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5C" w:rsidRPr="00F6713A" w:rsidRDefault="004C0C5C" w:rsidP="004C0C5C">
      <w:pPr>
        <w:spacing w:after="0" w:line="23" w:lineRule="atLeast"/>
        <w:ind w:firstLine="567"/>
        <w:jc w:val="center"/>
        <w:rPr>
          <w:rFonts w:eastAsia="Times New Roman"/>
          <w:sz w:val="28"/>
          <w:szCs w:val="28"/>
        </w:rPr>
      </w:pPr>
      <w:r w:rsidRPr="00F6713A">
        <w:rPr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4C0C5C" w:rsidRPr="00F6713A" w:rsidRDefault="004C0C5C" w:rsidP="004C0C5C">
      <w:pPr>
        <w:spacing w:after="0" w:line="23" w:lineRule="atLeast"/>
        <w:ind w:firstLine="567"/>
        <w:jc w:val="both"/>
        <w:rPr>
          <w:rFonts w:eastAsia="Times New Roman"/>
          <w:sz w:val="28"/>
          <w:szCs w:val="28"/>
        </w:rPr>
      </w:pPr>
    </w:p>
    <w:p w:rsidR="004C0C5C" w:rsidRPr="00F6713A" w:rsidRDefault="004C0C5C" w:rsidP="004C0C5C">
      <w:pPr>
        <w:spacing w:after="0" w:line="23" w:lineRule="atLeast"/>
        <w:ind w:firstLine="567"/>
        <w:jc w:val="center"/>
        <w:rPr>
          <w:sz w:val="28"/>
          <w:szCs w:val="28"/>
        </w:rPr>
      </w:pPr>
    </w:p>
    <w:p w:rsidR="004C0C5C" w:rsidRPr="00F6713A" w:rsidRDefault="004C0C5C" w:rsidP="004C0C5C">
      <w:pPr>
        <w:spacing w:after="0" w:line="23" w:lineRule="atLeast"/>
        <w:ind w:firstLine="567"/>
        <w:jc w:val="center"/>
        <w:rPr>
          <w:sz w:val="28"/>
          <w:szCs w:val="28"/>
        </w:rPr>
      </w:pPr>
    </w:p>
    <w:p w:rsidR="004C0C5C" w:rsidRPr="00F6713A" w:rsidRDefault="004C0C5C" w:rsidP="004C0C5C">
      <w:pPr>
        <w:spacing w:after="0" w:line="23" w:lineRule="atLeast"/>
        <w:ind w:firstLine="567"/>
        <w:jc w:val="center"/>
        <w:rPr>
          <w:sz w:val="28"/>
          <w:szCs w:val="28"/>
        </w:rPr>
      </w:pPr>
    </w:p>
    <w:p w:rsidR="004C0C5C" w:rsidRPr="00F6713A" w:rsidRDefault="004C0C5C" w:rsidP="004C0C5C">
      <w:pPr>
        <w:spacing w:after="0" w:line="23" w:lineRule="atLeast"/>
        <w:ind w:firstLine="567"/>
        <w:jc w:val="center"/>
        <w:rPr>
          <w:sz w:val="28"/>
          <w:szCs w:val="28"/>
        </w:rPr>
      </w:pPr>
    </w:p>
    <w:p w:rsidR="004C0C5C" w:rsidRPr="00F6713A" w:rsidRDefault="004C0C5C" w:rsidP="004C0C5C">
      <w:pPr>
        <w:spacing w:after="0" w:line="23" w:lineRule="atLeast"/>
        <w:ind w:firstLine="567"/>
        <w:jc w:val="center"/>
        <w:rPr>
          <w:sz w:val="28"/>
          <w:szCs w:val="28"/>
        </w:rPr>
      </w:pPr>
    </w:p>
    <w:p w:rsidR="004C0C5C" w:rsidRPr="00F6713A" w:rsidRDefault="004C0C5C" w:rsidP="004C0C5C">
      <w:pPr>
        <w:spacing w:after="0" w:line="23" w:lineRule="atLeast"/>
        <w:ind w:firstLine="567"/>
        <w:jc w:val="center"/>
        <w:rPr>
          <w:sz w:val="28"/>
          <w:szCs w:val="28"/>
        </w:rPr>
      </w:pPr>
    </w:p>
    <w:p w:rsidR="004C0C5C" w:rsidRPr="00F6713A" w:rsidRDefault="004C0C5C" w:rsidP="004C0C5C">
      <w:pPr>
        <w:spacing w:after="0" w:line="23" w:lineRule="atLeast"/>
        <w:ind w:firstLine="567"/>
        <w:jc w:val="center"/>
        <w:rPr>
          <w:sz w:val="28"/>
          <w:szCs w:val="28"/>
        </w:rPr>
      </w:pPr>
    </w:p>
    <w:p w:rsidR="004C0C5C" w:rsidRPr="00F6713A" w:rsidRDefault="004C0C5C" w:rsidP="004C0C5C">
      <w:pPr>
        <w:spacing w:after="0" w:line="23" w:lineRule="atLeast"/>
        <w:ind w:firstLine="567"/>
        <w:jc w:val="center"/>
        <w:rPr>
          <w:sz w:val="28"/>
          <w:szCs w:val="28"/>
        </w:rPr>
      </w:pPr>
    </w:p>
    <w:p w:rsidR="004C0C5C" w:rsidRPr="00F6713A" w:rsidRDefault="004C0C5C" w:rsidP="004C0C5C">
      <w:pPr>
        <w:spacing w:after="0" w:line="23" w:lineRule="atLeast"/>
        <w:ind w:firstLine="567"/>
        <w:jc w:val="center"/>
        <w:rPr>
          <w:sz w:val="28"/>
          <w:szCs w:val="28"/>
        </w:rPr>
      </w:pPr>
    </w:p>
    <w:p w:rsidR="004C0C5C" w:rsidRPr="00F6713A" w:rsidRDefault="004C0C5C" w:rsidP="004C0C5C">
      <w:pPr>
        <w:spacing w:after="0" w:line="23" w:lineRule="atLeast"/>
        <w:ind w:firstLine="567"/>
        <w:jc w:val="center"/>
        <w:rPr>
          <w:sz w:val="28"/>
          <w:szCs w:val="28"/>
        </w:rPr>
      </w:pPr>
    </w:p>
    <w:p w:rsidR="004C0C5C" w:rsidRPr="00F6713A" w:rsidRDefault="004C0C5C" w:rsidP="004C0C5C">
      <w:pPr>
        <w:spacing w:after="0" w:line="23" w:lineRule="atLeast"/>
        <w:ind w:firstLine="567"/>
        <w:jc w:val="center"/>
        <w:rPr>
          <w:sz w:val="28"/>
          <w:szCs w:val="28"/>
        </w:rPr>
      </w:pPr>
    </w:p>
    <w:p w:rsidR="004C0C5C" w:rsidRPr="00F6713A" w:rsidRDefault="004C0C5C" w:rsidP="004C0C5C">
      <w:pPr>
        <w:spacing w:after="0" w:line="23" w:lineRule="atLeast"/>
        <w:ind w:firstLine="567"/>
        <w:jc w:val="center"/>
        <w:rPr>
          <w:sz w:val="28"/>
          <w:szCs w:val="28"/>
        </w:rPr>
      </w:pPr>
    </w:p>
    <w:p w:rsidR="004C0C5C" w:rsidRPr="00F6713A" w:rsidRDefault="004C0C5C" w:rsidP="004C0C5C">
      <w:pPr>
        <w:spacing w:after="0" w:line="23" w:lineRule="atLeast"/>
        <w:ind w:firstLine="567"/>
        <w:jc w:val="center"/>
        <w:rPr>
          <w:rFonts w:eastAsia="Times New Roman"/>
          <w:sz w:val="28"/>
          <w:szCs w:val="28"/>
        </w:rPr>
      </w:pPr>
      <w:r w:rsidRPr="00F6713A">
        <w:rPr>
          <w:sz w:val="28"/>
          <w:szCs w:val="28"/>
        </w:rPr>
        <w:t xml:space="preserve">ОСНОВНАЯ ОБРАЗОВАТЕЛЬНАЯ </w:t>
      </w:r>
    </w:p>
    <w:p w:rsidR="004C0C5C" w:rsidRPr="00F6713A" w:rsidRDefault="004C0C5C" w:rsidP="004C0C5C">
      <w:pPr>
        <w:spacing w:after="0" w:line="23" w:lineRule="atLeast"/>
        <w:ind w:firstLine="567"/>
        <w:jc w:val="center"/>
        <w:rPr>
          <w:rFonts w:eastAsia="Times New Roman"/>
          <w:sz w:val="28"/>
          <w:szCs w:val="28"/>
        </w:rPr>
      </w:pPr>
      <w:r w:rsidRPr="00F6713A">
        <w:rPr>
          <w:sz w:val="28"/>
          <w:szCs w:val="28"/>
        </w:rPr>
        <w:t>ПРОГРАММА ВЫСШЕГО ОБРАЗОВАНИЯ –</w:t>
      </w:r>
    </w:p>
    <w:p w:rsidR="004C0C5C" w:rsidRPr="00F6713A" w:rsidRDefault="004C0C5C" w:rsidP="004C0C5C">
      <w:pPr>
        <w:spacing w:after="0" w:line="23" w:lineRule="atLeast"/>
        <w:ind w:firstLine="567"/>
        <w:jc w:val="center"/>
        <w:rPr>
          <w:sz w:val="28"/>
          <w:szCs w:val="28"/>
        </w:rPr>
      </w:pPr>
      <w:r w:rsidRPr="00F6713A">
        <w:rPr>
          <w:sz w:val="28"/>
          <w:szCs w:val="28"/>
        </w:rPr>
        <w:t xml:space="preserve"> программа подготовки научно-педагогических кадров в аспирантуре</w:t>
      </w:r>
    </w:p>
    <w:p w:rsidR="004C0C5C" w:rsidRPr="00F6713A" w:rsidRDefault="004C0C5C" w:rsidP="004C0C5C">
      <w:pPr>
        <w:spacing w:after="0" w:line="23" w:lineRule="atLeast"/>
        <w:ind w:firstLine="567"/>
        <w:jc w:val="center"/>
        <w:rPr>
          <w:rFonts w:eastAsia="Times New Roman"/>
          <w:sz w:val="28"/>
          <w:szCs w:val="28"/>
        </w:rPr>
      </w:pPr>
    </w:p>
    <w:p w:rsidR="004C0C5C" w:rsidRPr="00701945" w:rsidRDefault="004C0C5C" w:rsidP="004C0C5C">
      <w:pPr>
        <w:spacing w:after="0" w:line="23" w:lineRule="atLeast"/>
        <w:ind w:firstLine="567"/>
        <w:jc w:val="center"/>
        <w:rPr>
          <w:rFonts w:eastAsia="Times New Roman"/>
          <w:sz w:val="28"/>
          <w:szCs w:val="28"/>
        </w:rPr>
      </w:pPr>
      <w:r w:rsidRPr="00F6713A">
        <w:rPr>
          <w:sz w:val="28"/>
          <w:szCs w:val="28"/>
          <w:u w:val="single"/>
        </w:rPr>
        <w:t>П</w:t>
      </w:r>
      <w:r>
        <w:rPr>
          <w:sz w:val="28"/>
          <w:szCs w:val="28"/>
          <w:u w:val="single"/>
        </w:rPr>
        <w:t>олит</w:t>
      </w:r>
      <w:r w:rsidRPr="00F6713A">
        <w:rPr>
          <w:sz w:val="28"/>
          <w:szCs w:val="28"/>
          <w:u w:val="single"/>
        </w:rPr>
        <w:t>ические науки</w:t>
      </w:r>
      <w:r w:rsidR="00701945" w:rsidRPr="00701945">
        <w:rPr>
          <w:sz w:val="28"/>
          <w:szCs w:val="28"/>
          <w:u w:val="single"/>
        </w:rPr>
        <w:t xml:space="preserve"> </w:t>
      </w:r>
      <w:r w:rsidR="00701945" w:rsidRPr="00701945">
        <w:rPr>
          <w:sz w:val="28"/>
          <w:szCs w:val="28"/>
          <w:u w:val="single"/>
        </w:rPr>
        <w:t>и регионоведение</w:t>
      </w:r>
    </w:p>
    <w:p w:rsidR="004C0C5C" w:rsidRPr="00F6713A" w:rsidRDefault="004C0C5C" w:rsidP="004C0C5C">
      <w:pPr>
        <w:spacing w:after="0" w:line="23" w:lineRule="atLeast"/>
        <w:ind w:firstLine="567"/>
        <w:jc w:val="center"/>
        <w:rPr>
          <w:sz w:val="16"/>
          <w:szCs w:val="16"/>
        </w:rPr>
      </w:pPr>
      <w:r w:rsidRPr="00F6713A">
        <w:rPr>
          <w:sz w:val="16"/>
          <w:szCs w:val="16"/>
        </w:rPr>
        <w:t>(название программы)</w:t>
      </w:r>
    </w:p>
    <w:p w:rsidR="004C0C5C" w:rsidRPr="00F6713A" w:rsidRDefault="004C0C5C" w:rsidP="004C0C5C">
      <w:pPr>
        <w:spacing w:after="0" w:line="23" w:lineRule="atLeast"/>
        <w:ind w:firstLine="567"/>
        <w:jc w:val="center"/>
        <w:rPr>
          <w:rFonts w:eastAsia="Times New Roman"/>
          <w:sz w:val="16"/>
          <w:szCs w:val="16"/>
        </w:rPr>
      </w:pPr>
    </w:p>
    <w:p w:rsidR="004C0C5C" w:rsidRPr="00F6713A" w:rsidRDefault="004C0C5C" w:rsidP="004C0C5C">
      <w:pPr>
        <w:spacing w:after="0" w:line="23" w:lineRule="atLeast"/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41</w:t>
      </w:r>
      <w:r w:rsidRPr="00F6713A">
        <w:rPr>
          <w:sz w:val="28"/>
          <w:szCs w:val="28"/>
          <w:u w:val="single"/>
        </w:rPr>
        <w:t>.06.01 «</w:t>
      </w:r>
      <w:r w:rsidRPr="004C0C5C">
        <w:rPr>
          <w:sz w:val="28"/>
          <w:szCs w:val="28"/>
          <w:u w:val="single"/>
        </w:rPr>
        <w:t>Политические науки и регионоведение</w:t>
      </w:r>
      <w:r w:rsidRPr="00F6713A">
        <w:rPr>
          <w:sz w:val="28"/>
          <w:szCs w:val="28"/>
          <w:u w:val="single"/>
        </w:rPr>
        <w:t xml:space="preserve">» </w:t>
      </w:r>
    </w:p>
    <w:p w:rsidR="004C0C5C" w:rsidRPr="00F6713A" w:rsidRDefault="004C0C5C" w:rsidP="004C0C5C">
      <w:pPr>
        <w:spacing w:after="0" w:line="23" w:lineRule="atLeast"/>
        <w:ind w:firstLine="567"/>
        <w:jc w:val="center"/>
        <w:rPr>
          <w:sz w:val="16"/>
          <w:szCs w:val="16"/>
        </w:rPr>
      </w:pPr>
      <w:r w:rsidRPr="00F6713A">
        <w:rPr>
          <w:sz w:val="16"/>
          <w:szCs w:val="16"/>
        </w:rPr>
        <w:t>(направление подготовки)</w:t>
      </w:r>
    </w:p>
    <w:p w:rsidR="004C0C5C" w:rsidRPr="00F6713A" w:rsidRDefault="004C0C5C" w:rsidP="004C0C5C">
      <w:pPr>
        <w:spacing w:after="0" w:line="23" w:lineRule="atLeast"/>
        <w:ind w:firstLine="567"/>
        <w:jc w:val="center"/>
        <w:rPr>
          <w:rFonts w:eastAsia="Times New Roman"/>
          <w:sz w:val="16"/>
          <w:szCs w:val="16"/>
        </w:rPr>
      </w:pPr>
    </w:p>
    <w:p w:rsidR="004C0C5C" w:rsidRPr="00F6713A" w:rsidRDefault="004C0C5C" w:rsidP="004C0C5C">
      <w:pPr>
        <w:spacing w:after="0" w:line="23" w:lineRule="atLeast"/>
        <w:ind w:firstLine="567"/>
        <w:jc w:val="center"/>
        <w:rPr>
          <w:sz w:val="28"/>
          <w:szCs w:val="28"/>
          <w:u w:val="single"/>
        </w:rPr>
      </w:pPr>
      <w:r w:rsidRPr="00F6713A">
        <w:rPr>
          <w:sz w:val="28"/>
          <w:szCs w:val="28"/>
          <w:u w:val="single"/>
        </w:rPr>
        <w:t>«</w:t>
      </w:r>
      <w:r w:rsidRPr="004C0C5C">
        <w:rPr>
          <w:sz w:val="28"/>
          <w:szCs w:val="28"/>
          <w:u w:val="single"/>
        </w:rPr>
        <w:t>Теория и философия политики, история и методология политической науки</w:t>
      </w:r>
      <w:r w:rsidRPr="00F6713A">
        <w:rPr>
          <w:sz w:val="28"/>
          <w:szCs w:val="28"/>
          <w:u w:val="single"/>
        </w:rPr>
        <w:t>», «</w:t>
      </w:r>
      <w:r w:rsidRPr="004C0C5C">
        <w:rPr>
          <w:sz w:val="28"/>
          <w:szCs w:val="28"/>
          <w:u w:val="single"/>
        </w:rPr>
        <w:t>Политические институты, процессы и технологии</w:t>
      </w:r>
      <w:r w:rsidRPr="00F6713A">
        <w:rPr>
          <w:sz w:val="28"/>
          <w:szCs w:val="28"/>
          <w:u w:val="single"/>
        </w:rPr>
        <w:t>», «</w:t>
      </w:r>
      <w:r w:rsidRPr="004C0C5C">
        <w:rPr>
          <w:sz w:val="28"/>
          <w:szCs w:val="28"/>
          <w:u w:val="single"/>
        </w:rPr>
        <w:t>Политические проблемы международных отношений, глобального и регионального развития</w:t>
      </w:r>
      <w:r w:rsidRPr="00F6713A">
        <w:rPr>
          <w:sz w:val="28"/>
          <w:szCs w:val="28"/>
          <w:u w:val="single"/>
        </w:rPr>
        <w:t>»</w:t>
      </w:r>
    </w:p>
    <w:p w:rsidR="004C0C5C" w:rsidRPr="00F6713A" w:rsidRDefault="004C0C5C" w:rsidP="004C0C5C">
      <w:pPr>
        <w:spacing w:after="0" w:line="23" w:lineRule="atLeast"/>
        <w:ind w:firstLine="567"/>
        <w:jc w:val="center"/>
        <w:rPr>
          <w:rFonts w:eastAsia="Times New Roman"/>
          <w:sz w:val="16"/>
          <w:szCs w:val="16"/>
        </w:rPr>
      </w:pPr>
      <w:r w:rsidRPr="00F6713A">
        <w:rPr>
          <w:sz w:val="16"/>
          <w:szCs w:val="16"/>
        </w:rPr>
        <w:t>(направленность программы)</w:t>
      </w:r>
    </w:p>
    <w:p w:rsidR="004C0C5C" w:rsidRPr="00F6713A" w:rsidRDefault="004C0C5C" w:rsidP="004C0C5C">
      <w:pPr>
        <w:spacing w:after="0" w:line="23" w:lineRule="atLeast"/>
        <w:ind w:firstLine="567"/>
        <w:jc w:val="both"/>
        <w:rPr>
          <w:rFonts w:eastAsia="Times New Roman"/>
          <w:sz w:val="28"/>
          <w:szCs w:val="28"/>
        </w:rPr>
      </w:pPr>
    </w:p>
    <w:p w:rsidR="004C0C5C" w:rsidRPr="00F6713A" w:rsidRDefault="004C0C5C" w:rsidP="004C0C5C">
      <w:pPr>
        <w:spacing w:after="0" w:line="23" w:lineRule="atLeast"/>
        <w:ind w:firstLine="567"/>
        <w:jc w:val="both"/>
        <w:rPr>
          <w:rFonts w:eastAsia="Times New Roman"/>
          <w:sz w:val="28"/>
          <w:szCs w:val="28"/>
        </w:rPr>
      </w:pPr>
    </w:p>
    <w:p w:rsidR="004C0C5C" w:rsidRPr="00F6713A" w:rsidRDefault="004C0C5C" w:rsidP="004C0C5C">
      <w:pPr>
        <w:spacing w:after="0" w:line="23" w:lineRule="atLeast"/>
        <w:ind w:left="4111"/>
        <w:rPr>
          <w:rFonts w:eastAsia="Times New Roman"/>
          <w:sz w:val="28"/>
          <w:szCs w:val="28"/>
        </w:rPr>
      </w:pPr>
    </w:p>
    <w:p w:rsidR="004C0C5C" w:rsidRPr="00F6713A" w:rsidRDefault="004C0C5C" w:rsidP="004C0C5C">
      <w:pPr>
        <w:spacing w:after="0" w:line="23" w:lineRule="atLeast"/>
        <w:ind w:left="4111"/>
        <w:rPr>
          <w:rFonts w:eastAsia="Times New Roman"/>
          <w:sz w:val="28"/>
          <w:szCs w:val="28"/>
        </w:rPr>
      </w:pPr>
    </w:p>
    <w:p w:rsidR="004C0C5C" w:rsidRPr="00F6713A" w:rsidRDefault="004C0C5C" w:rsidP="004C0C5C">
      <w:pPr>
        <w:spacing w:after="0" w:line="23" w:lineRule="atLeast"/>
        <w:ind w:left="4111"/>
        <w:rPr>
          <w:rFonts w:eastAsia="Times New Roman"/>
          <w:sz w:val="28"/>
          <w:szCs w:val="28"/>
        </w:rPr>
      </w:pPr>
    </w:p>
    <w:p w:rsidR="004C0C5C" w:rsidRPr="00F6713A" w:rsidRDefault="004C0C5C" w:rsidP="004C0C5C">
      <w:pPr>
        <w:spacing w:after="0" w:line="23" w:lineRule="atLeast"/>
        <w:ind w:left="4111"/>
        <w:rPr>
          <w:rFonts w:eastAsia="Times New Roman"/>
          <w:sz w:val="28"/>
          <w:szCs w:val="28"/>
        </w:rPr>
      </w:pPr>
    </w:p>
    <w:p w:rsidR="004C0C5C" w:rsidRPr="00F6713A" w:rsidRDefault="004C0C5C" w:rsidP="004C0C5C">
      <w:pPr>
        <w:rPr>
          <w:sz w:val="28"/>
          <w:szCs w:val="28"/>
        </w:rPr>
      </w:pPr>
    </w:p>
    <w:p w:rsidR="004C0C5C" w:rsidRPr="00F6713A" w:rsidRDefault="004C0C5C" w:rsidP="004C0C5C">
      <w:pPr>
        <w:rPr>
          <w:sz w:val="28"/>
          <w:szCs w:val="28"/>
        </w:rPr>
      </w:pPr>
    </w:p>
    <w:p w:rsidR="004C0C5C" w:rsidRPr="00F6713A" w:rsidRDefault="004C0C5C" w:rsidP="004C0C5C">
      <w:pPr>
        <w:rPr>
          <w:sz w:val="28"/>
          <w:szCs w:val="28"/>
        </w:rPr>
      </w:pPr>
    </w:p>
    <w:p w:rsidR="004C0C5C" w:rsidRPr="00F6713A" w:rsidRDefault="004C0C5C" w:rsidP="004C0C5C">
      <w:pPr>
        <w:rPr>
          <w:sz w:val="28"/>
          <w:szCs w:val="28"/>
        </w:rPr>
      </w:pPr>
    </w:p>
    <w:p w:rsidR="004C0C5C" w:rsidRPr="00F6713A" w:rsidRDefault="004C0C5C" w:rsidP="004C0C5C">
      <w:pPr>
        <w:rPr>
          <w:sz w:val="28"/>
          <w:szCs w:val="28"/>
        </w:rPr>
      </w:pPr>
    </w:p>
    <w:p w:rsidR="002B27A2" w:rsidRPr="004B4E5B" w:rsidRDefault="002B27A2" w:rsidP="00A1595B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  <w:color w:val="FF0000"/>
          <w:sz w:val="26"/>
          <w:szCs w:val="26"/>
        </w:rPr>
      </w:pPr>
    </w:p>
    <w:p w:rsidR="004B4E5B" w:rsidRPr="004B4E5B" w:rsidRDefault="00C05BBB" w:rsidP="004B4E5B">
      <w:pPr>
        <w:spacing w:after="0" w:line="240" w:lineRule="auto"/>
        <w:jc w:val="center"/>
        <w:rPr>
          <w:b/>
          <w:color w:val="FF0000"/>
          <w:sz w:val="26"/>
          <w:szCs w:val="26"/>
        </w:rPr>
      </w:pPr>
      <w:r w:rsidRPr="004B4E5B">
        <w:rPr>
          <w:b/>
          <w:bCs/>
          <w:color w:val="FF0000"/>
        </w:rPr>
        <w:br w:type="page"/>
      </w:r>
      <w:r w:rsidR="004C0C5C" w:rsidRPr="00F6713A">
        <w:rPr>
          <w:b/>
          <w:sz w:val="26"/>
          <w:szCs w:val="26"/>
        </w:rPr>
        <w:lastRenderedPageBreak/>
        <w:t>Общая характеристика (концепция)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35"/>
      </w:tblGrid>
      <w:tr w:rsidR="004B4E5B" w:rsidRPr="004B4E5B" w:rsidTr="004F386E">
        <w:tc>
          <w:tcPr>
            <w:tcW w:w="3510" w:type="dxa"/>
            <w:shd w:val="clear" w:color="auto" w:fill="auto"/>
          </w:tcPr>
          <w:p w:rsidR="004B4E5B" w:rsidRPr="004C0C5C" w:rsidRDefault="004B4E5B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4C0C5C">
              <w:rPr>
                <w:b/>
                <w:sz w:val="26"/>
                <w:szCs w:val="26"/>
              </w:rPr>
              <w:t>Направление подготовки</w:t>
            </w:r>
          </w:p>
        </w:tc>
        <w:tc>
          <w:tcPr>
            <w:tcW w:w="5835" w:type="dxa"/>
            <w:shd w:val="clear" w:color="auto" w:fill="FFFFFF"/>
          </w:tcPr>
          <w:p w:rsidR="004B4E5B" w:rsidRPr="004C0C5C" w:rsidRDefault="004C0C5C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4C0C5C">
              <w:rPr>
                <w:bCs/>
                <w:sz w:val="26"/>
                <w:szCs w:val="26"/>
              </w:rPr>
              <w:t xml:space="preserve">41.06.01 </w:t>
            </w:r>
            <w:bookmarkStart w:id="0" w:name="_GoBack"/>
            <w:r w:rsidRPr="004C0C5C">
              <w:rPr>
                <w:bCs/>
                <w:sz w:val="26"/>
                <w:szCs w:val="26"/>
              </w:rPr>
              <w:t>Политические науки</w:t>
            </w:r>
            <w:bookmarkEnd w:id="0"/>
            <w:r w:rsidRPr="004C0C5C">
              <w:rPr>
                <w:bCs/>
                <w:sz w:val="26"/>
                <w:szCs w:val="26"/>
              </w:rPr>
              <w:t xml:space="preserve"> и регионоведение, профиль (направленность): «Теория и философия политики, история и методология политической науки», «Политические институты, процессы и технологии», «Политические проблемы международных отношений, глобального и регионального развития»</w:t>
            </w:r>
          </w:p>
        </w:tc>
      </w:tr>
      <w:tr w:rsidR="004B4E5B" w:rsidRPr="004B4E5B" w:rsidTr="004F386E">
        <w:trPr>
          <w:trHeight w:val="245"/>
        </w:trPr>
        <w:tc>
          <w:tcPr>
            <w:tcW w:w="3510" w:type="dxa"/>
            <w:shd w:val="clear" w:color="auto" w:fill="auto"/>
          </w:tcPr>
          <w:p w:rsidR="004B4E5B" w:rsidRPr="004C0C5C" w:rsidRDefault="004B4E5B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4C0C5C">
              <w:rPr>
                <w:b/>
                <w:sz w:val="26"/>
                <w:szCs w:val="26"/>
              </w:rPr>
              <w:t>Дата утверждения ООП</w:t>
            </w:r>
          </w:p>
        </w:tc>
        <w:tc>
          <w:tcPr>
            <w:tcW w:w="5835" w:type="dxa"/>
            <w:shd w:val="clear" w:color="auto" w:fill="FFFFFF"/>
          </w:tcPr>
          <w:p w:rsidR="004B4E5B" w:rsidRPr="004C0C5C" w:rsidRDefault="00423276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4C0C5C">
              <w:rPr>
                <w:sz w:val="26"/>
                <w:szCs w:val="26"/>
              </w:rPr>
              <w:t>Приказ от 12.08.2015 № 6.18.1-01/1208-06</w:t>
            </w:r>
          </w:p>
        </w:tc>
      </w:tr>
      <w:tr w:rsidR="004B4E5B" w:rsidRPr="004B4E5B" w:rsidTr="004F386E">
        <w:trPr>
          <w:trHeight w:val="974"/>
        </w:trPr>
        <w:tc>
          <w:tcPr>
            <w:tcW w:w="3510" w:type="dxa"/>
            <w:shd w:val="clear" w:color="auto" w:fill="auto"/>
          </w:tcPr>
          <w:p w:rsidR="004B4E5B" w:rsidRPr="004C0C5C" w:rsidRDefault="004B4E5B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4C0C5C">
              <w:rPr>
                <w:b/>
                <w:sz w:val="26"/>
                <w:szCs w:val="26"/>
              </w:rPr>
              <w:t>Образовательный стандарт НИУ ВШЭ, на основе которого реализуется ООП</w:t>
            </w:r>
          </w:p>
        </w:tc>
        <w:tc>
          <w:tcPr>
            <w:tcW w:w="5835" w:type="dxa"/>
            <w:shd w:val="clear" w:color="auto" w:fill="FFFFFF"/>
          </w:tcPr>
          <w:p w:rsidR="004B4E5B" w:rsidRPr="004C0C5C" w:rsidRDefault="004C0C5C" w:rsidP="004C3A99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</w:t>
            </w:r>
            <w:r w:rsidRPr="004C0C5C">
              <w:rPr>
                <w:bCs/>
                <w:sz w:val="26"/>
                <w:szCs w:val="26"/>
              </w:rPr>
              <w:t>.06.01 «</w:t>
            </w:r>
            <w:r w:rsidR="004C3A99" w:rsidRPr="004C3A99">
              <w:rPr>
                <w:bCs/>
                <w:sz w:val="26"/>
                <w:szCs w:val="26"/>
              </w:rPr>
              <w:t>Политические науки и регионоведение</w:t>
            </w:r>
            <w:r w:rsidRPr="004C0C5C">
              <w:rPr>
                <w:bCs/>
                <w:sz w:val="26"/>
                <w:szCs w:val="26"/>
              </w:rPr>
              <w:t>», утвержден ученым советом протокол от 28.11.2014 № 08</w:t>
            </w:r>
          </w:p>
        </w:tc>
      </w:tr>
      <w:tr w:rsidR="004B4E5B" w:rsidRPr="004B4E5B" w:rsidTr="004F386E">
        <w:tc>
          <w:tcPr>
            <w:tcW w:w="3510" w:type="dxa"/>
            <w:shd w:val="clear" w:color="auto" w:fill="auto"/>
          </w:tcPr>
          <w:p w:rsidR="004B4E5B" w:rsidRPr="004C0C5C" w:rsidRDefault="004B4E5B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4C0C5C">
              <w:rPr>
                <w:b/>
                <w:sz w:val="26"/>
                <w:szCs w:val="26"/>
              </w:rPr>
              <w:t>Объём программы</w:t>
            </w:r>
          </w:p>
        </w:tc>
        <w:tc>
          <w:tcPr>
            <w:tcW w:w="5835" w:type="dxa"/>
            <w:shd w:val="clear" w:color="auto" w:fill="FFFFFF"/>
          </w:tcPr>
          <w:p w:rsidR="004B4E5B" w:rsidRPr="004C0C5C" w:rsidRDefault="004B4E5B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4C0C5C">
              <w:rPr>
                <w:sz w:val="26"/>
                <w:szCs w:val="26"/>
              </w:rPr>
              <w:t xml:space="preserve">180 </w:t>
            </w:r>
            <w:proofErr w:type="spellStart"/>
            <w:r w:rsidRPr="004C0C5C">
              <w:rPr>
                <w:sz w:val="26"/>
                <w:szCs w:val="26"/>
              </w:rPr>
              <w:t>з.е</w:t>
            </w:r>
            <w:proofErr w:type="spellEnd"/>
            <w:r w:rsidRPr="004C0C5C">
              <w:rPr>
                <w:sz w:val="26"/>
                <w:szCs w:val="26"/>
              </w:rPr>
              <w:t>.</w:t>
            </w:r>
          </w:p>
        </w:tc>
      </w:tr>
      <w:tr w:rsidR="004B4E5B" w:rsidRPr="004B4E5B" w:rsidTr="004F386E">
        <w:tc>
          <w:tcPr>
            <w:tcW w:w="3510" w:type="dxa"/>
            <w:shd w:val="clear" w:color="auto" w:fill="auto"/>
          </w:tcPr>
          <w:p w:rsidR="004B4E5B" w:rsidRPr="004C0C5C" w:rsidRDefault="004B4E5B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4C0C5C">
              <w:rPr>
                <w:b/>
                <w:sz w:val="26"/>
                <w:szCs w:val="26"/>
              </w:rPr>
              <w:t>Срок и форма обучения</w:t>
            </w:r>
          </w:p>
        </w:tc>
        <w:tc>
          <w:tcPr>
            <w:tcW w:w="5835" w:type="dxa"/>
            <w:shd w:val="clear" w:color="auto" w:fill="FFFFFF"/>
          </w:tcPr>
          <w:p w:rsidR="004B4E5B" w:rsidRPr="004C0C5C" w:rsidRDefault="004B4E5B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4C0C5C">
              <w:rPr>
                <w:sz w:val="26"/>
                <w:szCs w:val="26"/>
              </w:rPr>
              <w:t>3 года, очно</w:t>
            </w:r>
          </w:p>
        </w:tc>
      </w:tr>
      <w:tr w:rsidR="004B4E5B" w:rsidRPr="004B4E5B" w:rsidTr="004F386E">
        <w:tc>
          <w:tcPr>
            <w:tcW w:w="3510" w:type="dxa"/>
            <w:shd w:val="clear" w:color="auto" w:fill="auto"/>
          </w:tcPr>
          <w:p w:rsidR="004B4E5B" w:rsidRPr="004C0C5C" w:rsidRDefault="004B4E5B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4C0C5C">
              <w:rPr>
                <w:b/>
                <w:sz w:val="26"/>
                <w:szCs w:val="26"/>
              </w:rPr>
              <w:t>Язык обучения</w:t>
            </w:r>
          </w:p>
        </w:tc>
        <w:tc>
          <w:tcPr>
            <w:tcW w:w="5835" w:type="dxa"/>
            <w:shd w:val="clear" w:color="auto" w:fill="FFFFFF"/>
          </w:tcPr>
          <w:p w:rsidR="004B4E5B" w:rsidRPr="004C0C5C" w:rsidRDefault="004B4E5B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  <w:shd w:val="clear" w:color="auto" w:fill="FFFF00"/>
              </w:rPr>
            </w:pPr>
            <w:r w:rsidRPr="004C0C5C">
              <w:rPr>
                <w:sz w:val="26"/>
                <w:szCs w:val="26"/>
              </w:rPr>
              <w:t>Русский</w:t>
            </w:r>
          </w:p>
        </w:tc>
      </w:tr>
      <w:tr w:rsidR="004B4E5B" w:rsidRPr="004B4E5B" w:rsidTr="004F386E">
        <w:tc>
          <w:tcPr>
            <w:tcW w:w="3510" w:type="dxa"/>
            <w:shd w:val="clear" w:color="auto" w:fill="auto"/>
          </w:tcPr>
          <w:p w:rsidR="004B4E5B" w:rsidRPr="004C0C5C" w:rsidRDefault="004B4E5B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4C0C5C">
              <w:rPr>
                <w:b/>
                <w:sz w:val="26"/>
                <w:szCs w:val="26"/>
              </w:rPr>
              <w:t>Квалификация</w:t>
            </w:r>
          </w:p>
        </w:tc>
        <w:tc>
          <w:tcPr>
            <w:tcW w:w="5835" w:type="dxa"/>
            <w:shd w:val="clear" w:color="auto" w:fill="FFFFFF"/>
          </w:tcPr>
          <w:p w:rsidR="004B4E5B" w:rsidRPr="004C0C5C" w:rsidRDefault="004B4E5B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4C0C5C">
              <w:rPr>
                <w:sz w:val="26"/>
                <w:szCs w:val="26"/>
              </w:rPr>
              <w:t>Исследователь. Преподаватель-исследователь</w:t>
            </w:r>
          </w:p>
        </w:tc>
      </w:tr>
    </w:tbl>
    <w:p w:rsidR="004B4E5B" w:rsidRDefault="004B4E5B" w:rsidP="004B4E5B">
      <w:pPr>
        <w:tabs>
          <w:tab w:val="left" w:pos="993"/>
        </w:tabs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4C0C5C" w:rsidRPr="00F6713A" w:rsidRDefault="004C0C5C" w:rsidP="004B4E5B">
      <w:pPr>
        <w:tabs>
          <w:tab w:val="left" w:pos="993"/>
        </w:tabs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134339" w:rsidRPr="00EC48E8" w:rsidRDefault="00134339" w:rsidP="004B4E5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EC48E8">
        <w:rPr>
          <w:b/>
          <w:bCs/>
        </w:rPr>
        <w:t>Общая характеристика программы</w:t>
      </w:r>
    </w:p>
    <w:p w:rsidR="00134339" w:rsidRDefault="00134339" w:rsidP="0013433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2A654B">
        <w:rPr>
          <w:b/>
          <w:bCs/>
          <w:i/>
        </w:rPr>
        <w:t xml:space="preserve">Актуальность, цели и задачи ОП </w:t>
      </w:r>
    </w:p>
    <w:p w:rsidR="000476DD" w:rsidRPr="000476DD" w:rsidRDefault="000476DD" w:rsidP="000476DD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0476DD">
        <w:rPr>
          <w:bCs/>
        </w:rPr>
        <w:t xml:space="preserve">Аспирантская школа по политическим наукам (АШПН) </w:t>
      </w:r>
      <w:r>
        <w:rPr>
          <w:bCs/>
        </w:rPr>
        <w:t xml:space="preserve">осуществляет подготовку </w:t>
      </w:r>
      <w:r w:rsidRPr="000476DD">
        <w:rPr>
          <w:bCs/>
        </w:rPr>
        <w:t>научно-педагогических кадров в аспирантуре по направлению 41.06.01 Политические науки и регионоведение.</w:t>
      </w:r>
    </w:p>
    <w:p w:rsidR="00EE43DA" w:rsidRDefault="000476DD" w:rsidP="000476DD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0476DD">
        <w:rPr>
          <w:bCs/>
        </w:rPr>
        <w:t xml:space="preserve">АШПН </w:t>
      </w:r>
      <w:r>
        <w:rPr>
          <w:bCs/>
        </w:rPr>
        <w:t xml:space="preserve">способствует интеграции аспирантов </w:t>
      </w:r>
      <w:r w:rsidRPr="000476DD">
        <w:rPr>
          <w:bCs/>
        </w:rPr>
        <w:t xml:space="preserve">в политологическую школу НИУ ВШЭ, </w:t>
      </w:r>
      <w:r>
        <w:rPr>
          <w:bCs/>
        </w:rPr>
        <w:t xml:space="preserve">помогает им </w:t>
      </w:r>
      <w:r w:rsidRPr="000476DD">
        <w:rPr>
          <w:bCs/>
        </w:rPr>
        <w:t>усв</w:t>
      </w:r>
      <w:r>
        <w:rPr>
          <w:bCs/>
        </w:rPr>
        <w:t>аивать</w:t>
      </w:r>
      <w:r w:rsidRPr="000476DD">
        <w:rPr>
          <w:bCs/>
        </w:rPr>
        <w:t xml:space="preserve"> лучшие направления и образцы научного творчества.</w:t>
      </w:r>
      <w:r w:rsidR="00AA4BA0">
        <w:rPr>
          <w:bCs/>
        </w:rPr>
        <w:t xml:space="preserve"> </w:t>
      </w:r>
      <w:r w:rsidR="00427AED">
        <w:rPr>
          <w:bCs/>
        </w:rPr>
        <w:t xml:space="preserve">Миссия школы заключается в подготовке научно-педагогических кадров, способных не только </w:t>
      </w:r>
      <w:r w:rsidR="00C072F1" w:rsidRPr="00C072F1">
        <w:rPr>
          <w:bCs/>
        </w:rPr>
        <w:t xml:space="preserve">успешно включаться в </w:t>
      </w:r>
      <w:r w:rsidR="00A31389" w:rsidRPr="00C072F1">
        <w:rPr>
          <w:bCs/>
        </w:rPr>
        <w:t xml:space="preserve">мировой </w:t>
      </w:r>
      <w:proofErr w:type="spellStart"/>
      <w:r w:rsidR="00A31389" w:rsidRPr="00C072F1">
        <w:rPr>
          <w:bCs/>
        </w:rPr>
        <w:t>мейнстрим</w:t>
      </w:r>
      <w:proofErr w:type="spellEnd"/>
      <w:r w:rsidR="00A31389" w:rsidRPr="00C072F1">
        <w:rPr>
          <w:bCs/>
        </w:rPr>
        <w:t xml:space="preserve"> политической науки, </w:t>
      </w:r>
      <w:r w:rsidR="00C072F1" w:rsidRPr="00C072F1">
        <w:rPr>
          <w:bCs/>
        </w:rPr>
        <w:t>но и участвовать</w:t>
      </w:r>
      <w:r w:rsidR="00A31389" w:rsidRPr="00C072F1">
        <w:rPr>
          <w:bCs/>
        </w:rPr>
        <w:t xml:space="preserve"> в поисковых разработках и начинаниях</w:t>
      </w:r>
      <w:r w:rsidR="00C072F1">
        <w:rPr>
          <w:bCs/>
        </w:rPr>
        <w:t xml:space="preserve"> «на переднем крае»</w:t>
      </w:r>
      <w:r w:rsidR="00A31389" w:rsidRPr="00C072F1">
        <w:rPr>
          <w:bCs/>
        </w:rPr>
        <w:t>.</w:t>
      </w:r>
    </w:p>
    <w:p w:rsidR="00EE43DA" w:rsidRPr="000476DD" w:rsidRDefault="00EE43DA" w:rsidP="00EE43DA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0476DD">
        <w:rPr>
          <w:bCs/>
        </w:rPr>
        <w:t>Для реализации данной миссии АШПН направляет свои усилия на решение следующих задач:</w:t>
      </w:r>
    </w:p>
    <w:p w:rsidR="00EE43DA" w:rsidRPr="00A31389" w:rsidRDefault="00EE43DA" w:rsidP="00A31389">
      <w:pPr>
        <w:pStyle w:val="aa"/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A31389">
        <w:rPr>
          <w:bCs/>
        </w:rPr>
        <w:t>усвоение мировых теоретико-методологических достижений и научно-исследовательских стандартов в области политических наук, разработка поисковых направлений исследований, новых подходов и методов;</w:t>
      </w:r>
    </w:p>
    <w:p w:rsidR="00EE43DA" w:rsidRPr="00A31389" w:rsidRDefault="00EE43DA" w:rsidP="00A31389">
      <w:pPr>
        <w:pStyle w:val="aa"/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A31389">
        <w:rPr>
          <w:bCs/>
        </w:rPr>
        <w:t>создание нового качества образования за счет развития междисциплинарных взаимодействий между факультетами и другими подразделениями НИУ ВШЭ;</w:t>
      </w:r>
    </w:p>
    <w:p w:rsidR="00EE43DA" w:rsidRPr="00A31389" w:rsidRDefault="00EE43DA" w:rsidP="00A31389">
      <w:pPr>
        <w:pStyle w:val="aa"/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A31389">
        <w:rPr>
          <w:bCs/>
        </w:rPr>
        <w:t>привлечение в аспирантуру наиболее мотивированных и готовых к научной работе молодых исследователей;</w:t>
      </w:r>
    </w:p>
    <w:p w:rsidR="00EE43DA" w:rsidRPr="00A31389" w:rsidRDefault="00EE43DA" w:rsidP="00A31389">
      <w:pPr>
        <w:pStyle w:val="aa"/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A31389">
        <w:rPr>
          <w:bCs/>
        </w:rPr>
        <w:t>подготовка для органов власти и негосударственных организаций (политических партий, фирм, «третьего сектора») экспертов, способных обеспечивать процесс подготовки и реализации стратегических решений и участвовать в политико-управленческой деятельности.</w:t>
      </w:r>
    </w:p>
    <w:p w:rsidR="00EC48E8" w:rsidRPr="000476DD" w:rsidRDefault="00EC48E8" w:rsidP="00EC48E8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EC48E8">
        <w:rPr>
          <w:bCs/>
        </w:rPr>
        <w:t xml:space="preserve">Исследовательские приоритеты АШПН заключаются прежде всего в обновлении методов и методик исследования, с новыми углами зрения на привычные или непривычные объекты и предметы изучения. От аспирантов требуется сознательное включение в работу </w:t>
      </w:r>
      <w:r w:rsidRPr="00EC48E8">
        <w:rPr>
          <w:bCs/>
        </w:rPr>
        <w:lastRenderedPageBreak/>
        <w:t>по совершенствованию практикуемых в НИУ ВШЭ методов и методик исследования – количественных, качественных и смешанных. Одна из главных задач нашей аспирантской школы заключается во включении аспирантов в научную школу НИУ ВШЭ.</w:t>
      </w:r>
      <w:r>
        <w:rPr>
          <w:bCs/>
        </w:rPr>
        <w:t xml:space="preserve"> </w:t>
      </w:r>
      <w:r w:rsidRPr="000476DD">
        <w:rPr>
          <w:bCs/>
        </w:rPr>
        <w:t xml:space="preserve">В качестве общей предметной рамки аспирантам рекомендуется фокусировать свои диссертационные исследования на различных аспектах политического развития и динамики. При этом в рамки исследований могут включаться явления различного характера и масштаба, от глобального до локального, институты государства, гражданского общества, государственную, публичная или корпоративная политика, административное управление, гражданский </w:t>
      </w:r>
      <w:proofErr w:type="spellStart"/>
      <w:r w:rsidRPr="000476DD">
        <w:rPr>
          <w:bCs/>
        </w:rPr>
        <w:t>активизм</w:t>
      </w:r>
      <w:proofErr w:type="spellEnd"/>
      <w:r w:rsidRPr="000476DD">
        <w:rPr>
          <w:bCs/>
        </w:rPr>
        <w:t xml:space="preserve"> и т.п.</w:t>
      </w:r>
    </w:p>
    <w:p w:rsidR="00C072F1" w:rsidRPr="0052786E" w:rsidRDefault="00C072F1" w:rsidP="00EC48E8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C072F1">
        <w:rPr>
          <w:bCs/>
        </w:rPr>
        <w:t>Важнейшей частью деятельности АШПН является реализация образовательной программы, которая составлена с учетом уникальных возможностей профессорско-педагогического состава профильных департаментов НИУ ВШЭ.</w:t>
      </w:r>
      <w:r>
        <w:rPr>
          <w:bCs/>
        </w:rPr>
        <w:t xml:space="preserve"> </w:t>
      </w:r>
    </w:p>
    <w:p w:rsidR="000476DD" w:rsidRPr="000476DD" w:rsidRDefault="000476DD" w:rsidP="00134339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p w:rsidR="00134339" w:rsidRDefault="00134339" w:rsidP="0013433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2A654B">
        <w:rPr>
          <w:b/>
          <w:bCs/>
          <w:i/>
        </w:rPr>
        <w:t xml:space="preserve">Целевая аудитория ОП: критерии набора аспирантов, величина предполагаемого потока абитуриентов </w:t>
      </w:r>
    </w:p>
    <w:p w:rsidR="00EE43DA" w:rsidRPr="00EE43DA" w:rsidRDefault="005008C6" w:rsidP="0013433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>
        <w:rPr>
          <w:bCs/>
        </w:rPr>
        <w:t xml:space="preserve">Целевой аудиторией АШПН являются наиболее мотивированные на научно-исследовательскую деятельность выпускники магистерских программ по политическим наукам (включая исследования международных отношений) из НИУ ВШЭ и других ведущих российских и зарубежных университетов. Главным критерием отбора является качество исследовательских проектов будущих диссертационных исследований. Также учитывается общий уровень профессиональной подготовки. Одним из критериев отбора является достаточно хороший уровень владения английским языком. </w:t>
      </w:r>
    </w:p>
    <w:p w:rsidR="00134339" w:rsidRDefault="00134339" w:rsidP="0013433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2A654B">
        <w:rPr>
          <w:b/>
          <w:bCs/>
          <w:i/>
        </w:rPr>
        <w:t xml:space="preserve">Международный и отечественный опыт в избранной сфере, особенности проекта в свете этого опыта </w:t>
      </w:r>
    </w:p>
    <w:p w:rsidR="00EE43DA" w:rsidRDefault="00A31389" w:rsidP="0013433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>
        <w:rPr>
          <w:bCs/>
        </w:rPr>
        <w:t>М</w:t>
      </w:r>
      <w:r w:rsidRPr="000476DD">
        <w:rPr>
          <w:bCs/>
        </w:rPr>
        <w:t>иссия АШПН определятся</w:t>
      </w:r>
      <w:r w:rsidR="00EC48E8" w:rsidRPr="00EC48E8">
        <w:rPr>
          <w:bCs/>
        </w:rPr>
        <w:t xml:space="preserve"> </w:t>
      </w:r>
      <w:r w:rsidR="00EC48E8">
        <w:rPr>
          <w:bCs/>
        </w:rPr>
        <w:t>общими тенденциями развития политической науки в России и в мире.</w:t>
      </w:r>
      <w:r w:rsidRPr="000476DD">
        <w:rPr>
          <w:bCs/>
        </w:rPr>
        <w:t xml:space="preserve"> </w:t>
      </w:r>
      <w:r w:rsidR="00EC48E8">
        <w:rPr>
          <w:bCs/>
        </w:rPr>
        <w:t>П</w:t>
      </w:r>
      <w:r w:rsidRPr="000476DD">
        <w:rPr>
          <w:bCs/>
        </w:rPr>
        <w:t>ри всем своем динамизме и бесспорных достижениях</w:t>
      </w:r>
      <w:r>
        <w:rPr>
          <w:bCs/>
        </w:rPr>
        <w:t>,</w:t>
      </w:r>
      <w:r w:rsidRPr="000476DD">
        <w:rPr>
          <w:bCs/>
        </w:rPr>
        <w:t xml:space="preserve"> </w:t>
      </w:r>
      <w:r w:rsidR="00EC48E8">
        <w:rPr>
          <w:bCs/>
        </w:rPr>
        <w:t>современная политическая наука</w:t>
      </w:r>
      <w:r>
        <w:rPr>
          <w:bCs/>
        </w:rPr>
        <w:t xml:space="preserve"> </w:t>
      </w:r>
      <w:r w:rsidRPr="000476DD">
        <w:rPr>
          <w:bCs/>
        </w:rPr>
        <w:t>ст</w:t>
      </w:r>
      <w:r>
        <w:rPr>
          <w:bCs/>
        </w:rPr>
        <w:t xml:space="preserve">алкивается </w:t>
      </w:r>
      <w:r w:rsidRPr="000476DD">
        <w:rPr>
          <w:bCs/>
        </w:rPr>
        <w:t xml:space="preserve">с целым рядов вызовов. В их числе необходимость понять и адекватно изучить изменения мировой политики, охватившие все страны и народы в последние десятилетия. Появились новые измерения политического, меняются конфигурации политического времени и пространства, происходят масштабные трансформации, на глазах усложняют свое содержание и функциональность важнейшие политические институты, включая государства и образуемые ими международные сообщества. </w:t>
      </w:r>
      <w:r>
        <w:rPr>
          <w:bCs/>
        </w:rPr>
        <w:t>Это требует радикального обновления</w:t>
      </w:r>
      <w:r w:rsidRPr="000476DD">
        <w:rPr>
          <w:bCs/>
        </w:rPr>
        <w:t xml:space="preserve"> методологии политических исследований</w:t>
      </w:r>
      <w:r>
        <w:rPr>
          <w:bCs/>
        </w:rPr>
        <w:t>, критической переоценки</w:t>
      </w:r>
      <w:r w:rsidRPr="000476DD">
        <w:rPr>
          <w:bCs/>
        </w:rPr>
        <w:t xml:space="preserve"> аппарата политической науки и самого языка политики и политологии.</w:t>
      </w:r>
      <w:r>
        <w:rPr>
          <w:bCs/>
        </w:rPr>
        <w:t xml:space="preserve"> В данном контексте </w:t>
      </w:r>
      <w:r w:rsidRPr="000476DD">
        <w:rPr>
          <w:bCs/>
        </w:rPr>
        <w:t>задач</w:t>
      </w:r>
      <w:r>
        <w:rPr>
          <w:bCs/>
        </w:rPr>
        <w:t>а</w:t>
      </w:r>
      <w:r w:rsidRPr="000476DD">
        <w:rPr>
          <w:bCs/>
        </w:rPr>
        <w:t xml:space="preserve"> консолидации в России передовых научных школ, способных искать ответы на глобальные вызовы мировой политической науки, </w:t>
      </w:r>
      <w:r>
        <w:rPr>
          <w:bCs/>
        </w:rPr>
        <w:t xml:space="preserve">становится </w:t>
      </w:r>
      <w:r w:rsidRPr="000476DD">
        <w:rPr>
          <w:bCs/>
        </w:rPr>
        <w:t>особенно актуальной</w:t>
      </w:r>
      <w:r>
        <w:rPr>
          <w:bCs/>
        </w:rPr>
        <w:t xml:space="preserve">. АШПН, объединяющая ведущих специалистов по профилю политических наук в двух кампусах – московском и санкт-петербургском, предоставляет молодым исследователям оптимальные возможности для овладения профессиональными навыками, позволяющими успешно интегрироваться не в отечественную и мировую политическую науку. </w:t>
      </w:r>
    </w:p>
    <w:p w:rsidR="00134339" w:rsidRDefault="00134339" w:rsidP="0013433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2A654B">
        <w:rPr>
          <w:b/>
          <w:bCs/>
          <w:i/>
        </w:rPr>
        <w:t xml:space="preserve">Характеристика сегмента рынка образовательных услуг, основные конкуренты, сравнительные преимущества ОП </w:t>
      </w:r>
    </w:p>
    <w:p w:rsidR="00935434" w:rsidRDefault="00935434" w:rsidP="0013433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>
        <w:rPr>
          <w:bCs/>
        </w:rPr>
        <w:t xml:space="preserve">Аспирантская школа по политическим наукам НИУ ВШЭ является одной из ведущих в России как по количеству обучаемых, так и по качеству образовательной программы. Сравнительными преимуществами АШПН перед другими российскими программами подготовки научно-педагогических кадров в аспирантуре по политическим наукам можно считать: </w:t>
      </w:r>
    </w:p>
    <w:p w:rsidR="008162CE" w:rsidRDefault="008162CE" w:rsidP="008162CE">
      <w:pPr>
        <w:pStyle w:val="aa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>
        <w:rPr>
          <w:bCs/>
        </w:rPr>
        <w:lastRenderedPageBreak/>
        <w:t xml:space="preserve">высокий научный потенциал преподавателей и исследователей, осуществляющих подготовку аспирантов, </w:t>
      </w:r>
    </w:p>
    <w:p w:rsidR="008162CE" w:rsidRDefault="008162CE" w:rsidP="008162CE">
      <w:pPr>
        <w:pStyle w:val="aa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>
        <w:rPr>
          <w:bCs/>
        </w:rPr>
        <w:t>широкий спектр научных направлений в рамках политической науки, подготовку по которым осуществляет школа,</w:t>
      </w:r>
    </w:p>
    <w:p w:rsidR="008162CE" w:rsidRDefault="008162CE" w:rsidP="008162CE">
      <w:pPr>
        <w:pStyle w:val="aa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>
        <w:rPr>
          <w:bCs/>
        </w:rPr>
        <w:t>хорошее качество профессиональной, в частности – методологической подготовки, обеспечивающее достойный уровень диссертационных исследований,</w:t>
      </w:r>
    </w:p>
    <w:p w:rsidR="00AB0F04" w:rsidRDefault="00AB0F04" w:rsidP="008162CE">
      <w:pPr>
        <w:pStyle w:val="aa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>
        <w:rPr>
          <w:bCs/>
        </w:rPr>
        <w:t>возможность участия в исследовательских проектах, реализуемых в НИУ ВШЭ</w:t>
      </w:r>
    </w:p>
    <w:p w:rsidR="008162CE" w:rsidRDefault="008162CE" w:rsidP="008162CE">
      <w:pPr>
        <w:pStyle w:val="aa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>
        <w:rPr>
          <w:bCs/>
        </w:rPr>
        <w:t>организацию на базе НИУ ВШЭ международных летних и зимних школ по политическим наукам, что дает хорошие возможности для совершенствования научной подготовки, апробации диссертационных исследований, а также позволяет интегрироваться в профессиональные сети</w:t>
      </w:r>
    </w:p>
    <w:p w:rsidR="00134339" w:rsidRDefault="00134339" w:rsidP="0013433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2A654B">
        <w:rPr>
          <w:b/>
          <w:bCs/>
          <w:i/>
        </w:rPr>
        <w:t xml:space="preserve">«Портрет выпускника» ОП, анализ востребованности и возможностей трудоустройства выпускников </w:t>
      </w:r>
    </w:p>
    <w:p w:rsidR="00EC48E8" w:rsidRPr="000476DD" w:rsidRDefault="00EC48E8" w:rsidP="00EC48E8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0476DD">
        <w:rPr>
          <w:bCs/>
        </w:rPr>
        <w:t>В ходе образовательной подготовки аспиранты АШПН приобретают следующие профессиональные компетенции:</w:t>
      </w:r>
    </w:p>
    <w:p w:rsidR="00EC48E8" w:rsidRPr="0052786E" w:rsidRDefault="00EC48E8" w:rsidP="00EC48E8">
      <w:pPr>
        <w:pStyle w:val="aa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52786E">
        <w:rPr>
          <w:bCs/>
        </w:rPr>
        <w:t>способность углубленно изучать предметную область своей специализации, рассматривать предмет своего изучения в развитии, соотносить его с мировой политической динамикой, делать выводы об актуальности получаемых знаний для отечественной политики и политической науки;</w:t>
      </w:r>
    </w:p>
    <w:p w:rsidR="00EC48E8" w:rsidRPr="0052786E" w:rsidRDefault="00EC48E8" w:rsidP="00EC48E8">
      <w:pPr>
        <w:pStyle w:val="aa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52786E">
        <w:rPr>
          <w:bCs/>
        </w:rPr>
        <w:t xml:space="preserve">способность исследовать различные аспекты политического развития и динамики, затрагивают ли они глобальные или локальные процессы, институты государства, гражданского общества, государственную, публичную или корпоративную политику, административное управление или гражданский </w:t>
      </w:r>
      <w:proofErr w:type="spellStart"/>
      <w:r w:rsidRPr="0052786E">
        <w:rPr>
          <w:bCs/>
        </w:rPr>
        <w:t>активизм</w:t>
      </w:r>
      <w:proofErr w:type="spellEnd"/>
      <w:r w:rsidRPr="0052786E">
        <w:rPr>
          <w:bCs/>
        </w:rPr>
        <w:t xml:space="preserve"> и т.п.;</w:t>
      </w:r>
    </w:p>
    <w:p w:rsidR="00EC48E8" w:rsidRPr="0052786E" w:rsidRDefault="00EC48E8" w:rsidP="00EC48E8">
      <w:pPr>
        <w:pStyle w:val="aa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52786E">
        <w:rPr>
          <w:bCs/>
        </w:rPr>
        <w:t>способность адаптировать результаты современных исследований в области  политических наук и регионоведения для решения проблем, возникающих в деятельности организаций и государственной политике;</w:t>
      </w:r>
    </w:p>
    <w:p w:rsidR="00EC48E8" w:rsidRPr="0052786E" w:rsidRDefault="00EC48E8" w:rsidP="00EC48E8">
      <w:pPr>
        <w:pStyle w:val="aa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52786E">
        <w:rPr>
          <w:bCs/>
        </w:rPr>
        <w:t>способность адаптировать результаты современных исследований в области  политических наук и регионоведения для задач преподавания;</w:t>
      </w:r>
    </w:p>
    <w:p w:rsidR="00EC48E8" w:rsidRPr="0052786E" w:rsidRDefault="00EC48E8" w:rsidP="00EC48E8">
      <w:pPr>
        <w:pStyle w:val="aa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52786E">
        <w:rPr>
          <w:bCs/>
        </w:rPr>
        <w:t>способность использовать современные методы количественного и качественного анализа</w:t>
      </w:r>
      <w:r>
        <w:rPr>
          <w:bCs/>
        </w:rPr>
        <w:t>,</w:t>
      </w:r>
      <w:r w:rsidRPr="0052786E">
        <w:rPr>
          <w:bCs/>
        </w:rPr>
        <w:t xml:space="preserve"> а также моделирования при проведении научных исследований и в экспертно-аналитической деятельности;</w:t>
      </w:r>
    </w:p>
    <w:p w:rsidR="00EC48E8" w:rsidRPr="0052786E" w:rsidRDefault="00EC48E8" w:rsidP="00EC48E8">
      <w:pPr>
        <w:pStyle w:val="aa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52786E">
        <w:rPr>
          <w:bCs/>
        </w:rPr>
        <w:t>способность передать учащимся свои предметные знания и методологические навыки в ходе своей педагогической деятельности.</w:t>
      </w:r>
    </w:p>
    <w:p w:rsidR="00EE43DA" w:rsidRPr="00EE43DA" w:rsidRDefault="00FE1479" w:rsidP="0013433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>
        <w:rPr>
          <w:bCs/>
        </w:rPr>
        <w:t>Эти навыки и компетенции обеспечивают выпускникам АШПН возможности трудоустройства в качестве преподавателей университетов, исследователей, а также аналитиков в государственных структурах, гражданских организациях и бизнесе.</w:t>
      </w:r>
    </w:p>
    <w:p w:rsidR="00134339" w:rsidRDefault="00134339" w:rsidP="0013433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2A654B">
        <w:rPr>
          <w:b/>
          <w:bCs/>
          <w:i/>
        </w:rPr>
        <w:t>Хара</w:t>
      </w:r>
      <w:r w:rsidR="002A654B">
        <w:rPr>
          <w:b/>
          <w:bCs/>
          <w:i/>
        </w:rPr>
        <w:t>ктеристика кадрового потенциала</w:t>
      </w:r>
      <w:r w:rsidRPr="002A654B">
        <w:rPr>
          <w:b/>
          <w:bCs/>
          <w:i/>
        </w:rPr>
        <w:t xml:space="preserve"> ОП </w:t>
      </w:r>
    </w:p>
    <w:p w:rsidR="0052786E" w:rsidRPr="000476DD" w:rsidRDefault="00EC48E8" w:rsidP="0052786E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>
        <w:rPr>
          <w:bCs/>
        </w:rPr>
        <w:t xml:space="preserve">Образовательная и научно-педагогическая деятельность </w:t>
      </w:r>
      <w:r w:rsidR="0052786E" w:rsidRPr="000476DD">
        <w:rPr>
          <w:bCs/>
        </w:rPr>
        <w:t>АШПН обеспечивается административными и научно-педагогическими работниками ВШЭ, а также лицами, привлекаемыми к реализации программы аспирантуры на условиях гражданско-правового договора. Они обладают высокой квалификацией</w:t>
      </w:r>
      <w:r w:rsidRPr="00EC48E8">
        <w:rPr>
          <w:bCs/>
        </w:rPr>
        <w:t xml:space="preserve"> </w:t>
      </w:r>
      <w:r w:rsidRPr="000476DD">
        <w:rPr>
          <w:bCs/>
        </w:rPr>
        <w:t>и являются признанными в России и за рубежом специалистами в соответствующей области</w:t>
      </w:r>
      <w:r>
        <w:rPr>
          <w:bCs/>
        </w:rPr>
        <w:t xml:space="preserve">. </w:t>
      </w:r>
      <w:r w:rsidR="0052786E" w:rsidRPr="000476DD">
        <w:rPr>
          <w:bCs/>
        </w:rPr>
        <w:t>Научные руководители аспирантов</w:t>
      </w:r>
      <w:r>
        <w:rPr>
          <w:bCs/>
        </w:rPr>
        <w:t xml:space="preserve"> АШПН</w:t>
      </w:r>
      <w:r w:rsidR="0052786E" w:rsidRPr="000476DD">
        <w:rPr>
          <w:bCs/>
        </w:rPr>
        <w:t xml:space="preserve"> имеют учен</w:t>
      </w:r>
      <w:r>
        <w:rPr>
          <w:bCs/>
        </w:rPr>
        <w:t>ые</w:t>
      </w:r>
      <w:r w:rsidR="0052786E" w:rsidRPr="000476DD">
        <w:rPr>
          <w:bCs/>
        </w:rPr>
        <w:t xml:space="preserve"> степен</w:t>
      </w:r>
      <w:r>
        <w:rPr>
          <w:bCs/>
        </w:rPr>
        <w:t>и</w:t>
      </w:r>
      <w:r w:rsidR="0052786E" w:rsidRPr="000476DD">
        <w:rPr>
          <w:bCs/>
        </w:rPr>
        <w:t xml:space="preserve"> (в том числе присвоенн</w:t>
      </w:r>
      <w:r>
        <w:rPr>
          <w:bCs/>
        </w:rPr>
        <w:t>ые</w:t>
      </w:r>
      <w:r w:rsidR="0052786E" w:rsidRPr="000476DD">
        <w:rPr>
          <w:bCs/>
        </w:rPr>
        <w:t xml:space="preserve"> за рубежом и признаваем</w:t>
      </w:r>
      <w:r>
        <w:rPr>
          <w:bCs/>
        </w:rPr>
        <w:t>ые</w:t>
      </w:r>
      <w:r w:rsidR="0052786E" w:rsidRPr="000476DD">
        <w:rPr>
          <w:bCs/>
        </w:rPr>
        <w:t xml:space="preserve"> в </w:t>
      </w:r>
      <w:r w:rsidR="0052786E" w:rsidRPr="000476DD">
        <w:rPr>
          <w:bCs/>
        </w:rPr>
        <w:lastRenderedPageBreak/>
        <w:t>Российской Федерации)</w:t>
      </w:r>
      <w:r>
        <w:rPr>
          <w:bCs/>
        </w:rPr>
        <w:t>, а также исследовательский и научно-педагогический опыт</w:t>
      </w:r>
      <w:r w:rsidR="0052786E" w:rsidRPr="000476DD">
        <w:rPr>
          <w:bCs/>
        </w:rPr>
        <w:t>, позволяющ</w:t>
      </w:r>
      <w:r>
        <w:rPr>
          <w:bCs/>
        </w:rPr>
        <w:t>ий</w:t>
      </w:r>
      <w:r w:rsidR="0052786E" w:rsidRPr="000476DD">
        <w:rPr>
          <w:bCs/>
        </w:rPr>
        <w:t xml:space="preserve"> осуществлять руководство аспирантами по профилю подготовки. Это выражается в наличии получивших высокую оценку в научном сообществе публикаций в авторитетных изданиях, а также выступлений на национальных и международных конференциях.</w:t>
      </w:r>
    </w:p>
    <w:p w:rsidR="000476DD" w:rsidRPr="000476DD" w:rsidRDefault="000476DD" w:rsidP="000476DD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p w:rsidR="000476DD" w:rsidRPr="000476DD" w:rsidRDefault="000476DD" w:rsidP="000476DD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p w:rsidR="000476DD" w:rsidRPr="000476DD" w:rsidRDefault="000476DD" w:rsidP="000476DD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sectPr w:rsidR="000476DD" w:rsidRPr="000476DD" w:rsidSect="008A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E0D"/>
    <w:multiLevelType w:val="hybridMultilevel"/>
    <w:tmpl w:val="A8346426"/>
    <w:lvl w:ilvl="0" w:tplc="0D605AC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A49CD"/>
    <w:multiLevelType w:val="hybridMultilevel"/>
    <w:tmpl w:val="E49265D8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cs="Wingdings" w:hint="default"/>
      </w:rPr>
    </w:lvl>
  </w:abstractNum>
  <w:abstractNum w:abstractNumId="2">
    <w:nsid w:val="03172E6B"/>
    <w:multiLevelType w:val="hybridMultilevel"/>
    <w:tmpl w:val="0AAE16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5000C58"/>
    <w:multiLevelType w:val="hybridMultilevel"/>
    <w:tmpl w:val="2F927CEC"/>
    <w:lvl w:ilvl="0" w:tplc="F1A4E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42DEF"/>
    <w:multiLevelType w:val="hybridMultilevel"/>
    <w:tmpl w:val="B952229E"/>
    <w:lvl w:ilvl="0" w:tplc="4B9E44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E86E57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FAD9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5AB0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E62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D4E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D0A1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294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8C6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563B"/>
    <w:multiLevelType w:val="hybridMultilevel"/>
    <w:tmpl w:val="409E499A"/>
    <w:lvl w:ilvl="0" w:tplc="8D3486F8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ED6E76"/>
    <w:multiLevelType w:val="hybridMultilevel"/>
    <w:tmpl w:val="0D5E0B3A"/>
    <w:lvl w:ilvl="0" w:tplc="067058DA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3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>
    <w:nsid w:val="1B456DDD"/>
    <w:multiLevelType w:val="hybridMultilevel"/>
    <w:tmpl w:val="02CCCC8C"/>
    <w:lvl w:ilvl="0" w:tplc="C1DE1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67675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91C94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6D46A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3AE8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1CE4C7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1EA36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D96C7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0F2B76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9">
    <w:nsid w:val="23A64DE0"/>
    <w:multiLevelType w:val="hybridMultilevel"/>
    <w:tmpl w:val="BEE84C56"/>
    <w:lvl w:ilvl="0" w:tplc="C1DE15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24A15F48"/>
    <w:multiLevelType w:val="hybridMultilevel"/>
    <w:tmpl w:val="1CB47912"/>
    <w:lvl w:ilvl="0" w:tplc="0419000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cs="Wingdings" w:hint="default"/>
      </w:rPr>
    </w:lvl>
  </w:abstractNum>
  <w:abstractNum w:abstractNumId="11">
    <w:nsid w:val="287F5ACF"/>
    <w:multiLevelType w:val="hybridMultilevel"/>
    <w:tmpl w:val="17403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AC20644"/>
    <w:multiLevelType w:val="hybridMultilevel"/>
    <w:tmpl w:val="3BC461CA"/>
    <w:lvl w:ilvl="0" w:tplc="09382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2E495C8D"/>
    <w:multiLevelType w:val="hybridMultilevel"/>
    <w:tmpl w:val="B1F8061E"/>
    <w:lvl w:ilvl="0" w:tplc="C1DE15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2F0349E3"/>
    <w:multiLevelType w:val="hybridMultilevel"/>
    <w:tmpl w:val="B84E281C"/>
    <w:lvl w:ilvl="0" w:tplc="C1DE15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75E543C"/>
    <w:multiLevelType w:val="hybridMultilevel"/>
    <w:tmpl w:val="99865168"/>
    <w:lvl w:ilvl="0" w:tplc="09382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377E12E8"/>
    <w:multiLevelType w:val="hybridMultilevel"/>
    <w:tmpl w:val="0F5E0F8E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cs="Wingdings" w:hint="default"/>
      </w:rPr>
    </w:lvl>
  </w:abstractNum>
  <w:abstractNum w:abstractNumId="17">
    <w:nsid w:val="382B765E"/>
    <w:multiLevelType w:val="hybridMultilevel"/>
    <w:tmpl w:val="76785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303C6B"/>
    <w:multiLevelType w:val="hybridMultilevel"/>
    <w:tmpl w:val="4B300552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cs="Wingdings" w:hint="default"/>
      </w:rPr>
    </w:lvl>
  </w:abstractNum>
  <w:abstractNum w:abstractNumId="19">
    <w:nsid w:val="40F00903"/>
    <w:multiLevelType w:val="hybridMultilevel"/>
    <w:tmpl w:val="D9427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BA1B12"/>
    <w:multiLevelType w:val="hybridMultilevel"/>
    <w:tmpl w:val="57D62B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461C5142"/>
    <w:multiLevelType w:val="hybridMultilevel"/>
    <w:tmpl w:val="CCDEE59A"/>
    <w:lvl w:ilvl="0" w:tplc="C1DE1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B996975"/>
    <w:multiLevelType w:val="hybridMultilevel"/>
    <w:tmpl w:val="1242EC1E"/>
    <w:lvl w:ilvl="0" w:tplc="D5C6A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128C4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F2C73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FEAAF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B3261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228B2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57658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5520A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52086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3">
    <w:nsid w:val="4C1E5BA4"/>
    <w:multiLevelType w:val="hybridMultilevel"/>
    <w:tmpl w:val="EE8ACBD0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cs="Wingdings" w:hint="default"/>
      </w:rPr>
    </w:lvl>
  </w:abstractNum>
  <w:abstractNum w:abstractNumId="24">
    <w:nsid w:val="52FA1485"/>
    <w:multiLevelType w:val="hybridMultilevel"/>
    <w:tmpl w:val="C92C5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EC07FE"/>
    <w:multiLevelType w:val="hybridMultilevel"/>
    <w:tmpl w:val="BB9A92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>
    <w:nsid w:val="57AD5231"/>
    <w:multiLevelType w:val="hybridMultilevel"/>
    <w:tmpl w:val="EF6A7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0E17F4"/>
    <w:multiLevelType w:val="hybridMultilevel"/>
    <w:tmpl w:val="32626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BF43316"/>
    <w:multiLevelType w:val="hybridMultilevel"/>
    <w:tmpl w:val="C84CC7E0"/>
    <w:lvl w:ilvl="0" w:tplc="16B2331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755507E1"/>
    <w:multiLevelType w:val="hybridMultilevel"/>
    <w:tmpl w:val="8EDAC0BA"/>
    <w:lvl w:ilvl="0" w:tplc="860E3E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3FC62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03483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5E4C4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67C78C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8EC5B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C8A890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3B232F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3D2903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0">
    <w:nsid w:val="7637776B"/>
    <w:multiLevelType w:val="hybridMultilevel"/>
    <w:tmpl w:val="8A08FC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>
    <w:nsid w:val="77140F46"/>
    <w:multiLevelType w:val="hybridMultilevel"/>
    <w:tmpl w:val="4A029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210341"/>
    <w:multiLevelType w:val="hybridMultilevel"/>
    <w:tmpl w:val="02EEA27E"/>
    <w:lvl w:ilvl="0" w:tplc="09382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E24B9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32CA7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1AA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6D4BA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B24903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12849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FD6A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F440D3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3">
    <w:nsid w:val="7D8065E7"/>
    <w:multiLevelType w:val="hybridMultilevel"/>
    <w:tmpl w:val="33A81272"/>
    <w:lvl w:ilvl="0" w:tplc="ED66E9D4">
      <w:start w:val="1"/>
      <w:numFmt w:val="bullet"/>
      <w:lvlText w:val="-"/>
      <w:lvlJc w:val="left"/>
      <w:pPr>
        <w:ind w:left="102" w:hanging="214"/>
      </w:pPr>
      <w:rPr>
        <w:rFonts w:ascii="Times New Roman" w:eastAsia="Times New Roman" w:hAnsi="Times New Roman" w:hint="default"/>
        <w:spacing w:val="-29"/>
        <w:w w:val="99"/>
        <w:sz w:val="24"/>
        <w:szCs w:val="24"/>
      </w:rPr>
    </w:lvl>
    <w:lvl w:ilvl="1" w:tplc="1F4C2EF0">
      <w:start w:val="1"/>
      <w:numFmt w:val="bullet"/>
      <w:lvlText w:val="–"/>
      <w:lvlJc w:val="left"/>
      <w:pPr>
        <w:ind w:left="102" w:hanging="214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F9329DD0">
      <w:start w:val="1"/>
      <w:numFmt w:val="bullet"/>
      <w:lvlText w:val="•"/>
      <w:lvlJc w:val="left"/>
      <w:pPr>
        <w:ind w:left="2023" w:hanging="214"/>
      </w:pPr>
    </w:lvl>
    <w:lvl w:ilvl="3" w:tplc="D7FEAE84">
      <w:start w:val="1"/>
      <w:numFmt w:val="bullet"/>
      <w:lvlText w:val="•"/>
      <w:lvlJc w:val="left"/>
      <w:pPr>
        <w:ind w:left="2985" w:hanging="214"/>
      </w:pPr>
    </w:lvl>
    <w:lvl w:ilvl="4" w:tplc="8488C12E">
      <w:start w:val="1"/>
      <w:numFmt w:val="bullet"/>
      <w:lvlText w:val="•"/>
      <w:lvlJc w:val="left"/>
      <w:pPr>
        <w:ind w:left="3947" w:hanging="214"/>
      </w:pPr>
    </w:lvl>
    <w:lvl w:ilvl="5" w:tplc="A5563EFC">
      <w:start w:val="1"/>
      <w:numFmt w:val="bullet"/>
      <w:lvlText w:val="•"/>
      <w:lvlJc w:val="left"/>
      <w:pPr>
        <w:ind w:left="4909" w:hanging="214"/>
      </w:pPr>
    </w:lvl>
    <w:lvl w:ilvl="6" w:tplc="C88C2CB2">
      <w:start w:val="1"/>
      <w:numFmt w:val="bullet"/>
      <w:lvlText w:val="•"/>
      <w:lvlJc w:val="left"/>
      <w:pPr>
        <w:ind w:left="5871" w:hanging="214"/>
      </w:pPr>
    </w:lvl>
    <w:lvl w:ilvl="7" w:tplc="02967B06">
      <w:start w:val="1"/>
      <w:numFmt w:val="bullet"/>
      <w:lvlText w:val="•"/>
      <w:lvlJc w:val="left"/>
      <w:pPr>
        <w:ind w:left="6833" w:hanging="214"/>
      </w:pPr>
    </w:lvl>
    <w:lvl w:ilvl="8" w:tplc="2F5EA986">
      <w:start w:val="1"/>
      <w:numFmt w:val="bullet"/>
      <w:lvlText w:val="•"/>
      <w:lvlJc w:val="left"/>
      <w:pPr>
        <w:ind w:left="7795" w:hanging="214"/>
      </w:pPr>
    </w:lvl>
  </w:abstractNum>
  <w:abstractNum w:abstractNumId="34">
    <w:nsid w:val="7F6A6C11"/>
    <w:multiLevelType w:val="hybridMultilevel"/>
    <w:tmpl w:val="4F5E3292"/>
    <w:lvl w:ilvl="0" w:tplc="8578D05E">
      <w:start w:val="1"/>
      <w:numFmt w:val="bullet"/>
      <w:lvlText w:val="–"/>
      <w:lvlJc w:val="left"/>
      <w:pPr>
        <w:ind w:left="102" w:hanging="293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240428D4">
      <w:start w:val="1"/>
      <w:numFmt w:val="bullet"/>
      <w:lvlText w:val="•"/>
      <w:lvlJc w:val="left"/>
      <w:pPr>
        <w:ind w:left="1061" w:hanging="293"/>
      </w:pPr>
    </w:lvl>
    <w:lvl w:ilvl="2" w:tplc="A49A27A0">
      <w:start w:val="1"/>
      <w:numFmt w:val="bullet"/>
      <w:lvlText w:val="•"/>
      <w:lvlJc w:val="left"/>
      <w:pPr>
        <w:ind w:left="2023" w:hanging="293"/>
      </w:pPr>
    </w:lvl>
    <w:lvl w:ilvl="3" w:tplc="7F08BC9A">
      <w:start w:val="1"/>
      <w:numFmt w:val="bullet"/>
      <w:lvlText w:val="•"/>
      <w:lvlJc w:val="left"/>
      <w:pPr>
        <w:ind w:left="2985" w:hanging="293"/>
      </w:pPr>
    </w:lvl>
    <w:lvl w:ilvl="4" w:tplc="EEE21DC4">
      <w:start w:val="1"/>
      <w:numFmt w:val="bullet"/>
      <w:lvlText w:val="•"/>
      <w:lvlJc w:val="left"/>
      <w:pPr>
        <w:ind w:left="3947" w:hanging="293"/>
      </w:pPr>
    </w:lvl>
    <w:lvl w:ilvl="5" w:tplc="4E4C242E">
      <w:start w:val="1"/>
      <w:numFmt w:val="bullet"/>
      <w:lvlText w:val="•"/>
      <w:lvlJc w:val="left"/>
      <w:pPr>
        <w:ind w:left="4909" w:hanging="293"/>
      </w:pPr>
    </w:lvl>
    <w:lvl w:ilvl="6" w:tplc="73563978">
      <w:start w:val="1"/>
      <w:numFmt w:val="bullet"/>
      <w:lvlText w:val="•"/>
      <w:lvlJc w:val="left"/>
      <w:pPr>
        <w:ind w:left="5871" w:hanging="293"/>
      </w:pPr>
    </w:lvl>
    <w:lvl w:ilvl="7" w:tplc="2BF82776">
      <w:start w:val="1"/>
      <w:numFmt w:val="bullet"/>
      <w:lvlText w:val="•"/>
      <w:lvlJc w:val="left"/>
      <w:pPr>
        <w:ind w:left="6833" w:hanging="293"/>
      </w:pPr>
    </w:lvl>
    <w:lvl w:ilvl="8" w:tplc="610676C8">
      <w:start w:val="1"/>
      <w:numFmt w:val="bullet"/>
      <w:lvlText w:val="•"/>
      <w:lvlJc w:val="left"/>
      <w:pPr>
        <w:ind w:left="7795" w:hanging="293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3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1"/>
  </w:num>
  <w:num w:numId="10">
    <w:abstractNumId w:val="25"/>
  </w:num>
  <w:num w:numId="11">
    <w:abstractNumId w:val="2"/>
  </w:num>
  <w:num w:numId="12">
    <w:abstractNumId w:val="8"/>
  </w:num>
  <w:num w:numId="13">
    <w:abstractNumId w:val="21"/>
  </w:num>
  <w:num w:numId="14">
    <w:abstractNumId w:val="14"/>
  </w:num>
  <w:num w:numId="15">
    <w:abstractNumId w:val="9"/>
  </w:num>
  <w:num w:numId="16">
    <w:abstractNumId w:val="1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1"/>
  </w:num>
  <w:num w:numId="20">
    <w:abstractNumId w:val="18"/>
  </w:num>
  <w:num w:numId="21">
    <w:abstractNumId w:val="23"/>
  </w:num>
  <w:num w:numId="22">
    <w:abstractNumId w:val="16"/>
  </w:num>
  <w:num w:numId="23">
    <w:abstractNumId w:val="32"/>
  </w:num>
  <w:num w:numId="24">
    <w:abstractNumId w:val="15"/>
  </w:num>
  <w:num w:numId="25">
    <w:abstractNumId w:val="12"/>
  </w:num>
  <w:num w:numId="26">
    <w:abstractNumId w:val="29"/>
  </w:num>
  <w:num w:numId="27">
    <w:abstractNumId w:val="27"/>
  </w:num>
  <w:num w:numId="28">
    <w:abstractNumId w:val="0"/>
  </w:num>
  <w:num w:numId="29">
    <w:abstractNumId w:val="6"/>
  </w:num>
  <w:num w:numId="30">
    <w:abstractNumId w:val="30"/>
  </w:num>
  <w:num w:numId="31">
    <w:abstractNumId w:val="20"/>
  </w:num>
  <w:num w:numId="32">
    <w:abstractNumId w:val="26"/>
  </w:num>
  <w:num w:numId="33">
    <w:abstractNumId w:val="28"/>
  </w:num>
  <w:num w:numId="34">
    <w:abstractNumId w:val="17"/>
  </w:num>
  <w:num w:numId="35">
    <w:abstractNumId w:val="24"/>
  </w:num>
  <w:num w:numId="36">
    <w:abstractNumId w:val="19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5B"/>
    <w:rsid w:val="000143D5"/>
    <w:rsid w:val="00017F1A"/>
    <w:rsid w:val="00030FAF"/>
    <w:rsid w:val="00044FC5"/>
    <w:rsid w:val="000476DD"/>
    <w:rsid w:val="00070656"/>
    <w:rsid w:val="000C70BE"/>
    <w:rsid w:val="000E161F"/>
    <w:rsid w:val="000E37B6"/>
    <w:rsid w:val="000E5C3F"/>
    <w:rsid w:val="000E6DBA"/>
    <w:rsid w:val="00117091"/>
    <w:rsid w:val="00134339"/>
    <w:rsid w:val="00137A48"/>
    <w:rsid w:val="00170093"/>
    <w:rsid w:val="001716FF"/>
    <w:rsid w:val="001B15EC"/>
    <w:rsid w:val="001C2119"/>
    <w:rsid w:val="001C72E0"/>
    <w:rsid w:val="001D4675"/>
    <w:rsid w:val="001D5FCD"/>
    <w:rsid w:val="001F1F39"/>
    <w:rsid w:val="00201F2D"/>
    <w:rsid w:val="00266D0D"/>
    <w:rsid w:val="00270211"/>
    <w:rsid w:val="002A654B"/>
    <w:rsid w:val="002B27A2"/>
    <w:rsid w:val="002B6583"/>
    <w:rsid w:val="002B74F8"/>
    <w:rsid w:val="002C4466"/>
    <w:rsid w:val="002D562E"/>
    <w:rsid w:val="002D713B"/>
    <w:rsid w:val="002D7641"/>
    <w:rsid w:val="002E1CFF"/>
    <w:rsid w:val="002F467F"/>
    <w:rsid w:val="002F4D4F"/>
    <w:rsid w:val="00301A56"/>
    <w:rsid w:val="00304EDB"/>
    <w:rsid w:val="00305D9C"/>
    <w:rsid w:val="00316A76"/>
    <w:rsid w:val="00320011"/>
    <w:rsid w:val="00333B66"/>
    <w:rsid w:val="003602D1"/>
    <w:rsid w:val="003C17E2"/>
    <w:rsid w:val="003C6B4A"/>
    <w:rsid w:val="003F432A"/>
    <w:rsid w:val="003F61F2"/>
    <w:rsid w:val="00404409"/>
    <w:rsid w:val="004067FC"/>
    <w:rsid w:val="004073B1"/>
    <w:rsid w:val="00410BB9"/>
    <w:rsid w:val="00412545"/>
    <w:rsid w:val="00414099"/>
    <w:rsid w:val="00423276"/>
    <w:rsid w:val="00427AED"/>
    <w:rsid w:val="0043121A"/>
    <w:rsid w:val="0043526A"/>
    <w:rsid w:val="004529ED"/>
    <w:rsid w:val="004675E0"/>
    <w:rsid w:val="004949FE"/>
    <w:rsid w:val="004B0068"/>
    <w:rsid w:val="004B4E5B"/>
    <w:rsid w:val="004C0C5C"/>
    <w:rsid w:val="004C20C6"/>
    <w:rsid w:val="004C3A99"/>
    <w:rsid w:val="004E2E85"/>
    <w:rsid w:val="005008C6"/>
    <w:rsid w:val="00512229"/>
    <w:rsid w:val="00522FBF"/>
    <w:rsid w:val="0052314E"/>
    <w:rsid w:val="00525FB8"/>
    <w:rsid w:val="00526733"/>
    <w:rsid w:val="0052786E"/>
    <w:rsid w:val="00546561"/>
    <w:rsid w:val="00550CBA"/>
    <w:rsid w:val="00560D4E"/>
    <w:rsid w:val="00567040"/>
    <w:rsid w:val="005B0652"/>
    <w:rsid w:val="005B6333"/>
    <w:rsid w:val="005C39F9"/>
    <w:rsid w:val="005E29D4"/>
    <w:rsid w:val="005E5C98"/>
    <w:rsid w:val="005F5D1C"/>
    <w:rsid w:val="006005EC"/>
    <w:rsid w:val="00606ECD"/>
    <w:rsid w:val="0063098E"/>
    <w:rsid w:val="00633351"/>
    <w:rsid w:val="00635B65"/>
    <w:rsid w:val="00640E8B"/>
    <w:rsid w:val="006412CB"/>
    <w:rsid w:val="00644B34"/>
    <w:rsid w:val="00690F12"/>
    <w:rsid w:val="0069563E"/>
    <w:rsid w:val="006A27CB"/>
    <w:rsid w:val="006A7F72"/>
    <w:rsid w:val="006C3AAC"/>
    <w:rsid w:val="006E7F3D"/>
    <w:rsid w:val="00700038"/>
    <w:rsid w:val="00701945"/>
    <w:rsid w:val="00704720"/>
    <w:rsid w:val="00705CFC"/>
    <w:rsid w:val="00717D76"/>
    <w:rsid w:val="00731322"/>
    <w:rsid w:val="00733F71"/>
    <w:rsid w:val="00740B2A"/>
    <w:rsid w:val="00740B6D"/>
    <w:rsid w:val="007537E2"/>
    <w:rsid w:val="00776DB7"/>
    <w:rsid w:val="007901C7"/>
    <w:rsid w:val="007A7C6A"/>
    <w:rsid w:val="007B7437"/>
    <w:rsid w:val="007C6E04"/>
    <w:rsid w:val="007D4B02"/>
    <w:rsid w:val="007E416B"/>
    <w:rsid w:val="007E7EC2"/>
    <w:rsid w:val="008042B1"/>
    <w:rsid w:val="008162CE"/>
    <w:rsid w:val="00840C25"/>
    <w:rsid w:val="00845A3D"/>
    <w:rsid w:val="0085658C"/>
    <w:rsid w:val="00860DA5"/>
    <w:rsid w:val="00870924"/>
    <w:rsid w:val="008842EB"/>
    <w:rsid w:val="00885607"/>
    <w:rsid w:val="00890801"/>
    <w:rsid w:val="008A0659"/>
    <w:rsid w:val="008A10AC"/>
    <w:rsid w:val="008F643A"/>
    <w:rsid w:val="00907152"/>
    <w:rsid w:val="009175A7"/>
    <w:rsid w:val="0092476B"/>
    <w:rsid w:val="00935434"/>
    <w:rsid w:val="00937A78"/>
    <w:rsid w:val="009408B0"/>
    <w:rsid w:val="00944B6A"/>
    <w:rsid w:val="009539C8"/>
    <w:rsid w:val="00955777"/>
    <w:rsid w:val="0095658D"/>
    <w:rsid w:val="00962BB8"/>
    <w:rsid w:val="0099540F"/>
    <w:rsid w:val="009C7E81"/>
    <w:rsid w:val="009E1E18"/>
    <w:rsid w:val="00A1595B"/>
    <w:rsid w:val="00A24C4A"/>
    <w:rsid w:val="00A25F68"/>
    <w:rsid w:val="00A2686C"/>
    <w:rsid w:val="00A31389"/>
    <w:rsid w:val="00A4350E"/>
    <w:rsid w:val="00A72DF0"/>
    <w:rsid w:val="00A731D1"/>
    <w:rsid w:val="00A97C10"/>
    <w:rsid w:val="00AA1DBE"/>
    <w:rsid w:val="00AA2E04"/>
    <w:rsid w:val="00AA4BA0"/>
    <w:rsid w:val="00AB0F04"/>
    <w:rsid w:val="00AB192E"/>
    <w:rsid w:val="00AC6EF0"/>
    <w:rsid w:val="00AE3BEA"/>
    <w:rsid w:val="00AF2F03"/>
    <w:rsid w:val="00B00658"/>
    <w:rsid w:val="00B23662"/>
    <w:rsid w:val="00B547B9"/>
    <w:rsid w:val="00B70EC9"/>
    <w:rsid w:val="00B74A30"/>
    <w:rsid w:val="00B76DEE"/>
    <w:rsid w:val="00B91190"/>
    <w:rsid w:val="00BC09CA"/>
    <w:rsid w:val="00BC4980"/>
    <w:rsid w:val="00BD09BD"/>
    <w:rsid w:val="00BD684E"/>
    <w:rsid w:val="00BE6E90"/>
    <w:rsid w:val="00BF10A9"/>
    <w:rsid w:val="00C00179"/>
    <w:rsid w:val="00C05BBB"/>
    <w:rsid w:val="00C072F1"/>
    <w:rsid w:val="00C67E4C"/>
    <w:rsid w:val="00C851D7"/>
    <w:rsid w:val="00CB0C68"/>
    <w:rsid w:val="00CB3BA5"/>
    <w:rsid w:val="00CE7D91"/>
    <w:rsid w:val="00D1746D"/>
    <w:rsid w:val="00D21369"/>
    <w:rsid w:val="00D22EA0"/>
    <w:rsid w:val="00D470BC"/>
    <w:rsid w:val="00D75C45"/>
    <w:rsid w:val="00D9057F"/>
    <w:rsid w:val="00DD0ED9"/>
    <w:rsid w:val="00DD13F1"/>
    <w:rsid w:val="00E052C6"/>
    <w:rsid w:val="00E107C4"/>
    <w:rsid w:val="00E1394D"/>
    <w:rsid w:val="00E30A94"/>
    <w:rsid w:val="00E341D2"/>
    <w:rsid w:val="00E624BF"/>
    <w:rsid w:val="00E63C02"/>
    <w:rsid w:val="00E65EAB"/>
    <w:rsid w:val="00E67305"/>
    <w:rsid w:val="00EB4B57"/>
    <w:rsid w:val="00EC48E8"/>
    <w:rsid w:val="00ED7AD7"/>
    <w:rsid w:val="00EE1828"/>
    <w:rsid w:val="00EE43DA"/>
    <w:rsid w:val="00EF41DA"/>
    <w:rsid w:val="00EF7E6D"/>
    <w:rsid w:val="00F06EE9"/>
    <w:rsid w:val="00F226F0"/>
    <w:rsid w:val="00F45C95"/>
    <w:rsid w:val="00F54082"/>
    <w:rsid w:val="00F71C65"/>
    <w:rsid w:val="00FA5DAF"/>
    <w:rsid w:val="00FB0780"/>
    <w:rsid w:val="00FC18CF"/>
    <w:rsid w:val="00FC3BB6"/>
    <w:rsid w:val="00FD313A"/>
    <w:rsid w:val="00FD37E0"/>
    <w:rsid w:val="00FE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5B"/>
    <w:pPr>
      <w:widowControl w:val="0"/>
      <w:suppressAutoHyphens/>
      <w:spacing w:after="160" w:line="252" w:lineRule="auto"/>
    </w:pPr>
    <w:rPr>
      <w:rFonts w:eastAsia="SimSun"/>
      <w:kern w:val="2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F7E6D"/>
    <w:pPr>
      <w:keepNext/>
      <w:widowControl/>
      <w:numPr>
        <w:ilvl w:val="1"/>
        <w:numId w:val="6"/>
      </w:numPr>
      <w:suppressAutoHyphens w:val="0"/>
      <w:spacing w:before="120" w:after="60" w:line="240" w:lineRule="auto"/>
      <w:outlineLvl w:val="1"/>
    </w:pPr>
    <w:rPr>
      <w:rFonts w:eastAsia="Times New Roman"/>
      <w:b/>
      <w:bCs/>
      <w:kern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F7E6D"/>
    <w:pPr>
      <w:keepNext/>
      <w:widowControl/>
      <w:numPr>
        <w:ilvl w:val="2"/>
        <w:numId w:val="6"/>
      </w:numPr>
      <w:suppressAutoHyphens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F7E6D"/>
    <w:pPr>
      <w:keepNext/>
      <w:widowControl/>
      <w:numPr>
        <w:ilvl w:val="3"/>
        <w:numId w:val="6"/>
      </w:numPr>
      <w:suppressAutoHyphens w:val="0"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E6D"/>
    <w:pPr>
      <w:widowControl/>
      <w:numPr>
        <w:ilvl w:val="4"/>
        <w:numId w:val="6"/>
      </w:numPr>
      <w:suppressAutoHyphens w:val="0"/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F7E6D"/>
    <w:pPr>
      <w:widowControl/>
      <w:numPr>
        <w:ilvl w:val="5"/>
        <w:numId w:val="6"/>
      </w:numPr>
      <w:suppressAutoHyphens w:val="0"/>
      <w:spacing w:before="240" w:after="60" w:line="240" w:lineRule="auto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F7E6D"/>
    <w:pPr>
      <w:widowControl/>
      <w:numPr>
        <w:ilvl w:val="6"/>
        <w:numId w:val="6"/>
      </w:numPr>
      <w:suppressAutoHyphens w:val="0"/>
      <w:spacing w:before="240" w:after="60" w:line="240" w:lineRule="auto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9"/>
    <w:qFormat/>
    <w:rsid w:val="00EF7E6D"/>
    <w:pPr>
      <w:widowControl/>
      <w:numPr>
        <w:ilvl w:val="7"/>
        <w:numId w:val="6"/>
      </w:numPr>
      <w:suppressAutoHyphens w:val="0"/>
      <w:spacing w:before="240" w:after="60" w:line="240" w:lineRule="auto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EF7E6D"/>
    <w:pPr>
      <w:widowControl/>
      <w:numPr>
        <w:ilvl w:val="8"/>
        <w:numId w:val="6"/>
      </w:numPr>
      <w:suppressAutoHyphens w:val="0"/>
      <w:spacing w:before="240" w:after="60" w:line="240" w:lineRule="auto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F7E6D"/>
    <w:rPr>
      <w:rFonts w:eastAsia="Times New Roman"/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525FB8"/>
    <w:rPr>
      <w:rFonts w:ascii="Cambria" w:hAnsi="Cambria" w:cs="Cambria"/>
      <w:b/>
      <w:bCs/>
      <w:kern w:val="2"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525FB8"/>
    <w:rPr>
      <w:rFonts w:ascii="Calibri" w:hAnsi="Calibri" w:cs="Calibri"/>
      <w:b/>
      <w:bCs/>
      <w:kern w:val="2"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525FB8"/>
    <w:rPr>
      <w:rFonts w:ascii="Calibri" w:hAnsi="Calibri" w:cs="Calibri"/>
      <w:b/>
      <w:bCs/>
      <w:i/>
      <w:iCs/>
      <w:kern w:val="2"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9"/>
    <w:semiHidden/>
    <w:locked/>
    <w:rsid w:val="00525FB8"/>
    <w:rPr>
      <w:rFonts w:ascii="Calibri" w:hAnsi="Calibri" w:cs="Calibri"/>
      <w:b/>
      <w:bCs/>
      <w:kern w:val="2"/>
      <w:lang w:eastAsia="zh-CN"/>
    </w:rPr>
  </w:style>
  <w:style w:type="character" w:customStyle="1" w:styleId="70">
    <w:name w:val="Заголовок 7 Знак"/>
    <w:link w:val="7"/>
    <w:uiPriority w:val="99"/>
    <w:semiHidden/>
    <w:locked/>
    <w:rsid w:val="00525FB8"/>
    <w:rPr>
      <w:rFonts w:ascii="Calibri" w:hAnsi="Calibri" w:cs="Calibri"/>
      <w:kern w:val="2"/>
      <w:sz w:val="24"/>
      <w:szCs w:val="24"/>
      <w:lang w:eastAsia="zh-CN"/>
    </w:rPr>
  </w:style>
  <w:style w:type="character" w:customStyle="1" w:styleId="80">
    <w:name w:val="Заголовок 8 Знак"/>
    <w:link w:val="8"/>
    <w:uiPriority w:val="99"/>
    <w:semiHidden/>
    <w:locked/>
    <w:rsid w:val="00525FB8"/>
    <w:rPr>
      <w:rFonts w:ascii="Calibri" w:hAnsi="Calibri" w:cs="Calibri"/>
      <w:i/>
      <w:iCs/>
      <w:kern w:val="2"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9"/>
    <w:semiHidden/>
    <w:locked/>
    <w:rsid w:val="00525FB8"/>
    <w:rPr>
      <w:rFonts w:ascii="Cambria" w:hAnsi="Cambria" w:cs="Cambria"/>
      <w:kern w:val="2"/>
      <w:lang w:eastAsia="zh-CN"/>
    </w:rPr>
  </w:style>
  <w:style w:type="paragraph" w:styleId="a3">
    <w:name w:val="Normal (Web)"/>
    <w:basedOn w:val="a"/>
    <w:uiPriority w:val="99"/>
    <w:rsid w:val="00A1595B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a4">
    <w:name w:val="Body Text"/>
    <w:basedOn w:val="a"/>
    <w:link w:val="a5"/>
    <w:uiPriority w:val="99"/>
    <w:rsid w:val="00A1595B"/>
    <w:pPr>
      <w:suppressAutoHyphens w:val="0"/>
      <w:spacing w:before="4" w:after="0" w:line="240" w:lineRule="auto"/>
      <w:ind w:left="102"/>
    </w:pPr>
  </w:style>
  <w:style w:type="character" w:customStyle="1" w:styleId="a5">
    <w:name w:val="Основной текст Знак"/>
    <w:link w:val="a4"/>
    <w:uiPriority w:val="99"/>
    <w:semiHidden/>
    <w:locked/>
    <w:rsid w:val="00525FB8"/>
    <w:rPr>
      <w:rFonts w:eastAsia="SimSun"/>
      <w:kern w:val="2"/>
      <w:sz w:val="24"/>
      <w:szCs w:val="24"/>
      <w:lang w:eastAsia="zh-CN"/>
    </w:rPr>
  </w:style>
  <w:style w:type="character" w:customStyle="1" w:styleId="a6">
    <w:name w:val="Текст Знак"/>
    <w:link w:val="a7"/>
    <w:uiPriority w:val="99"/>
    <w:semiHidden/>
    <w:locked/>
    <w:rsid w:val="00A1595B"/>
    <w:rPr>
      <w:rFonts w:ascii="Consolas" w:hAnsi="Consolas" w:cs="Consolas"/>
      <w:sz w:val="21"/>
      <w:szCs w:val="21"/>
      <w:lang w:val="ru-RU" w:eastAsia="en-US"/>
    </w:rPr>
  </w:style>
  <w:style w:type="paragraph" w:styleId="a7">
    <w:name w:val="Plain Text"/>
    <w:basedOn w:val="a"/>
    <w:link w:val="a6"/>
    <w:uiPriority w:val="99"/>
    <w:semiHidden/>
    <w:rsid w:val="00A1595B"/>
    <w:pPr>
      <w:widowControl/>
      <w:suppressAutoHyphens w:val="0"/>
      <w:spacing w:after="0" w:line="240" w:lineRule="auto"/>
    </w:pPr>
    <w:rPr>
      <w:rFonts w:ascii="Consolas" w:eastAsia="Times New Roman" w:hAnsi="Consolas"/>
      <w:kern w:val="0"/>
      <w:sz w:val="21"/>
      <w:szCs w:val="21"/>
      <w:lang w:eastAsia="en-US"/>
    </w:rPr>
  </w:style>
  <w:style w:type="character" w:customStyle="1" w:styleId="PlainTextChar1">
    <w:name w:val="Plain Text Char1"/>
    <w:uiPriority w:val="99"/>
    <w:semiHidden/>
    <w:locked/>
    <w:rsid w:val="00525FB8"/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customStyle="1" w:styleId="1">
    <w:name w:val="Абзац списка1"/>
    <w:basedOn w:val="a"/>
    <w:uiPriority w:val="99"/>
    <w:rsid w:val="00A1595B"/>
    <w:pPr>
      <w:spacing w:after="200"/>
      <w:ind w:left="720"/>
    </w:pPr>
  </w:style>
  <w:style w:type="paragraph" w:customStyle="1" w:styleId="ListParagraph1">
    <w:name w:val="List Paragraph1"/>
    <w:basedOn w:val="a"/>
    <w:uiPriority w:val="99"/>
    <w:rsid w:val="00A1595B"/>
    <w:pPr>
      <w:suppressAutoHyphens w:val="0"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val="en-US" w:eastAsia="en-US"/>
    </w:rPr>
  </w:style>
  <w:style w:type="paragraph" w:customStyle="1" w:styleId="Heading11">
    <w:name w:val="Heading 11"/>
    <w:basedOn w:val="a"/>
    <w:uiPriority w:val="99"/>
    <w:rsid w:val="00A1595B"/>
    <w:pPr>
      <w:suppressAutoHyphens w:val="0"/>
      <w:spacing w:after="0" w:line="240" w:lineRule="auto"/>
      <w:ind w:left="4141" w:hanging="3005"/>
      <w:outlineLvl w:val="1"/>
    </w:pPr>
    <w:rPr>
      <w:rFonts w:eastAsia="Times New Roman"/>
      <w:kern w:val="0"/>
      <w:sz w:val="28"/>
      <w:szCs w:val="28"/>
      <w:lang w:val="en-US" w:eastAsia="en-US"/>
    </w:rPr>
  </w:style>
  <w:style w:type="paragraph" w:customStyle="1" w:styleId="Heading21">
    <w:name w:val="Heading 21"/>
    <w:basedOn w:val="a"/>
    <w:uiPriority w:val="99"/>
    <w:rsid w:val="00A1595B"/>
    <w:pPr>
      <w:suppressAutoHyphens w:val="0"/>
      <w:spacing w:after="0" w:line="240" w:lineRule="auto"/>
      <w:ind w:left="102"/>
      <w:outlineLvl w:val="2"/>
    </w:pPr>
    <w:rPr>
      <w:rFonts w:eastAsia="Times New Roman"/>
      <w:b/>
      <w:bCs/>
      <w:kern w:val="0"/>
      <w:lang w:val="en-US" w:eastAsia="en-US"/>
    </w:rPr>
  </w:style>
  <w:style w:type="paragraph" w:customStyle="1" w:styleId="TableParagraph">
    <w:name w:val="Table Paragraph"/>
    <w:basedOn w:val="a"/>
    <w:uiPriority w:val="99"/>
    <w:rsid w:val="00A1595B"/>
    <w:pPr>
      <w:suppressAutoHyphens w:val="0"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val="en-US" w:eastAsia="en-US"/>
    </w:rPr>
  </w:style>
  <w:style w:type="character" w:styleId="a8">
    <w:name w:val="Hyperlink"/>
    <w:uiPriority w:val="99"/>
    <w:rsid w:val="001F1F39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BC09CA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uiPriority w:val="99"/>
    <w:rsid w:val="00BC09CA"/>
  </w:style>
  <w:style w:type="paragraph" w:customStyle="1" w:styleId="msonormalcxspmiddle">
    <w:name w:val="msonormalcxspmiddle"/>
    <w:basedOn w:val="a"/>
    <w:uiPriority w:val="99"/>
    <w:rsid w:val="002B6583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21">
    <w:name w:val="Body Text 2"/>
    <w:basedOn w:val="a"/>
    <w:link w:val="22"/>
    <w:uiPriority w:val="99"/>
    <w:rsid w:val="00C0017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525FB8"/>
    <w:rPr>
      <w:rFonts w:eastAsia="SimSun"/>
      <w:kern w:val="2"/>
      <w:sz w:val="24"/>
      <w:szCs w:val="24"/>
      <w:lang w:eastAsia="zh-CN"/>
    </w:rPr>
  </w:style>
  <w:style w:type="paragraph" w:customStyle="1" w:styleId="FirstPage">
    <w:name w:val="FirstPage"/>
    <w:uiPriority w:val="99"/>
    <w:rsid w:val="00C00179"/>
    <w:pPr>
      <w:spacing w:line="264" w:lineRule="auto"/>
      <w:jc w:val="center"/>
    </w:pPr>
    <w:rPr>
      <w:sz w:val="28"/>
      <w:szCs w:val="28"/>
      <w:lang w:eastAsia="en-US"/>
    </w:rPr>
  </w:style>
  <w:style w:type="paragraph" w:customStyle="1" w:styleId="a9">
    <w:name w:val="Маркированный."/>
    <w:basedOn w:val="a"/>
    <w:uiPriority w:val="99"/>
    <w:rsid w:val="00C00179"/>
    <w:pPr>
      <w:widowControl/>
      <w:tabs>
        <w:tab w:val="num" w:pos="360"/>
      </w:tabs>
      <w:spacing w:after="0" w:line="240" w:lineRule="auto"/>
      <w:ind w:firstLine="709"/>
    </w:pPr>
    <w:rPr>
      <w:rFonts w:eastAsia="Times New Roman"/>
      <w:kern w:val="0"/>
    </w:rPr>
  </w:style>
  <w:style w:type="character" w:customStyle="1" w:styleId="apple-style-span">
    <w:name w:val="apple-style-span"/>
    <w:uiPriority w:val="99"/>
    <w:rsid w:val="00C00179"/>
    <w:rPr>
      <w:rFonts w:ascii="Times New Roman" w:hAnsi="Times New Roman" w:cs="Times New Roman"/>
    </w:rPr>
  </w:style>
  <w:style w:type="paragraph" w:styleId="aa">
    <w:name w:val="List Paragraph"/>
    <w:basedOn w:val="a"/>
    <w:uiPriority w:val="99"/>
    <w:qFormat/>
    <w:rsid w:val="00320011"/>
    <w:pPr>
      <w:ind w:left="720"/>
    </w:pPr>
  </w:style>
  <w:style w:type="character" w:styleId="ab">
    <w:name w:val="FollowedHyperlink"/>
    <w:uiPriority w:val="99"/>
    <w:semiHidden/>
    <w:rsid w:val="004073B1"/>
    <w:rPr>
      <w:color w:val="800080"/>
      <w:u w:val="single"/>
    </w:rPr>
  </w:style>
  <w:style w:type="table" w:styleId="ac">
    <w:name w:val="Table Grid"/>
    <w:basedOn w:val="a1"/>
    <w:rsid w:val="008F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5B"/>
    <w:pPr>
      <w:widowControl w:val="0"/>
      <w:suppressAutoHyphens/>
      <w:spacing w:after="160" w:line="252" w:lineRule="auto"/>
    </w:pPr>
    <w:rPr>
      <w:rFonts w:eastAsia="SimSun"/>
      <w:kern w:val="2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F7E6D"/>
    <w:pPr>
      <w:keepNext/>
      <w:widowControl/>
      <w:numPr>
        <w:ilvl w:val="1"/>
        <w:numId w:val="6"/>
      </w:numPr>
      <w:suppressAutoHyphens w:val="0"/>
      <w:spacing w:before="120" w:after="60" w:line="240" w:lineRule="auto"/>
      <w:outlineLvl w:val="1"/>
    </w:pPr>
    <w:rPr>
      <w:rFonts w:eastAsia="Times New Roman"/>
      <w:b/>
      <w:bCs/>
      <w:kern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F7E6D"/>
    <w:pPr>
      <w:keepNext/>
      <w:widowControl/>
      <w:numPr>
        <w:ilvl w:val="2"/>
        <w:numId w:val="6"/>
      </w:numPr>
      <w:suppressAutoHyphens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F7E6D"/>
    <w:pPr>
      <w:keepNext/>
      <w:widowControl/>
      <w:numPr>
        <w:ilvl w:val="3"/>
        <w:numId w:val="6"/>
      </w:numPr>
      <w:suppressAutoHyphens w:val="0"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E6D"/>
    <w:pPr>
      <w:widowControl/>
      <w:numPr>
        <w:ilvl w:val="4"/>
        <w:numId w:val="6"/>
      </w:numPr>
      <w:suppressAutoHyphens w:val="0"/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F7E6D"/>
    <w:pPr>
      <w:widowControl/>
      <w:numPr>
        <w:ilvl w:val="5"/>
        <w:numId w:val="6"/>
      </w:numPr>
      <w:suppressAutoHyphens w:val="0"/>
      <w:spacing w:before="240" w:after="60" w:line="240" w:lineRule="auto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F7E6D"/>
    <w:pPr>
      <w:widowControl/>
      <w:numPr>
        <w:ilvl w:val="6"/>
        <w:numId w:val="6"/>
      </w:numPr>
      <w:suppressAutoHyphens w:val="0"/>
      <w:spacing w:before="240" w:after="60" w:line="240" w:lineRule="auto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9"/>
    <w:qFormat/>
    <w:rsid w:val="00EF7E6D"/>
    <w:pPr>
      <w:widowControl/>
      <w:numPr>
        <w:ilvl w:val="7"/>
        <w:numId w:val="6"/>
      </w:numPr>
      <w:suppressAutoHyphens w:val="0"/>
      <w:spacing w:before="240" w:after="60" w:line="240" w:lineRule="auto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EF7E6D"/>
    <w:pPr>
      <w:widowControl/>
      <w:numPr>
        <w:ilvl w:val="8"/>
        <w:numId w:val="6"/>
      </w:numPr>
      <w:suppressAutoHyphens w:val="0"/>
      <w:spacing w:before="240" w:after="60" w:line="240" w:lineRule="auto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F7E6D"/>
    <w:rPr>
      <w:rFonts w:eastAsia="Times New Roman"/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525FB8"/>
    <w:rPr>
      <w:rFonts w:ascii="Cambria" w:hAnsi="Cambria" w:cs="Cambria"/>
      <w:b/>
      <w:bCs/>
      <w:kern w:val="2"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525FB8"/>
    <w:rPr>
      <w:rFonts w:ascii="Calibri" w:hAnsi="Calibri" w:cs="Calibri"/>
      <w:b/>
      <w:bCs/>
      <w:kern w:val="2"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525FB8"/>
    <w:rPr>
      <w:rFonts w:ascii="Calibri" w:hAnsi="Calibri" w:cs="Calibri"/>
      <w:b/>
      <w:bCs/>
      <w:i/>
      <w:iCs/>
      <w:kern w:val="2"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9"/>
    <w:semiHidden/>
    <w:locked/>
    <w:rsid w:val="00525FB8"/>
    <w:rPr>
      <w:rFonts w:ascii="Calibri" w:hAnsi="Calibri" w:cs="Calibri"/>
      <w:b/>
      <w:bCs/>
      <w:kern w:val="2"/>
      <w:lang w:eastAsia="zh-CN"/>
    </w:rPr>
  </w:style>
  <w:style w:type="character" w:customStyle="1" w:styleId="70">
    <w:name w:val="Заголовок 7 Знак"/>
    <w:link w:val="7"/>
    <w:uiPriority w:val="99"/>
    <w:semiHidden/>
    <w:locked/>
    <w:rsid w:val="00525FB8"/>
    <w:rPr>
      <w:rFonts w:ascii="Calibri" w:hAnsi="Calibri" w:cs="Calibri"/>
      <w:kern w:val="2"/>
      <w:sz w:val="24"/>
      <w:szCs w:val="24"/>
      <w:lang w:eastAsia="zh-CN"/>
    </w:rPr>
  </w:style>
  <w:style w:type="character" w:customStyle="1" w:styleId="80">
    <w:name w:val="Заголовок 8 Знак"/>
    <w:link w:val="8"/>
    <w:uiPriority w:val="99"/>
    <w:semiHidden/>
    <w:locked/>
    <w:rsid w:val="00525FB8"/>
    <w:rPr>
      <w:rFonts w:ascii="Calibri" w:hAnsi="Calibri" w:cs="Calibri"/>
      <w:i/>
      <w:iCs/>
      <w:kern w:val="2"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9"/>
    <w:semiHidden/>
    <w:locked/>
    <w:rsid w:val="00525FB8"/>
    <w:rPr>
      <w:rFonts w:ascii="Cambria" w:hAnsi="Cambria" w:cs="Cambria"/>
      <w:kern w:val="2"/>
      <w:lang w:eastAsia="zh-CN"/>
    </w:rPr>
  </w:style>
  <w:style w:type="paragraph" w:styleId="a3">
    <w:name w:val="Normal (Web)"/>
    <w:basedOn w:val="a"/>
    <w:uiPriority w:val="99"/>
    <w:rsid w:val="00A1595B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a4">
    <w:name w:val="Body Text"/>
    <w:basedOn w:val="a"/>
    <w:link w:val="a5"/>
    <w:uiPriority w:val="99"/>
    <w:rsid w:val="00A1595B"/>
    <w:pPr>
      <w:suppressAutoHyphens w:val="0"/>
      <w:spacing w:before="4" w:after="0" w:line="240" w:lineRule="auto"/>
      <w:ind w:left="102"/>
    </w:pPr>
  </w:style>
  <w:style w:type="character" w:customStyle="1" w:styleId="a5">
    <w:name w:val="Основной текст Знак"/>
    <w:link w:val="a4"/>
    <w:uiPriority w:val="99"/>
    <w:semiHidden/>
    <w:locked/>
    <w:rsid w:val="00525FB8"/>
    <w:rPr>
      <w:rFonts w:eastAsia="SimSun"/>
      <w:kern w:val="2"/>
      <w:sz w:val="24"/>
      <w:szCs w:val="24"/>
      <w:lang w:eastAsia="zh-CN"/>
    </w:rPr>
  </w:style>
  <w:style w:type="character" w:customStyle="1" w:styleId="a6">
    <w:name w:val="Текст Знак"/>
    <w:link w:val="a7"/>
    <w:uiPriority w:val="99"/>
    <w:semiHidden/>
    <w:locked/>
    <w:rsid w:val="00A1595B"/>
    <w:rPr>
      <w:rFonts w:ascii="Consolas" w:hAnsi="Consolas" w:cs="Consolas"/>
      <w:sz w:val="21"/>
      <w:szCs w:val="21"/>
      <w:lang w:val="ru-RU" w:eastAsia="en-US"/>
    </w:rPr>
  </w:style>
  <w:style w:type="paragraph" w:styleId="a7">
    <w:name w:val="Plain Text"/>
    <w:basedOn w:val="a"/>
    <w:link w:val="a6"/>
    <w:uiPriority w:val="99"/>
    <w:semiHidden/>
    <w:rsid w:val="00A1595B"/>
    <w:pPr>
      <w:widowControl/>
      <w:suppressAutoHyphens w:val="0"/>
      <w:spacing w:after="0" w:line="240" w:lineRule="auto"/>
    </w:pPr>
    <w:rPr>
      <w:rFonts w:ascii="Consolas" w:eastAsia="Times New Roman" w:hAnsi="Consolas"/>
      <w:kern w:val="0"/>
      <w:sz w:val="21"/>
      <w:szCs w:val="21"/>
      <w:lang w:eastAsia="en-US"/>
    </w:rPr>
  </w:style>
  <w:style w:type="character" w:customStyle="1" w:styleId="PlainTextChar1">
    <w:name w:val="Plain Text Char1"/>
    <w:uiPriority w:val="99"/>
    <w:semiHidden/>
    <w:locked/>
    <w:rsid w:val="00525FB8"/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customStyle="1" w:styleId="1">
    <w:name w:val="Абзац списка1"/>
    <w:basedOn w:val="a"/>
    <w:uiPriority w:val="99"/>
    <w:rsid w:val="00A1595B"/>
    <w:pPr>
      <w:spacing w:after="200"/>
      <w:ind w:left="720"/>
    </w:pPr>
  </w:style>
  <w:style w:type="paragraph" w:customStyle="1" w:styleId="ListParagraph1">
    <w:name w:val="List Paragraph1"/>
    <w:basedOn w:val="a"/>
    <w:uiPriority w:val="99"/>
    <w:rsid w:val="00A1595B"/>
    <w:pPr>
      <w:suppressAutoHyphens w:val="0"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val="en-US" w:eastAsia="en-US"/>
    </w:rPr>
  </w:style>
  <w:style w:type="paragraph" w:customStyle="1" w:styleId="Heading11">
    <w:name w:val="Heading 11"/>
    <w:basedOn w:val="a"/>
    <w:uiPriority w:val="99"/>
    <w:rsid w:val="00A1595B"/>
    <w:pPr>
      <w:suppressAutoHyphens w:val="0"/>
      <w:spacing w:after="0" w:line="240" w:lineRule="auto"/>
      <w:ind w:left="4141" w:hanging="3005"/>
      <w:outlineLvl w:val="1"/>
    </w:pPr>
    <w:rPr>
      <w:rFonts w:eastAsia="Times New Roman"/>
      <w:kern w:val="0"/>
      <w:sz w:val="28"/>
      <w:szCs w:val="28"/>
      <w:lang w:val="en-US" w:eastAsia="en-US"/>
    </w:rPr>
  </w:style>
  <w:style w:type="paragraph" w:customStyle="1" w:styleId="Heading21">
    <w:name w:val="Heading 21"/>
    <w:basedOn w:val="a"/>
    <w:uiPriority w:val="99"/>
    <w:rsid w:val="00A1595B"/>
    <w:pPr>
      <w:suppressAutoHyphens w:val="0"/>
      <w:spacing w:after="0" w:line="240" w:lineRule="auto"/>
      <w:ind w:left="102"/>
      <w:outlineLvl w:val="2"/>
    </w:pPr>
    <w:rPr>
      <w:rFonts w:eastAsia="Times New Roman"/>
      <w:b/>
      <w:bCs/>
      <w:kern w:val="0"/>
      <w:lang w:val="en-US" w:eastAsia="en-US"/>
    </w:rPr>
  </w:style>
  <w:style w:type="paragraph" w:customStyle="1" w:styleId="TableParagraph">
    <w:name w:val="Table Paragraph"/>
    <w:basedOn w:val="a"/>
    <w:uiPriority w:val="99"/>
    <w:rsid w:val="00A1595B"/>
    <w:pPr>
      <w:suppressAutoHyphens w:val="0"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val="en-US" w:eastAsia="en-US"/>
    </w:rPr>
  </w:style>
  <w:style w:type="character" w:styleId="a8">
    <w:name w:val="Hyperlink"/>
    <w:uiPriority w:val="99"/>
    <w:rsid w:val="001F1F39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BC09CA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uiPriority w:val="99"/>
    <w:rsid w:val="00BC09CA"/>
  </w:style>
  <w:style w:type="paragraph" w:customStyle="1" w:styleId="msonormalcxspmiddle">
    <w:name w:val="msonormalcxspmiddle"/>
    <w:basedOn w:val="a"/>
    <w:uiPriority w:val="99"/>
    <w:rsid w:val="002B6583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21">
    <w:name w:val="Body Text 2"/>
    <w:basedOn w:val="a"/>
    <w:link w:val="22"/>
    <w:uiPriority w:val="99"/>
    <w:rsid w:val="00C0017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525FB8"/>
    <w:rPr>
      <w:rFonts w:eastAsia="SimSun"/>
      <w:kern w:val="2"/>
      <w:sz w:val="24"/>
      <w:szCs w:val="24"/>
      <w:lang w:eastAsia="zh-CN"/>
    </w:rPr>
  </w:style>
  <w:style w:type="paragraph" w:customStyle="1" w:styleId="FirstPage">
    <w:name w:val="FirstPage"/>
    <w:uiPriority w:val="99"/>
    <w:rsid w:val="00C00179"/>
    <w:pPr>
      <w:spacing w:line="264" w:lineRule="auto"/>
      <w:jc w:val="center"/>
    </w:pPr>
    <w:rPr>
      <w:sz w:val="28"/>
      <w:szCs w:val="28"/>
      <w:lang w:eastAsia="en-US"/>
    </w:rPr>
  </w:style>
  <w:style w:type="paragraph" w:customStyle="1" w:styleId="a9">
    <w:name w:val="Маркированный."/>
    <w:basedOn w:val="a"/>
    <w:uiPriority w:val="99"/>
    <w:rsid w:val="00C00179"/>
    <w:pPr>
      <w:widowControl/>
      <w:tabs>
        <w:tab w:val="num" w:pos="360"/>
      </w:tabs>
      <w:spacing w:after="0" w:line="240" w:lineRule="auto"/>
      <w:ind w:firstLine="709"/>
    </w:pPr>
    <w:rPr>
      <w:rFonts w:eastAsia="Times New Roman"/>
      <w:kern w:val="0"/>
    </w:rPr>
  </w:style>
  <w:style w:type="character" w:customStyle="1" w:styleId="apple-style-span">
    <w:name w:val="apple-style-span"/>
    <w:uiPriority w:val="99"/>
    <w:rsid w:val="00C00179"/>
    <w:rPr>
      <w:rFonts w:ascii="Times New Roman" w:hAnsi="Times New Roman" w:cs="Times New Roman"/>
    </w:rPr>
  </w:style>
  <w:style w:type="paragraph" w:styleId="aa">
    <w:name w:val="List Paragraph"/>
    <w:basedOn w:val="a"/>
    <w:uiPriority w:val="99"/>
    <w:qFormat/>
    <w:rsid w:val="00320011"/>
    <w:pPr>
      <w:ind w:left="720"/>
    </w:pPr>
  </w:style>
  <w:style w:type="character" w:styleId="ab">
    <w:name w:val="FollowedHyperlink"/>
    <w:uiPriority w:val="99"/>
    <w:semiHidden/>
    <w:rsid w:val="004073B1"/>
    <w:rPr>
      <w:color w:val="800080"/>
      <w:u w:val="single"/>
    </w:rPr>
  </w:style>
  <w:style w:type="table" w:styleId="ac">
    <w:name w:val="Table Grid"/>
    <w:basedOn w:val="a1"/>
    <w:rsid w:val="008F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42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Нижегородский филиал федерального государственного автономного образовательного</vt:lpstr>
    </vt:vector>
  </TitlesOfParts>
  <Company>HOUSE</Company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филиал федерального государственного автономного образовательного</dc:title>
  <dc:creator>ADM</dc:creator>
  <cp:lastModifiedBy>Студент НИУ ВШЭ</cp:lastModifiedBy>
  <cp:revision>3</cp:revision>
  <dcterms:created xsi:type="dcterms:W3CDTF">2019-12-09T16:02:00Z</dcterms:created>
  <dcterms:modified xsi:type="dcterms:W3CDTF">2019-12-24T13:42:00Z</dcterms:modified>
</cp:coreProperties>
</file>