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87" w:rsidRPr="00785D87" w:rsidRDefault="00785D87" w:rsidP="00785D87">
      <w:pPr>
        <w:jc w:val="center"/>
        <w:rPr>
          <w:b/>
          <w:color w:val="000000" w:themeColor="text1"/>
          <w:sz w:val="28"/>
          <w:szCs w:val="28"/>
        </w:rPr>
      </w:pPr>
      <w:bookmarkStart w:id="0" w:name="_Toc52865915"/>
      <w:bookmarkStart w:id="1" w:name="_Toc52960228"/>
      <w:bookmarkStart w:id="2" w:name="_Toc56494182"/>
      <w:r w:rsidRPr="00785D87">
        <w:rPr>
          <w:b/>
          <w:color w:val="000000" w:themeColor="text1"/>
          <w:sz w:val="28"/>
          <w:szCs w:val="28"/>
        </w:rPr>
        <w:t>Правительство Российской Федерации</w:t>
      </w:r>
    </w:p>
    <w:p w:rsidR="00785D87" w:rsidRPr="00785D87" w:rsidRDefault="00785D87" w:rsidP="00785D87">
      <w:pPr>
        <w:jc w:val="center"/>
        <w:rPr>
          <w:b/>
          <w:color w:val="000000" w:themeColor="text1"/>
          <w:sz w:val="28"/>
          <w:szCs w:val="28"/>
        </w:rPr>
      </w:pPr>
    </w:p>
    <w:p w:rsidR="00785D87" w:rsidRPr="00785D87" w:rsidRDefault="00785D87" w:rsidP="00785D87">
      <w:pPr>
        <w:jc w:val="center"/>
        <w:rPr>
          <w:b/>
          <w:bCs/>
          <w:color w:val="000000" w:themeColor="text1"/>
          <w:sz w:val="28"/>
          <w:szCs w:val="28"/>
        </w:rPr>
      </w:pPr>
      <w:r w:rsidRPr="00785D87">
        <w:rPr>
          <w:b/>
          <w:bCs/>
          <w:color w:val="000000" w:themeColor="text1"/>
          <w:sz w:val="28"/>
          <w:szCs w:val="28"/>
        </w:rPr>
        <w:t xml:space="preserve">Федеральное государственное автономное образовательное учреждение высшего профессионального образования </w:t>
      </w:r>
      <w:r w:rsidRPr="00785D87">
        <w:rPr>
          <w:b/>
          <w:bCs/>
          <w:color w:val="000000" w:themeColor="text1"/>
          <w:sz w:val="28"/>
          <w:szCs w:val="28"/>
        </w:rPr>
        <w:br/>
        <w:t xml:space="preserve">«Национальный исследовательский университет </w:t>
      </w:r>
      <w:r w:rsidRPr="00785D87">
        <w:rPr>
          <w:b/>
          <w:bCs/>
          <w:color w:val="000000" w:themeColor="text1"/>
          <w:sz w:val="28"/>
          <w:szCs w:val="28"/>
        </w:rPr>
        <w:br/>
        <w:t>«Высшая школа экономики»</w:t>
      </w:r>
    </w:p>
    <w:p w:rsidR="00D96B38" w:rsidRDefault="00E94B84" w:rsidP="004335BE">
      <w:pPr>
        <w:jc w:val="center"/>
        <w:rPr>
          <w:b/>
          <w:sz w:val="28"/>
          <w:szCs w:val="28"/>
        </w:rPr>
      </w:pPr>
      <w:r>
        <w:rPr>
          <w:b/>
          <w:sz w:val="28"/>
          <w:szCs w:val="28"/>
        </w:rPr>
        <w:t xml:space="preserve"> </w:t>
      </w:r>
    </w:p>
    <w:p w:rsidR="004335BE" w:rsidRDefault="004335BE" w:rsidP="004335BE">
      <w:pPr>
        <w:jc w:val="center"/>
        <w:rPr>
          <w:b/>
          <w:sz w:val="28"/>
          <w:szCs w:val="28"/>
        </w:rPr>
      </w:pPr>
    </w:p>
    <w:p w:rsidR="004335BE" w:rsidRDefault="004335BE" w:rsidP="004335BE">
      <w:pPr>
        <w:jc w:val="center"/>
        <w:rPr>
          <w:b/>
          <w:sz w:val="28"/>
          <w:szCs w:val="28"/>
        </w:rPr>
      </w:pPr>
    </w:p>
    <w:p w:rsidR="004335BE" w:rsidRPr="0076748F" w:rsidRDefault="004335BE" w:rsidP="004335BE">
      <w:pPr>
        <w:jc w:val="center"/>
        <w:rPr>
          <w:b/>
          <w:bCs/>
          <w:sz w:val="28"/>
          <w:szCs w:val="28"/>
        </w:rPr>
      </w:pPr>
    </w:p>
    <w:p w:rsidR="00D96B38" w:rsidRPr="0076748F" w:rsidRDefault="00D96B38" w:rsidP="0038211E">
      <w:pPr>
        <w:jc w:val="center"/>
        <w:rPr>
          <w:b/>
          <w:sz w:val="28"/>
          <w:szCs w:val="28"/>
        </w:rPr>
      </w:pPr>
    </w:p>
    <w:p w:rsidR="00D96B38" w:rsidRPr="0076748F" w:rsidRDefault="00D96B38" w:rsidP="0038211E">
      <w:pPr>
        <w:jc w:val="center"/>
        <w:rPr>
          <w:b/>
          <w:sz w:val="28"/>
          <w:szCs w:val="28"/>
        </w:rPr>
      </w:pPr>
      <w:r w:rsidRPr="0076748F">
        <w:rPr>
          <w:b/>
          <w:sz w:val="28"/>
          <w:szCs w:val="28"/>
        </w:rPr>
        <w:t>Институт образования</w:t>
      </w:r>
    </w:p>
    <w:p w:rsidR="00D96B38" w:rsidRPr="0076748F" w:rsidRDefault="00D96B38" w:rsidP="0038211E">
      <w:pPr>
        <w:widowControl w:val="0"/>
      </w:pPr>
    </w:p>
    <w:p w:rsidR="00D96B38" w:rsidRPr="0076748F" w:rsidRDefault="00D96B38" w:rsidP="0038211E">
      <w:pPr>
        <w:pStyle w:val="a7"/>
        <w:jc w:val="center"/>
        <w:rPr>
          <w:szCs w:val="24"/>
        </w:rPr>
      </w:pPr>
    </w:p>
    <w:p w:rsidR="00D96B38" w:rsidRPr="004335BE" w:rsidRDefault="00D96B38" w:rsidP="0074276F">
      <w:pPr>
        <w:pStyle w:val="a7"/>
        <w:jc w:val="center"/>
        <w:rPr>
          <w:sz w:val="28"/>
          <w:szCs w:val="28"/>
        </w:rPr>
      </w:pPr>
      <w:r w:rsidRPr="004335BE">
        <w:rPr>
          <w:b/>
          <w:sz w:val="28"/>
          <w:szCs w:val="28"/>
        </w:rPr>
        <w:t>Программа дисциплины</w:t>
      </w:r>
      <w:r w:rsidRPr="004335BE">
        <w:rPr>
          <w:sz w:val="28"/>
          <w:szCs w:val="28"/>
        </w:rPr>
        <w:t xml:space="preserve"> </w:t>
      </w:r>
    </w:p>
    <w:p w:rsidR="00D96B38" w:rsidRPr="004335BE" w:rsidRDefault="00D96B38" w:rsidP="0074276F">
      <w:pPr>
        <w:pStyle w:val="a7"/>
        <w:jc w:val="center"/>
        <w:rPr>
          <w:sz w:val="28"/>
          <w:szCs w:val="28"/>
        </w:rPr>
      </w:pPr>
      <w:r w:rsidRPr="004335BE">
        <w:rPr>
          <w:sz w:val="28"/>
          <w:szCs w:val="28"/>
        </w:rPr>
        <w:t>«</w:t>
      </w:r>
      <w:r w:rsidR="0003009D" w:rsidRPr="004335BE">
        <w:rPr>
          <w:sz w:val="28"/>
          <w:szCs w:val="28"/>
        </w:rPr>
        <w:t>Экономика общественного сектора</w:t>
      </w:r>
      <w:r w:rsidRPr="004335BE">
        <w:rPr>
          <w:sz w:val="28"/>
          <w:szCs w:val="28"/>
        </w:rPr>
        <w:t>»</w:t>
      </w:r>
    </w:p>
    <w:p w:rsidR="00D96B38" w:rsidRPr="0076748F" w:rsidRDefault="00D96B38" w:rsidP="0074276F"/>
    <w:p w:rsidR="00D96B38" w:rsidRPr="0076748F" w:rsidRDefault="00FC68A8" w:rsidP="0074276F">
      <w:r w:rsidRPr="0076748F">
        <w:fldChar w:fldCharType="begin"/>
      </w:r>
      <w:r w:rsidR="00D96B38" w:rsidRPr="0076748F">
        <w:instrText xml:space="preserve"> AUTOTEXT  " Простая надпись" </w:instrText>
      </w:r>
      <w:r w:rsidRPr="0076748F">
        <w:fldChar w:fldCharType="end"/>
      </w:r>
    </w:p>
    <w:p w:rsidR="00FA7C7E" w:rsidRPr="00BC2C02" w:rsidRDefault="00FA7C7E" w:rsidP="00FA7C7E">
      <w:pPr>
        <w:ind w:left="709"/>
        <w:jc w:val="center"/>
      </w:pPr>
      <w:r w:rsidRPr="00BC2C02">
        <w:t>для направления</w:t>
      </w:r>
    </w:p>
    <w:p w:rsidR="00FA7C7E" w:rsidRPr="00BC2C02" w:rsidRDefault="00FA7C7E" w:rsidP="00FA7C7E">
      <w:pPr>
        <w:ind w:left="709"/>
        <w:jc w:val="center"/>
      </w:pPr>
      <w:r w:rsidRPr="00BC2C02">
        <w:t xml:space="preserve">44.06.01 Образование и педагогические науки, </w:t>
      </w:r>
    </w:p>
    <w:p w:rsidR="00FA7C7E" w:rsidRPr="00BC2C02" w:rsidRDefault="00FA7C7E" w:rsidP="00FA7C7E">
      <w:pPr>
        <w:ind w:left="709"/>
        <w:jc w:val="center"/>
      </w:pPr>
      <w:r w:rsidRPr="00BC2C02">
        <w:t xml:space="preserve">Профиль 13.00.01 Общая педагогика, история педагогики и образования </w:t>
      </w:r>
    </w:p>
    <w:p w:rsidR="00FA7C7E" w:rsidRPr="00BC2C02" w:rsidRDefault="00FA7C7E" w:rsidP="00FA7C7E">
      <w:pPr>
        <w:ind w:left="709"/>
        <w:jc w:val="center"/>
      </w:pPr>
      <w:r w:rsidRPr="00BC2C02">
        <w:t>подготовки научно-педагогических кадров в аспирантуре</w:t>
      </w: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74276F">
      <w:r w:rsidRPr="0076748F">
        <w:t>Автор программы:</w:t>
      </w:r>
      <w:r w:rsidR="006D5F1D">
        <w:rPr>
          <w:b/>
          <w:bCs/>
        </w:rPr>
        <w:t xml:space="preserve"> </w:t>
      </w:r>
      <w:r w:rsidR="0003009D">
        <w:rPr>
          <w:b/>
          <w:bCs/>
        </w:rPr>
        <w:t>Абанкина И.В., к.э</w:t>
      </w:r>
      <w:r w:rsidR="006D5F1D">
        <w:rPr>
          <w:b/>
          <w:bCs/>
        </w:rPr>
        <w:t>.н.</w:t>
      </w:r>
      <w:r w:rsidRPr="0076748F">
        <w:rPr>
          <w:b/>
          <w:bCs/>
        </w:rPr>
        <w:t xml:space="preserve"> </w:t>
      </w:r>
      <w:r w:rsidRPr="0076748F">
        <w:rPr>
          <w:b/>
          <w:bCs/>
          <w:lang w:val="en-US"/>
        </w:rPr>
        <w:t>E</w:t>
      </w:r>
      <w:r w:rsidRPr="0076748F">
        <w:rPr>
          <w:b/>
          <w:bCs/>
        </w:rPr>
        <w:t>-</w:t>
      </w:r>
      <w:r w:rsidRPr="0076748F">
        <w:rPr>
          <w:b/>
          <w:bCs/>
          <w:lang w:val="en-US"/>
        </w:rPr>
        <w:t>mail</w:t>
      </w:r>
      <w:r w:rsidRPr="0076748F">
        <w:rPr>
          <w:b/>
          <w:bCs/>
        </w:rPr>
        <w:t xml:space="preserve">: </w:t>
      </w:r>
      <w:r w:rsidR="0003009D" w:rsidRPr="0003009D">
        <w:rPr>
          <w:b/>
          <w:bCs/>
        </w:rPr>
        <w:t>abankinai@hse.ru</w:t>
      </w:r>
    </w:p>
    <w:p w:rsidR="00D96B38" w:rsidRPr="0076748F" w:rsidRDefault="00D96B38" w:rsidP="0074276F"/>
    <w:p w:rsidR="00D96B38" w:rsidRPr="0076748F" w:rsidRDefault="00D96B38" w:rsidP="0074276F"/>
    <w:p w:rsidR="00FA7C7E" w:rsidRPr="00BC2C02" w:rsidRDefault="00FA7C7E" w:rsidP="00FA7C7E">
      <w:pPr>
        <w:ind w:left="709"/>
      </w:pPr>
      <w:r w:rsidRPr="00BC2C02">
        <w:t xml:space="preserve">Одобрена на заседании Академического совета аспирантской школы по образованию </w:t>
      </w:r>
    </w:p>
    <w:p w:rsidR="00FA7C7E" w:rsidRPr="00BC2C02" w:rsidRDefault="00FA7C7E" w:rsidP="00FA7C7E">
      <w:pPr>
        <w:ind w:left="709"/>
      </w:pPr>
      <w:r w:rsidRPr="00BC2C02">
        <w:t>«_</w:t>
      </w:r>
      <w:r w:rsidRPr="00BC2C02">
        <w:rPr>
          <w:u w:val="single"/>
        </w:rPr>
        <w:t>22</w:t>
      </w:r>
      <w:r w:rsidRPr="00BC2C02">
        <w:t>_»_</w:t>
      </w:r>
      <w:r w:rsidRPr="00BC2C02">
        <w:rPr>
          <w:u w:val="single"/>
        </w:rPr>
        <w:t>октября</w:t>
      </w:r>
      <w:r w:rsidRPr="00BC2C02">
        <w:t>_ 2014   г.</w:t>
      </w: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widowControl w:val="0"/>
        <w:spacing w:line="360" w:lineRule="auto"/>
        <w:ind w:firstLine="709"/>
        <w:jc w:val="right"/>
      </w:pPr>
    </w:p>
    <w:p w:rsidR="00D96B38" w:rsidRDefault="00D96B38" w:rsidP="0038211E">
      <w:pPr>
        <w:widowControl w:val="0"/>
        <w:spacing w:line="360" w:lineRule="auto"/>
        <w:ind w:firstLine="709"/>
        <w:jc w:val="right"/>
      </w:pPr>
    </w:p>
    <w:p w:rsidR="00D228C4" w:rsidRPr="0076748F" w:rsidRDefault="00D228C4" w:rsidP="0038211E">
      <w:pPr>
        <w:widowControl w:val="0"/>
        <w:spacing w:line="360" w:lineRule="auto"/>
        <w:ind w:firstLine="709"/>
        <w:jc w:val="right"/>
      </w:pPr>
    </w:p>
    <w:p w:rsidR="00D96B38" w:rsidRPr="0076748F" w:rsidRDefault="00D96B38" w:rsidP="0038211E">
      <w:pPr>
        <w:widowControl w:val="0"/>
        <w:spacing w:line="360" w:lineRule="auto"/>
        <w:ind w:firstLine="709"/>
        <w:jc w:val="right"/>
      </w:pPr>
    </w:p>
    <w:p w:rsidR="00D96B38" w:rsidRPr="0076748F" w:rsidRDefault="00D96B38" w:rsidP="0038211E">
      <w:pPr>
        <w:widowControl w:val="0"/>
        <w:spacing w:line="360" w:lineRule="auto"/>
        <w:ind w:firstLine="709"/>
        <w:jc w:val="center"/>
      </w:pPr>
      <w:r w:rsidRPr="0076748F">
        <w:t>Москва, 201</w:t>
      </w:r>
      <w:r w:rsidR="00FA7C7E">
        <w:t>4</w:t>
      </w:r>
    </w:p>
    <w:bookmarkEnd w:id="0"/>
    <w:bookmarkEnd w:id="1"/>
    <w:bookmarkEnd w:id="2"/>
    <w:p w:rsidR="0003009D" w:rsidRDefault="0003009D" w:rsidP="0003009D">
      <w:pPr>
        <w:pStyle w:val="ac"/>
        <w:ind w:left="1080"/>
        <w:rPr>
          <w:i/>
        </w:rPr>
      </w:pPr>
    </w:p>
    <w:p w:rsidR="0003009D" w:rsidRDefault="0003009D" w:rsidP="00F34BD2">
      <w:pPr>
        <w:pStyle w:val="ac"/>
        <w:ind w:left="1080" w:hanging="1080"/>
        <w:jc w:val="center"/>
        <w:outlineLvl w:val="1"/>
      </w:pPr>
      <w:bookmarkStart w:id="3" w:name="_Toc343766645"/>
      <w:r w:rsidRPr="00527A5C">
        <w:lastRenderedPageBreak/>
        <w:t>Программа дисциплины «Экономика общественного сектора»</w:t>
      </w:r>
      <w:bookmarkEnd w:id="3"/>
    </w:p>
    <w:p w:rsidR="00FA7C7E" w:rsidRPr="00FA7C7E" w:rsidRDefault="00FA7C7E" w:rsidP="00F34BD2">
      <w:pPr>
        <w:pStyle w:val="ac"/>
        <w:ind w:left="1080" w:hanging="1080"/>
        <w:jc w:val="center"/>
        <w:outlineLvl w:val="1"/>
        <w:rPr>
          <w:b/>
          <w:i/>
        </w:rPr>
      </w:pPr>
    </w:p>
    <w:p w:rsidR="0003009D" w:rsidRPr="00FA7C7E" w:rsidRDefault="00F34BD2" w:rsidP="0003009D">
      <w:pPr>
        <w:pStyle w:val="3"/>
        <w:rPr>
          <w:b/>
          <w:i/>
          <w:sz w:val="24"/>
        </w:rPr>
      </w:pPr>
      <w:bookmarkStart w:id="4" w:name="_Toc343766646"/>
      <w:r w:rsidRPr="00FA7C7E">
        <w:rPr>
          <w:b/>
          <w:i/>
          <w:sz w:val="24"/>
        </w:rPr>
        <w:t>1.</w:t>
      </w:r>
      <w:r w:rsidR="0003009D" w:rsidRPr="00FA7C7E">
        <w:rPr>
          <w:b/>
          <w:i/>
          <w:sz w:val="24"/>
        </w:rPr>
        <w:t>Область применения и нормативные ссылки</w:t>
      </w:r>
      <w:bookmarkEnd w:id="4"/>
    </w:p>
    <w:p w:rsidR="0003009D" w:rsidRPr="00527A5C" w:rsidRDefault="0003009D" w:rsidP="0003009D">
      <w:pPr>
        <w:jc w:val="both"/>
      </w:pPr>
    </w:p>
    <w:p w:rsidR="0003009D" w:rsidRPr="00527A5C" w:rsidRDefault="0003009D" w:rsidP="0003009D">
      <w:pPr>
        <w:ind w:firstLine="708"/>
        <w:jc w:val="both"/>
      </w:pPr>
      <w:r w:rsidRPr="00527A5C">
        <w:t xml:space="preserve">Настоящая программа учебной дисциплины устанавливает минимальные требования к знаниям и умениям </w:t>
      </w:r>
      <w:r w:rsidR="00497AFE">
        <w:t>аспиранта</w:t>
      </w:r>
      <w:r w:rsidRPr="00527A5C">
        <w:t xml:space="preserve"> и определяет содержание и виды учебных занятий и отчетности.</w:t>
      </w:r>
    </w:p>
    <w:p w:rsidR="0003009D" w:rsidRPr="00527A5C" w:rsidRDefault="0003009D" w:rsidP="0003009D">
      <w:pPr>
        <w:ind w:firstLine="708"/>
        <w:jc w:val="both"/>
      </w:pPr>
      <w:r w:rsidRPr="00527A5C">
        <w:t xml:space="preserve">Программа предназначена для преподавателей, ведущих данную дисциплину, учебных ассистентов и </w:t>
      </w:r>
      <w:r w:rsidR="00497AFE">
        <w:t>аспирантов</w:t>
      </w:r>
      <w:r w:rsidRPr="00527A5C">
        <w:t xml:space="preserve"> направления </w:t>
      </w:r>
      <w:r w:rsidR="00497AFE" w:rsidRPr="00BC2C02">
        <w:t>44.06.01 Образование и педагогические науки</w:t>
      </w:r>
      <w:r w:rsidR="00497AFE">
        <w:t xml:space="preserve">, </w:t>
      </w:r>
      <w:r w:rsidR="00497AFE" w:rsidRPr="00527A5C">
        <w:t xml:space="preserve"> </w:t>
      </w:r>
      <w:r w:rsidRPr="00527A5C">
        <w:t xml:space="preserve">обучающихся </w:t>
      </w:r>
      <w:r w:rsidR="00497AFE">
        <w:t xml:space="preserve">в Аспирантской школе по образованию и </w:t>
      </w:r>
      <w:r w:rsidRPr="00527A5C">
        <w:t>изучающих дисциплину «Экономика общественного сектора».</w:t>
      </w:r>
    </w:p>
    <w:p w:rsidR="0003009D" w:rsidRPr="00527A5C" w:rsidRDefault="0003009D" w:rsidP="0003009D">
      <w:pPr>
        <w:ind w:firstLine="708"/>
        <w:jc w:val="both"/>
      </w:pPr>
      <w:r w:rsidRPr="00527A5C">
        <w:t>Программа разработана в соответствии с:</w:t>
      </w:r>
    </w:p>
    <w:p w:rsidR="00497AFE" w:rsidRPr="00F250F9" w:rsidRDefault="00497AFE" w:rsidP="00497AFE">
      <w:pPr>
        <w:pStyle w:val="a2"/>
        <w:jc w:val="both"/>
      </w:pPr>
      <w:r w:rsidRPr="00F250F9">
        <w:t>Образовательным стандартом НИУ ВШЭ;</w:t>
      </w:r>
    </w:p>
    <w:p w:rsidR="00497AFE" w:rsidRPr="00F250F9" w:rsidRDefault="00497AFE" w:rsidP="00497AFE">
      <w:pPr>
        <w:pStyle w:val="a2"/>
        <w:jc w:val="both"/>
      </w:pPr>
      <w:r w:rsidRPr="00F250F9">
        <w:t xml:space="preserve">Образовательной программой </w:t>
      </w:r>
      <w:r>
        <w:t xml:space="preserve">по направлению </w:t>
      </w:r>
      <w:r w:rsidRPr="00517746">
        <w:rPr>
          <w:szCs w:val="24"/>
          <w:lang w:eastAsia="ru-RU"/>
        </w:rPr>
        <w:t>44.06.01 Образование и педагогические науки</w:t>
      </w:r>
      <w:r>
        <w:t xml:space="preserve"> </w:t>
      </w:r>
    </w:p>
    <w:p w:rsidR="00497AFE" w:rsidRDefault="00497AFE" w:rsidP="00497AFE">
      <w:pPr>
        <w:pStyle w:val="a2"/>
        <w:jc w:val="both"/>
      </w:pPr>
      <w:r>
        <w:t>У</w:t>
      </w:r>
      <w:r w:rsidRPr="00F250F9">
        <w:t xml:space="preserve">чебным планом </w:t>
      </w:r>
      <w:r>
        <w:t>подготовки аспирантов</w:t>
      </w:r>
      <w:r w:rsidRPr="00F250F9">
        <w:t xml:space="preserve"> по направлению </w:t>
      </w:r>
      <w:r w:rsidRPr="00517746">
        <w:rPr>
          <w:szCs w:val="24"/>
          <w:lang w:eastAsia="ru-RU"/>
        </w:rPr>
        <w:t>44.06.01 Образование и педагогические науки</w:t>
      </w:r>
      <w:r>
        <w:t xml:space="preserve">, профиль </w:t>
      </w:r>
      <w:r w:rsidRPr="00517746">
        <w:rPr>
          <w:szCs w:val="24"/>
          <w:lang w:eastAsia="ru-RU"/>
        </w:rPr>
        <w:t xml:space="preserve">13.00.01 </w:t>
      </w:r>
      <w:r w:rsidRPr="00517746">
        <w:rPr>
          <w:szCs w:val="24"/>
        </w:rPr>
        <w:t>Общая педагогика, история педагогики и образования</w:t>
      </w:r>
      <w:r>
        <w:rPr>
          <w:szCs w:val="24"/>
        </w:rPr>
        <w:t>,</w:t>
      </w:r>
      <w:r>
        <w:t xml:space="preserve"> </w:t>
      </w:r>
      <w:r w:rsidRPr="00F250F9">
        <w:t xml:space="preserve">утвержденным в  </w:t>
      </w:r>
      <w:smartTag w:uri="urn:schemas-microsoft-com:office:smarttags" w:element="metricconverter">
        <w:smartTagPr>
          <w:attr w:name="ProductID" w:val="2014 г"/>
        </w:smartTagPr>
        <w:r w:rsidRPr="00F250F9">
          <w:t>2014 г</w:t>
        </w:r>
      </w:smartTag>
      <w:r w:rsidRPr="00F250F9">
        <w:t>.</w:t>
      </w:r>
    </w:p>
    <w:p w:rsidR="00732B3A" w:rsidRPr="00F250F9" w:rsidRDefault="00732B3A" w:rsidP="00732B3A">
      <w:pPr>
        <w:pStyle w:val="a2"/>
        <w:numPr>
          <w:ilvl w:val="0"/>
          <w:numId w:val="0"/>
        </w:numPr>
        <w:ind w:left="1429"/>
        <w:jc w:val="both"/>
      </w:pPr>
    </w:p>
    <w:p w:rsidR="0003009D" w:rsidRPr="00732B3A" w:rsidRDefault="0003009D" w:rsidP="00732B3A">
      <w:pPr>
        <w:pStyle w:val="3"/>
        <w:rPr>
          <w:b/>
          <w:i/>
          <w:sz w:val="24"/>
        </w:rPr>
      </w:pPr>
      <w:r w:rsidRPr="00527A5C">
        <w:rPr>
          <w:sz w:val="24"/>
        </w:rPr>
        <w:tab/>
      </w:r>
      <w:bookmarkStart w:id="5" w:name="_Toc343766647"/>
      <w:r w:rsidRPr="00732B3A">
        <w:rPr>
          <w:b/>
          <w:i/>
          <w:sz w:val="24"/>
        </w:rPr>
        <w:t>2</w:t>
      </w:r>
      <w:r w:rsidR="00F34BD2" w:rsidRPr="00732B3A">
        <w:rPr>
          <w:b/>
          <w:i/>
          <w:sz w:val="24"/>
        </w:rPr>
        <w:t>.</w:t>
      </w:r>
      <w:r w:rsidRPr="00732B3A">
        <w:rPr>
          <w:b/>
          <w:i/>
          <w:sz w:val="24"/>
        </w:rPr>
        <w:t xml:space="preserve"> Цели освоения дисциплины</w:t>
      </w:r>
      <w:bookmarkEnd w:id="5"/>
    </w:p>
    <w:p w:rsidR="0003009D" w:rsidRPr="00527A5C" w:rsidRDefault="0003009D" w:rsidP="0003009D">
      <w:pPr>
        <w:ind w:firstLine="432"/>
        <w:jc w:val="both"/>
      </w:pPr>
      <w:r w:rsidRPr="00527A5C">
        <w:t>Целями освоения дисциплины «Экономика общественного сектора» являются изучение экономических отношений и процессов в системе образования, формирование компетенций в вопросах управления экономическими ресурсами и финансовыми потоками в системе образования, приобретение опыта анализа и оценки различных моделей финансирования, а также освоение навыков практического применения нормативно-правовых документов, регулирующих экономические отношения и оплату труда в системе образования.</w:t>
      </w:r>
    </w:p>
    <w:p w:rsidR="0003009D" w:rsidRPr="00527A5C" w:rsidRDefault="0003009D" w:rsidP="0003009D">
      <w:pPr>
        <w:jc w:val="both"/>
      </w:pPr>
    </w:p>
    <w:p w:rsidR="0003009D" w:rsidRDefault="0003009D" w:rsidP="0003009D">
      <w:pPr>
        <w:pStyle w:val="3"/>
        <w:ind w:left="432" w:hanging="432"/>
        <w:rPr>
          <w:b/>
          <w:i/>
          <w:sz w:val="24"/>
        </w:rPr>
      </w:pPr>
      <w:bookmarkStart w:id="6" w:name="_Toc343766648"/>
      <w:r w:rsidRPr="00732B3A">
        <w:rPr>
          <w:b/>
          <w:i/>
          <w:sz w:val="24"/>
        </w:rPr>
        <w:t>3</w:t>
      </w:r>
      <w:r w:rsidR="00F34BD2" w:rsidRPr="00732B3A">
        <w:rPr>
          <w:b/>
          <w:i/>
          <w:sz w:val="24"/>
        </w:rPr>
        <w:t>.</w:t>
      </w:r>
      <w:r w:rsidRPr="00732B3A">
        <w:rPr>
          <w:b/>
          <w:i/>
          <w:sz w:val="24"/>
        </w:rPr>
        <w:t xml:space="preserve"> Компетенции обучающегося, формируемые в результате освоения дисциплины</w:t>
      </w:r>
      <w:bookmarkEnd w:id="6"/>
    </w:p>
    <w:p w:rsidR="00732B3A" w:rsidRPr="00732B3A" w:rsidRDefault="00732B3A" w:rsidP="00732B3A"/>
    <w:p w:rsidR="0003009D" w:rsidRPr="00527A5C" w:rsidRDefault="0003009D" w:rsidP="0003009D">
      <w:pPr>
        <w:jc w:val="both"/>
      </w:pPr>
      <w:r w:rsidRPr="00527A5C">
        <w:t xml:space="preserve">В результате освоения дисциплины </w:t>
      </w:r>
      <w:r w:rsidR="00497AFE">
        <w:t>аспирант</w:t>
      </w:r>
      <w:r w:rsidRPr="00527A5C">
        <w:t xml:space="preserve"> должен:</w:t>
      </w:r>
    </w:p>
    <w:p w:rsidR="0003009D" w:rsidRPr="00527A5C" w:rsidRDefault="0003009D" w:rsidP="0003009D">
      <w:pPr>
        <w:pStyle w:val="a2"/>
        <w:jc w:val="both"/>
        <w:rPr>
          <w:szCs w:val="24"/>
        </w:rPr>
      </w:pPr>
      <w:r w:rsidRPr="00527A5C">
        <w:rPr>
          <w:szCs w:val="24"/>
        </w:rPr>
        <w:t xml:space="preserve">Знать: </w:t>
      </w:r>
    </w:p>
    <w:p w:rsidR="0003009D" w:rsidRPr="00527A5C" w:rsidRDefault="0003009D" w:rsidP="00327EDA">
      <w:pPr>
        <w:pStyle w:val="a2"/>
        <w:numPr>
          <w:ilvl w:val="0"/>
          <w:numId w:val="6"/>
        </w:numPr>
        <w:ind w:left="1701" w:hanging="283"/>
        <w:jc w:val="both"/>
        <w:rPr>
          <w:szCs w:val="24"/>
        </w:rPr>
      </w:pPr>
      <w:r w:rsidRPr="00527A5C">
        <w:rPr>
          <w:szCs w:val="24"/>
        </w:rPr>
        <w:t>терминологический аппарат и основные модели экономической теории;</w:t>
      </w:r>
    </w:p>
    <w:p w:rsidR="0003009D" w:rsidRPr="00527A5C" w:rsidRDefault="0003009D" w:rsidP="00327EDA">
      <w:pPr>
        <w:pStyle w:val="a2"/>
        <w:numPr>
          <w:ilvl w:val="0"/>
          <w:numId w:val="6"/>
        </w:numPr>
        <w:ind w:left="1701" w:hanging="283"/>
        <w:jc w:val="both"/>
        <w:rPr>
          <w:szCs w:val="24"/>
        </w:rPr>
      </w:pPr>
      <w:r w:rsidRPr="00527A5C">
        <w:rPr>
          <w:szCs w:val="24"/>
        </w:rPr>
        <w:t>экономические отношения и процессы  в системе образования;</w:t>
      </w:r>
    </w:p>
    <w:p w:rsidR="0003009D" w:rsidRPr="00527A5C" w:rsidRDefault="0003009D" w:rsidP="00327EDA">
      <w:pPr>
        <w:pStyle w:val="a2"/>
        <w:numPr>
          <w:ilvl w:val="0"/>
          <w:numId w:val="6"/>
        </w:numPr>
        <w:ind w:left="1701" w:hanging="283"/>
        <w:jc w:val="both"/>
        <w:rPr>
          <w:szCs w:val="24"/>
        </w:rPr>
      </w:pPr>
      <w:r w:rsidRPr="00527A5C">
        <w:rPr>
          <w:szCs w:val="24"/>
        </w:rPr>
        <w:t>основные подходы и модели финансирования образования на современном этапе, такие как программное и проектное финансирование, бюджетирование, ориентированное на результат, управление по индикаторам, нормативно-подушевое финансирование и т.д.;</w:t>
      </w:r>
    </w:p>
    <w:p w:rsidR="0003009D" w:rsidRPr="00527A5C" w:rsidRDefault="0003009D" w:rsidP="00327EDA">
      <w:pPr>
        <w:pStyle w:val="a2"/>
        <w:numPr>
          <w:ilvl w:val="0"/>
          <w:numId w:val="6"/>
        </w:numPr>
        <w:ind w:left="1701" w:hanging="283"/>
        <w:jc w:val="both"/>
        <w:rPr>
          <w:szCs w:val="24"/>
        </w:rPr>
      </w:pPr>
      <w:r w:rsidRPr="00527A5C">
        <w:rPr>
          <w:szCs w:val="24"/>
        </w:rPr>
        <w:t>методологию и методы, используемые при анализе экономических ресурсов и экономических отношений в образовании;</w:t>
      </w:r>
    </w:p>
    <w:p w:rsidR="0003009D" w:rsidRPr="00527A5C" w:rsidRDefault="0003009D" w:rsidP="00327EDA">
      <w:pPr>
        <w:pStyle w:val="a2"/>
        <w:numPr>
          <w:ilvl w:val="0"/>
          <w:numId w:val="6"/>
        </w:numPr>
        <w:ind w:left="1701" w:hanging="283"/>
        <w:jc w:val="both"/>
        <w:rPr>
          <w:szCs w:val="24"/>
        </w:rPr>
      </w:pPr>
      <w:r w:rsidRPr="00527A5C">
        <w:rPr>
          <w:szCs w:val="24"/>
        </w:rPr>
        <w:t>экономические основы межбюджетных отношений;</w:t>
      </w:r>
    </w:p>
    <w:p w:rsidR="0003009D" w:rsidRPr="00527A5C" w:rsidRDefault="0003009D" w:rsidP="00327EDA">
      <w:pPr>
        <w:pStyle w:val="a2"/>
        <w:numPr>
          <w:ilvl w:val="0"/>
          <w:numId w:val="6"/>
        </w:numPr>
        <w:ind w:left="1701" w:hanging="283"/>
        <w:jc w:val="both"/>
        <w:rPr>
          <w:szCs w:val="24"/>
        </w:rPr>
      </w:pPr>
      <w:r w:rsidRPr="00527A5C">
        <w:rPr>
          <w:szCs w:val="24"/>
        </w:rPr>
        <w:t xml:space="preserve">системы оплаты труда в образовании, оплату за качество и результат, нормирование труда и стимулирование в образовании; </w:t>
      </w:r>
    </w:p>
    <w:p w:rsidR="0003009D" w:rsidRPr="00527A5C" w:rsidRDefault="0003009D" w:rsidP="00327EDA">
      <w:pPr>
        <w:pStyle w:val="a2"/>
        <w:numPr>
          <w:ilvl w:val="0"/>
          <w:numId w:val="6"/>
        </w:numPr>
        <w:ind w:left="1701" w:hanging="283"/>
        <w:jc w:val="both"/>
        <w:rPr>
          <w:szCs w:val="24"/>
        </w:rPr>
      </w:pPr>
      <w:r w:rsidRPr="00527A5C">
        <w:rPr>
          <w:szCs w:val="24"/>
        </w:rPr>
        <w:t>тенденции и перспективы развития государственного и негосударственного секторов в образовании, основные модели частно-государственного партнерства в образовании.</w:t>
      </w:r>
    </w:p>
    <w:p w:rsidR="0003009D" w:rsidRPr="00527A5C" w:rsidRDefault="0003009D" w:rsidP="002A16AC">
      <w:pPr>
        <w:pStyle w:val="a2"/>
        <w:numPr>
          <w:ilvl w:val="0"/>
          <w:numId w:val="0"/>
        </w:numPr>
        <w:ind w:left="1701"/>
        <w:jc w:val="both"/>
        <w:rPr>
          <w:szCs w:val="24"/>
        </w:rPr>
      </w:pPr>
    </w:p>
    <w:p w:rsidR="0003009D" w:rsidRPr="00527A5C" w:rsidRDefault="0003009D" w:rsidP="0003009D">
      <w:pPr>
        <w:pStyle w:val="a2"/>
        <w:jc w:val="both"/>
        <w:rPr>
          <w:szCs w:val="24"/>
        </w:rPr>
      </w:pPr>
      <w:r w:rsidRPr="00527A5C">
        <w:rPr>
          <w:szCs w:val="24"/>
        </w:rPr>
        <w:t>Уметь:</w:t>
      </w:r>
    </w:p>
    <w:p w:rsidR="0003009D" w:rsidRPr="00527A5C" w:rsidRDefault="0003009D" w:rsidP="00327EDA">
      <w:pPr>
        <w:pStyle w:val="a2"/>
        <w:numPr>
          <w:ilvl w:val="0"/>
          <w:numId w:val="6"/>
        </w:numPr>
        <w:ind w:left="1701" w:hanging="283"/>
        <w:jc w:val="both"/>
        <w:rPr>
          <w:szCs w:val="24"/>
        </w:rPr>
      </w:pPr>
      <w:r w:rsidRPr="00527A5C">
        <w:rPr>
          <w:szCs w:val="24"/>
        </w:rPr>
        <w:t>анализировать и сравнивать различные формы и механизмы финансирования образовательных услуг и программ развития образования;</w:t>
      </w:r>
    </w:p>
    <w:p w:rsidR="0003009D" w:rsidRPr="00527A5C" w:rsidRDefault="0003009D" w:rsidP="00327EDA">
      <w:pPr>
        <w:pStyle w:val="a2"/>
        <w:numPr>
          <w:ilvl w:val="0"/>
          <w:numId w:val="6"/>
        </w:numPr>
        <w:ind w:left="1701" w:hanging="283"/>
        <w:jc w:val="both"/>
        <w:rPr>
          <w:szCs w:val="24"/>
        </w:rPr>
      </w:pPr>
      <w:r w:rsidRPr="00527A5C">
        <w:rPr>
          <w:szCs w:val="24"/>
        </w:rPr>
        <w:t>применять современные методы экономического анализа деятельности на уровнях региональной и муниципальной систем образования и образовательных учреждений;</w:t>
      </w:r>
    </w:p>
    <w:p w:rsidR="0003009D" w:rsidRPr="00527A5C" w:rsidRDefault="0003009D" w:rsidP="00327EDA">
      <w:pPr>
        <w:pStyle w:val="a2"/>
        <w:numPr>
          <w:ilvl w:val="0"/>
          <w:numId w:val="6"/>
        </w:numPr>
        <w:ind w:left="1701" w:hanging="283"/>
        <w:jc w:val="both"/>
        <w:rPr>
          <w:szCs w:val="24"/>
        </w:rPr>
      </w:pPr>
      <w:r w:rsidRPr="00527A5C">
        <w:rPr>
          <w:szCs w:val="24"/>
        </w:rPr>
        <w:t>сравнивать и оценивать различные модели финансирования образования на разных ступенях;</w:t>
      </w:r>
    </w:p>
    <w:p w:rsidR="0003009D" w:rsidRPr="00527A5C" w:rsidRDefault="0003009D" w:rsidP="00327EDA">
      <w:pPr>
        <w:pStyle w:val="a2"/>
        <w:numPr>
          <w:ilvl w:val="0"/>
          <w:numId w:val="6"/>
        </w:numPr>
        <w:ind w:left="1701" w:hanging="283"/>
        <w:jc w:val="both"/>
        <w:rPr>
          <w:szCs w:val="24"/>
        </w:rPr>
      </w:pPr>
      <w:r w:rsidRPr="00527A5C">
        <w:rPr>
          <w:szCs w:val="24"/>
        </w:rPr>
        <w:t xml:space="preserve">оценивать риски и прогнозировать экономические последствия принятых решений. </w:t>
      </w:r>
    </w:p>
    <w:p w:rsidR="0003009D" w:rsidRPr="00527A5C" w:rsidRDefault="0003009D" w:rsidP="002A16AC">
      <w:pPr>
        <w:pStyle w:val="a2"/>
        <w:numPr>
          <w:ilvl w:val="0"/>
          <w:numId w:val="0"/>
        </w:numPr>
        <w:ind w:left="1701"/>
        <w:jc w:val="both"/>
        <w:rPr>
          <w:szCs w:val="24"/>
        </w:rPr>
      </w:pPr>
    </w:p>
    <w:p w:rsidR="0003009D" w:rsidRPr="00527A5C" w:rsidRDefault="0003009D" w:rsidP="0003009D">
      <w:pPr>
        <w:pStyle w:val="a2"/>
        <w:jc w:val="both"/>
        <w:rPr>
          <w:szCs w:val="24"/>
        </w:rPr>
      </w:pPr>
      <w:r w:rsidRPr="00527A5C">
        <w:rPr>
          <w:szCs w:val="24"/>
        </w:rPr>
        <w:t xml:space="preserve">Иметь навыки (приобрести опыт): </w:t>
      </w:r>
    </w:p>
    <w:p w:rsidR="0003009D" w:rsidRPr="00527A5C" w:rsidRDefault="0003009D" w:rsidP="00327EDA">
      <w:pPr>
        <w:pStyle w:val="a2"/>
        <w:numPr>
          <w:ilvl w:val="0"/>
          <w:numId w:val="6"/>
        </w:numPr>
        <w:ind w:left="1701" w:hanging="283"/>
        <w:jc w:val="both"/>
        <w:rPr>
          <w:szCs w:val="24"/>
        </w:rPr>
      </w:pPr>
      <w:r w:rsidRPr="00527A5C">
        <w:rPr>
          <w:szCs w:val="24"/>
        </w:rPr>
        <w:t>разработки и анализа экономических решений проблем образования на разных уровнях;</w:t>
      </w:r>
    </w:p>
    <w:p w:rsidR="0003009D" w:rsidRPr="00527A5C" w:rsidRDefault="0003009D" w:rsidP="00327EDA">
      <w:pPr>
        <w:pStyle w:val="a2"/>
        <w:numPr>
          <w:ilvl w:val="0"/>
          <w:numId w:val="6"/>
        </w:numPr>
        <w:ind w:left="1701" w:hanging="283"/>
        <w:jc w:val="both"/>
        <w:rPr>
          <w:szCs w:val="24"/>
        </w:rPr>
      </w:pPr>
      <w:r w:rsidRPr="00527A5C">
        <w:rPr>
          <w:szCs w:val="24"/>
        </w:rPr>
        <w:t>управления технологиями, обеспечивающими экономическую самостоятельность и академическую автономию образовательных организаций;</w:t>
      </w:r>
    </w:p>
    <w:p w:rsidR="0003009D" w:rsidRPr="00527A5C" w:rsidRDefault="0003009D" w:rsidP="00327EDA">
      <w:pPr>
        <w:pStyle w:val="a2"/>
        <w:numPr>
          <w:ilvl w:val="0"/>
          <w:numId w:val="6"/>
        </w:numPr>
        <w:ind w:left="1701" w:hanging="283"/>
        <w:jc w:val="both"/>
        <w:rPr>
          <w:szCs w:val="24"/>
        </w:rPr>
      </w:pPr>
      <w:r w:rsidRPr="00527A5C">
        <w:rPr>
          <w:szCs w:val="24"/>
        </w:rPr>
        <w:t xml:space="preserve">использования методов сравнительного анализ и приведения данных к сопоставимому виду; </w:t>
      </w:r>
    </w:p>
    <w:p w:rsidR="0003009D" w:rsidRPr="00527A5C" w:rsidRDefault="0003009D" w:rsidP="00327EDA">
      <w:pPr>
        <w:pStyle w:val="a2"/>
        <w:numPr>
          <w:ilvl w:val="0"/>
          <w:numId w:val="6"/>
        </w:numPr>
        <w:ind w:left="1701" w:hanging="283"/>
        <w:jc w:val="both"/>
        <w:rPr>
          <w:szCs w:val="24"/>
        </w:rPr>
      </w:pPr>
      <w:r w:rsidRPr="00527A5C">
        <w:rPr>
          <w:szCs w:val="24"/>
        </w:rPr>
        <w:t>оценки стоимости результативности инноваций в образовании и образовательных проектов;</w:t>
      </w:r>
    </w:p>
    <w:p w:rsidR="0003009D" w:rsidRPr="00527A5C" w:rsidRDefault="0003009D" w:rsidP="00327EDA">
      <w:pPr>
        <w:pStyle w:val="a2"/>
        <w:numPr>
          <w:ilvl w:val="0"/>
          <w:numId w:val="6"/>
        </w:numPr>
        <w:ind w:left="1701" w:hanging="283"/>
        <w:jc w:val="both"/>
        <w:rPr>
          <w:szCs w:val="24"/>
        </w:rPr>
      </w:pPr>
      <w:r w:rsidRPr="00527A5C">
        <w:rPr>
          <w:szCs w:val="24"/>
        </w:rPr>
        <w:t>привлечения ресурсов и их эффективном использовании для решения задач функционирования и развития системы образования на региональном, муниципальном уровнях, а также на уровне образовательного учреждения;</w:t>
      </w:r>
    </w:p>
    <w:p w:rsidR="0003009D" w:rsidRPr="00527A5C" w:rsidRDefault="0003009D" w:rsidP="00327EDA">
      <w:pPr>
        <w:pStyle w:val="a2"/>
        <w:numPr>
          <w:ilvl w:val="0"/>
          <w:numId w:val="6"/>
        </w:numPr>
        <w:ind w:left="1701" w:hanging="283"/>
        <w:jc w:val="both"/>
        <w:rPr>
          <w:szCs w:val="24"/>
        </w:rPr>
      </w:pPr>
      <w:r w:rsidRPr="00527A5C">
        <w:rPr>
          <w:szCs w:val="24"/>
        </w:rPr>
        <w:t>составления финансовых планов для реализации программ развития образовательных учреждений, отдельных программ и проектов;</w:t>
      </w:r>
    </w:p>
    <w:p w:rsidR="0003009D" w:rsidRPr="00527A5C" w:rsidRDefault="0003009D" w:rsidP="00327EDA">
      <w:pPr>
        <w:pStyle w:val="a2"/>
        <w:numPr>
          <w:ilvl w:val="0"/>
          <w:numId w:val="6"/>
        </w:numPr>
        <w:ind w:left="1701" w:hanging="283"/>
        <w:jc w:val="both"/>
        <w:rPr>
          <w:szCs w:val="24"/>
        </w:rPr>
      </w:pPr>
      <w:r w:rsidRPr="00527A5C">
        <w:rPr>
          <w:szCs w:val="24"/>
        </w:rPr>
        <w:t>организации эффективного взаимодействия государства, бизнеса и семей, общественных организаций в образовании.</w:t>
      </w:r>
    </w:p>
    <w:p w:rsidR="0003009D" w:rsidRPr="00527A5C" w:rsidRDefault="0003009D" w:rsidP="0003009D"/>
    <w:p w:rsidR="0003009D" w:rsidRDefault="0003009D" w:rsidP="0003009D">
      <w:r w:rsidRPr="00527A5C">
        <w:t xml:space="preserve">В результате освоения дисциплины </w:t>
      </w:r>
      <w:r w:rsidR="00497AFE">
        <w:t>аспирант</w:t>
      </w:r>
      <w:r w:rsidRPr="00527A5C">
        <w:t xml:space="preserve"> осваивает следующие компетенции:</w:t>
      </w:r>
    </w:p>
    <w:p w:rsidR="002A16AC" w:rsidRPr="00527A5C" w:rsidRDefault="002A16AC" w:rsidP="0003009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827"/>
        <w:gridCol w:w="2552"/>
      </w:tblGrid>
      <w:tr w:rsidR="0003009D" w:rsidRPr="00527A5C" w:rsidTr="00732B3A">
        <w:trPr>
          <w:cantSplit/>
          <w:tblHeader/>
        </w:trPr>
        <w:tc>
          <w:tcPr>
            <w:tcW w:w="2802" w:type="dxa"/>
            <w:vAlign w:val="center"/>
          </w:tcPr>
          <w:p w:rsidR="0003009D" w:rsidRPr="00527A5C" w:rsidRDefault="0003009D" w:rsidP="00732B3A">
            <w:pPr>
              <w:jc w:val="center"/>
            </w:pPr>
            <w:r w:rsidRPr="00527A5C">
              <w:t>Компетенция</w:t>
            </w:r>
          </w:p>
        </w:tc>
        <w:tc>
          <w:tcPr>
            <w:tcW w:w="850" w:type="dxa"/>
            <w:vAlign w:val="center"/>
          </w:tcPr>
          <w:p w:rsidR="0003009D" w:rsidRPr="00527A5C" w:rsidRDefault="0003009D" w:rsidP="004B01EA">
            <w:pPr>
              <w:ind w:left="-108" w:right="-108"/>
              <w:jc w:val="center"/>
            </w:pPr>
            <w:r w:rsidRPr="00527A5C">
              <w:t xml:space="preserve">Код по </w:t>
            </w:r>
            <w:r w:rsidR="004B01EA">
              <w:t xml:space="preserve">ОС </w:t>
            </w:r>
            <w:r w:rsidR="004B01EA" w:rsidRPr="004B01EA">
              <w:rPr>
                <w:color w:val="1F497D" w:themeColor="text2"/>
              </w:rPr>
              <w:t>НИУ ВШЭ</w:t>
            </w:r>
          </w:p>
        </w:tc>
        <w:tc>
          <w:tcPr>
            <w:tcW w:w="3827" w:type="dxa"/>
            <w:shd w:val="clear" w:color="auto" w:fill="auto"/>
            <w:vAlign w:val="center"/>
          </w:tcPr>
          <w:p w:rsidR="0003009D" w:rsidRPr="00527A5C" w:rsidRDefault="0003009D" w:rsidP="00732B3A">
            <w:pPr>
              <w:jc w:val="center"/>
            </w:pPr>
            <w:r w:rsidRPr="00527A5C">
              <w:t>Дескрипторы – основные признаки освоения (показатели достижения результата)</w:t>
            </w:r>
          </w:p>
        </w:tc>
        <w:tc>
          <w:tcPr>
            <w:tcW w:w="2552" w:type="dxa"/>
            <w:shd w:val="clear" w:color="auto" w:fill="auto"/>
            <w:vAlign w:val="center"/>
          </w:tcPr>
          <w:p w:rsidR="0003009D" w:rsidRPr="00527A5C" w:rsidRDefault="0003009D" w:rsidP="00732B3A">
            <w:pPr>
              <w:jc w:val="center"/>
            </w:pPr>
            <w:r w:rsidRPr="00527A5C">
              <w:t>Формы и методы обучения, способствующие формированию и развитию компетенции</w:t>
            </w:r>
          </w:p>
        </w:tc>
      </w:tr>
      <w:tr w:rsidR="00F03C7D" w:rsidRPr="00527A5C" w:rsidTr="00732B3A">
        <w:tc>
          <w:tcPr>
            <w:tcW w:w="2802" w:type="dxa"/>
          </w:tcPr>
          <w:p w:rsidR="00F03C7D" w:rsidRPr="00527A5C" w:rsidRDefault="00A4254F" w:rsidP="00F03C7D">
            <w:pPr>
              <w:jc w:val="both"/>
            </w:pPr>
            <w:r>
              <w:rPr>
                <w:szCs w:val="28"/>
              </w:rPr>
              <w:t>С</w:t>
            </w:r>
            <w:r w:rsidR="00F03C7D" w:rsidRPr="00075A4D">
              <w:rPr>
                <w:szCs w:val="28"/>
              </w:rPr>
              <w:t xml:space="preserve">пособность  к критическому анализу и оценке современных научных достижений, </w:t>
            </w:r>
            <w:r w:rsidR="00F03C7D">
              <w:rPr>
                <w:szCs w:val="28"/>
              </w:rPr>
              <w:t xml:space="preserve"> </w:t>
            </w:r>
            <w:r w:rsidR="00F03C7D" w:rsidRPr="00075A4D">
              <w:rPr>
                <w:szCs w:val="28"/>
              </w:rPr>
              <w:t xml:space="preserve"> в том числе в междисциплинарных областях</w:t>
            </w:r>
          </w:p>
        </w:tc>
        <w:tc>
          <w:tcPr>
            <w:tcW w:w="850" w:type="dxa"/>
          </w:tcPr>
          <w:p w:rsidR="00F03C7D" w:rsidRPr="00527A5C" w:rsidRDefault="00F03C7D" w:rsidP="00F03C7D">
            <w:pPr>
              <w:ind w:left="-108" w:right="-108"/>
              <w:jc w:val="both"/>
            </w:pPr>
            <w:r>
              <w:t>УК-1</w:t>
            </w:r>
          </w:p>
        </w:tc>
        <w:tc>
          <w:tcPr>
            <w:tcW w:w="3827" w:type="dxa"/>
          </w:tcPr>
          <w:p w:rsidR="00F03C7D" w:rsidRPr="00527A5C" w:rsidRDefault="00F03C7D" w:rsidP="00F03C7D">
            <w:pPr>
              <w:jc w:val="both"/>
            </w:pPr>
            <w:r w:rsidRPr="00527A5C">
              <w:t xml:space="preserve">Умеет критически оценивать информацию, переоценивать накопленный опыт и конструктивно принимать решение на основе анализа информации. Способен к критическому анализу своих </w:t>
            </w:r>
            <w:r w:rsidRPr="00527A5C">
              <w:lastRenderedPageBreak/>
              <w:t>возможностей.</w:t>
            </w:r>
          </w:p>
        </w:tc>
        <w:tc>
          <w:tcPr>
            <w:tcW w:w="2552" w:type="dxa"/>
          </w:tcPr>
          <w:p w:rsidR="00F03C7D" w:rsidRPr="00527A5C" w:rsidRDefault="00F03C7D" w:rsidP="00BC0742">
            <w:pPr>
              <w:jc w:val="both"/>
            </w:pPr>
            <w:r w:rsidRPr="00527A5C">
              <w:lastRenderedPageBreak/>
              <w:t>Критический разбор альтернативных теорий и точек зрения</w:t>
            </w:r>
          </w:p>
        </w:tc>
      </w:tr>
      <w:tr w:rsidR="00BC0742" w:rsidRPr="00527A5C" w:rsidTr="00732B3A">
        <w:tc>
          <w:tcPr>
            <w:tcW w:w="2802" w:type="dxa"/>
          </w:tcPr>
          <w:p w:rsidR="00BC0742" w:rsidRPr="00075A4D" w:rsidRDefault="00A4254F" w:rsidP="00BC0742">
            <w:pPr>
              <w:jc w:val="both"/>
              <w:rPr>
                <w:szCs w:val="28"/>
              </w:rPr>
            </w:pPr>
            <w:r>
              <w:rPr>
                <w:szCs w:val="28"/>
              </w:rPr>
              <w:lastRenderedPageBreak/>
              <w:t>С</w:t>
            </w:r>
            <w:r w:rsidR="00BC0742" w:rsidRPr="00075A4D">
              <w:rPr>
                <w:szCs w:val="28"/>
              </w:rPr>
              <w:t xml:space="preserve">пособность </w:t>
            </w:r>
            <w:r w:rsidR="00BC0742" w:rsidRPr="00075A4D">
              <w:rPr>
                <w:color w:val="000000"/>
                <w:szCs w:val="28"/>
              </w:rPr>
              <w:t xml:space="preserve"> планировать и решать задачи собственного </w:t>
            </w:r>
            <w:r w:rsidR="00BC0742" w:rsidRPr="00075A4D">
              <w:rPr>
                <w:szCs w:val="28"/>
              </w:rPr>
              <w:t>профессионального и личностного развития</w:t>
            </w:r>
          </w:p>
        </w:tc>
        <w:tc>
          <w:tcPr>
            <w:tcW w:w="850" w:type="dxa"/>
          </w:tcPr>
          <w:p w:rsidR="00BC0742" w:rsidRDefault="00BC0742" w:rsidP="00BC0742">
            <w:pPr>
              <w:ind w:left="-108" w:right="-108"/>
              <w:jc w:val="both"/>
            </w:pPr>
            <w:r>
              <w:t>УК-8</w:t>
            </w:r>
          </w:p>
        </w:tc>
        <w:tc>
          <w:tcPr>
            <w:tcW w:w="3827" w:type="dxa"/>
          </w:tcPr>
          <w:p w:rsidR="00BC0742" w:rsidRDefault="00BC0742" w:rsidP="00BC0742">
            <w:pPr>
              <w:jc w:val="both"/>
            </w:pPr>
            <w:r w:rsidRPr="00527A5C">
              <w:t>Способен и готов к диалогу на основе ценностей гражданского демократического общества.</w:t>
            </w:r>
          </w:p>
          <w:p w:rsidR="00BC0742" w:rsidRPr="00527A5C" w:rsidRDefault="00BC0742" w:rsidP="00BC0742">
            <w:pPr>
              <w:jc w:val="both"/>
            </w:pPr>
          </w:p>
        </w:tc>
        <w:tc>
          <w:tcPr>
            <w:tcW w:w="2552" w:type="dxa"/>
          </w:tcPr>
          <w:p w:rsidR="00BC0742" w:rsidRDefault="00BC0742" w:rsidP="00BC0742">
            <w:pPr>
              <w:jc w:val="both"/>
            </w:pPr>
            <w:r w:rsidRPr="00527A5C">
              <w:t>Групповые формы заданий.</w:t>
            </w:r>
          </w:p>
          <w:p w:rsidR="00BC0742" w:rsidRPr="00527A5C" w:rsidRDefault="00BC0742" w:rsidP="00BC0742">
            <w:pPr>
              <w:jc w:val="both"/>
            </w:pPr>
          </w:p>
        </w:tc>
      </w:tr>
      <w:tr w:rsidR="00A4254F" w:rsidRPr="00527A5C" w:rsidTr="00732B3A">
        <w:tc>
          <w:tcPr>
            <w:tcW w:w="2802" w:type="dxa"/>
          </w:tcPr>
          <w:p w:rsidR="00A4254F" w:rsidRDefault="00A4254F" w:rsidP="00BC0742">
            <w:pPr>
              <w:jc w:val="both"/>
              <w:rPr>
                <w:szCs w:val="28"/>
              </w:rPr>
            </w:pPr>
            <w:r>
              <w:rPr>
                <w:kern w:val="2"/>
                <w:szCs w:val="28"/>
                <w:lang w:eastAsia="en-US"/>
              </w:rPr>
              <w:t>С</w:t>
            </w:r>
            <w:r w:rsidRPr="00E132E2">
              <w:rPr>
                <w:kern w:val="2"/>
                <w:szCs w:val="28"/>
                <w:lang w:eastAsia="en-US"/>
              </w:rPr>
              <w:t xml:space="preserve">пособность  на основе анализа теоретического и эмпирического материала самостоятельно </w:t>
            </w:r>
            <w:r w:rsidRPr="00983FEB">
              <w:rPr>
                <w:kern w:val="2"/>
                <w:szCs w:val="28"/>
                <w:lang w:eastAsia="en-US"/>
              </w:rPr>
              <w:t>формулировать выводы и предложения для решения задач в области образовательной политики и образовательных реформ</w:t>
            </w:r>
          </w:p>
        </w:tc>
        <w:tc>
          <w:tcPr>
            <w:tcW w:w="850" w:type="dxa"/>
          </w:tcPr>
          <w:p w:rsidR="00A4254F" w:rsidRDefault="00A4254F" w:rsidP="00BC0742">
            <w:pPr>
              <w:ind w:left="-108" w:right="-108"/>
              <w:jc w:val="both"/>
            </w:pPr>
            <w:r w:rsidRPr="00F03C7D">
              <w:t>ПК-4</w:t>
            </w:r>
          </w:p>
        </w:tc>
        <w:tc>
          <w:tcPr>
            <w:tcW w:w="3827" w:type="dxa"/>
          </w:tcPr>
          <w:p w:rsidR="00A4254F" w:rsidRDefault="00A4254F" w:rsidP="00BC0742">
            <w:pPr>
              <w:jc w:val="both"/>
            </w:pPr>
            <w:r w:rsidRPr="00527A5C">
              <w:t>Знает стратегические документы в области развития экономики и социальной сферы</w:t>
            </w:r>
            <w:r>
              <w:t>.</w:t>
            </w:r>
          </w:p>
          <w:p w:rsidR="00A67A05" w:rsidRPr="00527A5C" w:rsidRDefault="00A67A05" w:rsidP="00A67A05">
            <w:pPr>
              <w:jc w:val="both"/>
            </w:pPr>
            <w:r w:rsidRPr="00527A5C">
              <w:t>Умеет применять инструменты экономической политики на основе статистических индикаторов.</w:t>
            </w:r>
          </w:p>
          <w:p w:rsidR="00A4254F" w:rsidRPr="00527A5C" w:rsidRDefault="00A67A05" w:rsidP="00A67A05">
            <w:pPr>
              <w:jc w:val="both"/>
            </w:pPr>
            <w:r w:rsidRPr="00527A5C">
              <w:t>Умеет использовать конкурентные преимущества региона и муниципалитета.</w:t>
            </w:r>
          </w:p>
        </w:tc>
        <w:tc>
          <w:tcPr>
            <w:tcW w:w="2552" w:type="dxa"/>
          </w:tcPr>
          <w:p w:rsidR="00A4254F" w:rsidRDefault="00A4254F" w:rsidP="00BC0742">
            <w:pPr>
              <w:jc w:val="both"/>
            </w:pPr>
            <w:r w:rsidRPr="00527A5C">
              <w:t>Самостоятельное изучение законодательных актов и законопроектов.</w:t>
            </w:r>
          </w:p>
          <w:p w:rsidR="00A67A05" w:rsidRPr="00527A5C" w:rsidRDefault="00A67A05" w:rsidP="00A67A05">
            <w:pPr>
              <w:jc w:val="both"/>
            </w:pPr>
            <w:r w:rsidRPr="00527A5C">
              <w:t>Изучение инструментов экономической политики в образовании.</w:t>
            </w:r>
          </w:p>
          <w:p w:rsidR="00A67A05" w:rsidRDefault="00A67A05" w:rsidP="00A67A05">
            <w:pPr>
              <w:jc w:val="both"/>
            </w:pPr>
            <w:r w:rsidRPr="00527A5C">
              <w:t>Изучение теории государственного сектора экономики и бюджетного федерализма.</w:t>
            </w:r>
          </w:p>
          <w:p w:rsidR="00A4254F" w:rsidRPr="00527A5C" w:rsidRDefault="00A4254F" w:rsidP="00BC0742">
            <w:pPr>
              <w:jc w:val="both"/>
            </w:pPr>
          </w:p>
        </w:tc>
      </w:tr>
      <w:tr w:rsidR="00A67A05" w:rsidRPr="00527A5C" w:rsidTr="00732B3A">
        <w:tc>
          <w:tcPr>
            <w:tcW w:w="2802" w:type="dxa"/>
          </w:tcPr>
          <w:p w:rsidR="00A67A05" w:rsidRDefault="00A67A05" w:rsidP="00BC0742">
            <w:pPr>
              <w:jc w:val="both"/>
              <w:rPr>
                <w:kern w:val="2"/>
                <w:szCs w:val="28"/>
                <w:lang w:eastAsia="en-US"/>
              </w:rPr>
            </w:pPr>
            <w:r>
              <w:rPr>
                <w:szCs w:val="28"/>
              </w:rPr>
              <w:t xml:space="preserve">Способность на основе анализа результатов теоретических и прикладных исследований </w:t>
            </w:r>
            <w:r w:rsidRPr="00810499">
              <w:rPr>
                <w:szCs w:val="28"/>
              </w:rPr>
              <w:t xml:space="preserve">формулировать релевантные </w:t>
            </w:r>
            <w:r>
              <w:rPr>
                <w:szCs w:val="28"/>
              </w:rPr>
              <w:t xml:space="preserve">основания для решений в области </w:t>
            </w:r>
            <w:r w:rsidRPr="00810499">
              <w:rPr>
                <w:szCs w:val="28"/>
              </w:rPr>
              <w:t>образовательной практики и политики</w:t>
            </w:r>
          </w:p>
        </w:tc>
        <w:tc>
          <w:tcPr>
            <w:tcW w:w="850" w:type="dxa"/>
          </w:tcPr>
          <w:p w:rsidR="00A67A05" w:rsidRPr="00F03C7D" w:rsidRDefault="00A67A05" w:rsidP="00BC0742">
            <w:pPr>
              <w:ind w:left="-108" w:right="-108"/>
              <w:jc w:val="both"/>
            </w:pPr>
            <w:r w:rsidRPr="00F03C7D">
              <w:t>ОПК-3</w:t>
            </w:r>
          </w:p>
        </w:tc>
        <w:tc>
          <w:tcPr>
            <w:tcW w:w="3827" w:type="dxa"/>
          </w:tcPr>
          <w:p w:rsidR="00A67A05" w:rsidRPr="00527A5C" w:rsidRDefault="00A67A05" w:rsidP="00BC0742">
            <w:pPr>
              <w:jc w:val="both"/>
            </w:pPr>
            <w:r w:rsidRPr="00527A5C">
              <w:t>Умеет структурировать проблемное пространство, оценивать и выбирать альтернативы в условиях демократического общества. Умеет формировать базы знаний, оценивать полноту и качество имеющихся знаний. Способен осуществлять верификацию и структуризацию информации. Умеет осуществлять научно-исследовательскую и инновационную деятельность в целях получения нового знания</w:t>
            </w:r>
            <w:r w:rsidR="00B41E2A">
              <w:t>.</w:t>
            </w:r>
          </w:p>
        </w:tc>
        <w:tc>
          <w:tcPr>
            <w:tcW w:w="2552" w:type="dxa"/>
          </w:tcPr>
          <w:p w:rsidR="00A67A05" w:rsidRDefault="00A67A05" w:rsidP="00BC0742">
            <w:pPr>
              <w:jc w:val="both"/>
            </w:pPr>
            <w:r w:rsidRPr="00527A5C">
              <w:t>Многовариантные задачи с открытыми ответами.</w:t>
            </w:r>
          </w:p>
          <w:p w:rsidR="00B41E2A" w:rsidRDefault="00B41E2A" w:rsidP="00BC0742">
            <w:pPr>
              <w:jc w:val="both"/>
            </w:pPr>
            <w:r w:rsidRPr="00527A5C">
              <w:t>Изучение кейсов на примере конкретных организаций и систем.</w:t>
            </w:r>
          </w:p>
          <w:p w:rsidR="00A67A05" w:rsidRPr="00527A5C" w:rsidRDefault="00A67A05" w:rsidP="00BC0742">
            <w:pPr>
              <w:jc w:val="both"/>
            </w:pPr>
            <w:r w:rsidRPr="00527A5C">
              <w:t>Подготовка курсовых работ, магистерской диссертации проведение практики в образовательных учреждениях</w:t>
            </w:r>
            <w:r w:rsidR="00B41E2A">
              <w:t>.</w:t>
            </w:r>
          </w:p>
        </w:tc>
      </w:tr>
    </w:tbl>
    <w:p w:rsidR="0003009D" w:rsidRPr="00527A5C" w:rsidRDefault="0003009D" w:rsidP="0003009D"/>
    <w:p w:rsidR="0003009D" w:rsidRPr="00E510EE" w:rsidRDefault="0003009D" w:rsidP="0003009D">
      <w:pPr>
        <w:pStyle w:val="3"/>
        <w:ind w:left="432" w:hanging="432"/>
        <w:rPr>
          <w:b/>
          <w:i/>
          <w:sz w:val="24"/>
        </w:rPr>
      </w:pPr>
      <w:bookmarkStart w:id="7" w:name="_Toc343766649"/>
      <w:r w:rsidRPr="00E510EE">
        <w:rPr>
          <w:b/>
          <w:i/>
          <w:sz w:val="24"/>
        </w:rPr>
        <w:lastRenderedPageBreak/>
        <w:t>4</w:t>
      </w:r>
      <w:r w:rsidR="00F34BD2" w:rsidRPr="00E510EE">
        <w:rPr>
          <w:b/>
          <w:i/>
          <w:sz w:val="24"/>
        </w:rPr>
        <w:t>.</w:t>
      </w:r>
      <w:r w:rsidRPr="00E510EE">
        <w:rPr>
          <w:b/>
          <w:i/>
          <w:sz w:val="24"/>
        </w:rPr>
        <w:t xml:space="preserve"> Место дисциплины в структуре образовательной программы</w:t>
      </w:r>
      <w:bookmarkEnd w:id="7"/>
    </w:p>
    <w:p w:rsidR="0003009D" w:rsidRPr="00527A5C" w:rsidRDefault="0003009D" w:rsidP="0003009D">
      <w:pPr>
        <w:ind w:firstLine="432"/>
        <w:jc w:val="both"/>
      </w:pPr>
      <w:r w:rsidRPr="00527A5C">
        <w:t xml:space="preserve">Настоящая дисциплина относится к циклу дисциплин </w:t>
      </w:r>
      <w:r w:rsidR="003B463F">
        <w:t>по выбору</w:t>
      </w:r>
      <w:r w:rsidR="004C7EB6">
        <w:t xml:space="preserve"> и изучается на 2-м году обучения</w:t>
      </w:r>
      <w:r w:rsidR="003B463F">
        <w:t xml:space="preserve">. </w:t>
      </w:r>
    </w:p>
    <w:p w:rsidR="0003009D" w:rsidRPr="00527A5C" w:rsidRDefault="0003009D" w:rsidP="0003009D">
      <w:pPr>
        <w:ind w:firstLine="432"/>
        <w:jc w:val="both"/>
      </w:pPr>
      <w:r w:rsidRPr="00527A5C">
        <w:t xml:space="preserve">Для освоения учебной дисциплины, </w:t>
      </w:r>
      <w:r w:rsidR="00497AFE">
        <w:t>аспирант</w:t>
      </w:r>
      <w:r w:rsidRPr="00527A5C">
        <w:t>ы должны владеть следующими знаниями и компетенциями:</w:t>
      </w:r>
    </w:p>
    <w:p w:rsidR="0003009D" w:rsidRPr="00527A5C" w:rsidRDefault="0003009D" w:rsidP="003B463F">
      <w:pPr>
        <w:pStyle w:val="a2"/>
        <w:numPr>
          <w:ilvl w:val="0"/>
          <w:numId w:val="56"/>
        </w:numPr>
        <w:ind w:left="1134" w:firstLine="0"/>
        <w:jc w:val="both"/>
        <w:rPr>
          <w:szCs w:val="24"/>
        </w:rPr>
      </w:pPr>
      <w:r w:rsidRPr="00527A5C">
        <w:rPr>
          <w:szCs w:val="24"/>
        </w:rPr>
        <w:t>знание основных моделей и методологического аппарата экономической теории и менеджмента;</w:t>
      </w:r>
    </w:p>
    <w:p w:rsidR="0003009D" w:rsidRPr="00527A5C" w:rsidRDefault="0003009D" w:rsidP="003B463F">
      <w:pPr>
        <w:pStyle w:val="a2"/>
        <w:numPr>
          <w:ilvl w:val="0"/>
          <w:numId w:val="56"/>
        </w:numPr>
        <w:ind w:left="1134" w:firstLine="0"/>
        <w:jc w:val="both"/>
        <w:rPr>
          <w:szCs w:val="24"/>
        </w:rPr>
      </w:pPr>
      <w:r w:rsidRPr="00527A5C">
        <w:rPr>
          <w:szCs w:val="24"/>
        </w:rPr>
        <w:t>знание типов систем государственного управления;</w:t>
      </w:r>
    </w:p>
    <w:p w:rsidR="0003009D" w:rsidRPr="00527A5C" w:rsidRDefault="0003009D" w:rsidP="003B463F">
      <w:pPr>
        <w:pStyle w:val="a2"/>
        <w:numPr>
          <w:ilvl w:val="0"/>
          <w:numId w:val="56"/>
        </w:numPr>
        <w:ind w:left="1134" w:firstLine="0"/>
        <w:jc w:val="both"/>
        <w:rPr>
          <w:szCs w:val="24"/>
        </w:rPr>
      </w:pPr>
      <w:r w:rsidRPr="00527A5C">
        <w:rPr>
          <w:szCs w:val="24"/>
        </w:rPr>
        <w:t>знание основных законов, регулирующих государственный сектор экономики.</w:t>
      </w:r>
    </w:p>
    <w:p w:rsidR="0003009D" w:rsidRPr="00527A5C" w:rsidRDefault="0003009D" w:rsidP="0003009D">
      <w:pPr>
        <w:jc w:val="both"/>
      </w:pPr>
    </w:p>
    <w:p w:rsidR="0003009D" w:rsidRPr="005024F9" w:rsidRDefault="0003009D" w:rsidP="0003009D">
      <w:pPr>
        <w:pStyle w:val="3"/>
        <w:ind w:left="432" w:hanging="432"/>
        <w:rPr>
          <w:b/>
          <w:i/>
          <w:sz w:val="24"/>
        </w:rPr>
      </w:pPr>
      <w:bookmarkStart w:id="8" w:name="_Toc343766650"/>
      <w:r w:rsidRPr="005024F9">
        <w:rPr>
          <w:b/>
          <w:i/>
          <w:sz w:val="24"/>
        </w:rPr>
        <w:t>5</w:t>
      </w:r>
      <w:r w:rsidR="00F34BD2" w:rsidRPr="005024F9">
        <w:rPr>
          <w:b/>
          <w:i/>
          <w:sz w:val="24"/>
        </w:rPr>
        <w:t>.</w:t>
      </w:r>
      <w:r w:rsidRPr="005024F9">
        <w:rPr>
          <w:b/>
          <w:i/>
          <w:sz w:val="24"/>
        </w:rPr>
        <w:t xml:space="preserve"> Тематический план учебной дисциплины</w:t>
      </w:r>
      <w:bookmarkEnd w:id="8"/>
    </w:p>
    <w:p w:rsidR="0003009D" w:rsidRPr="00527A5C" w:rsidRDefault="0003009D" w:rsidP="0003009D"/>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3"/>
        <w:gridCol w:w="850"/>
        <w:gridCol w:w="988"/>
        <w:gridCol w:w="1260"/>
        <w:gridCol w:w="1183"/>
        <w:gridCol w:w="1183"/>
      </w:tblGrid>
      <w:tr w:rsidR="0003009D" w:rsidRPr="00527A5C" w:rsidTr="005C1DC9">
        <w:trPr>
          <w:trHeight w:val="393"/>
        </w:trPr>
        <w:tc>
          <w:tcPr>
            <w:tcW w:w="540" w:type="dxa"/>
            <w:vMerge w:val="restart"/>
          </w:tcPr>
          <w:p w:rsidR="0003009D" w:rsidRPr="00527A5C" w:rsidRDefault="0003009D" w:rsidP="00732B3A">
            <w:pPr>
              <w:jc w:val="center"/>
            </w:pPr>
            <w:r w:rsidRPr="00527A5C">
              <w:t>№</w:t>
            </w:r>
          </w:p>
          <w:p w:rsidR="0003009D" w:rsidRPr="00527A5C" w:rsidRDefault="0003009D" w:rsidP="00732B3A">
            <w:pPr>
              <w:jc w:val="center"/>
            </w:pPr>
            <w:r w:rsidRPr="00527A5C">
              <w:t>п/п</w:t>
            </w:r>
          </w:p>
        </w:tc>
        <w:tc>
          <w:tcPr>
            <w:tcW w:w="3963" w:type="dxa"/>
            <w:vMerge w:val="restart"/>
          </w:tcPr>
          <w:p w:rsidR="0003009D" w:rsidRPr="00527A5C" w:rsidRDefault="0003009D" w:rsidP="00732B3A">
            <w:pPr>
              <w:jc w:val="center"/>
            </w:pPr>
            <w:r w:rsidRPr="00527A5C">
              <w:t>Название разделов и тем</w:t>
            </w:r>
          </w:p>
        </w:tc>
        <w:tc>
          <w:tcPr>
            <w:tcW w:w="850" w:type="dxa"/>
            <w:vMerge w:val="restart"/>
          </w:tcPr>
          <w:p w:rsidR="0003009D" w:rsidRPr="00527A5C" w:rsidRDefault="0003009D" w:rsidP="00732B3A">
            <w:pPr>
              <w:jc w:val="center"/>
            </w:pPr>
            <w:r w:rsidRPr="00527A5C">
              <w:t>Всего часов</w:t>
            </w:r>
          </w:p>
        </w:tc>
        <w:tc>
          <w:tcPr>
            <w:tcW w:w="3431" w:type="dxa"/>
            <w:gridSpan w:val="3"/>
            <w:tcBorders>
              <w:bottom w:val="single" w:sz="4" w:space="0" w:color="auto"/>
            </w:tcBorders>
          </w:tcPr>
          <w:p w:rsidR="0003009D" w:rsidRPr="00527A5C" w:rsidRDefault="0003009D" w:rsidP="00732B3A">
            <w:pPr>
              <w:jc w:val="center"/>
            </w:pPr>
            <w:r w:rsidRPr="00527A5C">
              <w:t>Аудиторные часы</w:t>
            </w:r>
          </w:p>
        </w:tc>
        <w:tc>
          <w:tcPr>
            <w:tcW w:w="1183" w:type="dxa"/>
            <w:vMerge w:val="restart"/>
          </w:tcPr>
          <w:p w:rsidR="0003009D" w:rsidRPr="00527A5C" w:rsidRDefault="0003009D" w:rsidP="00732B3A">
            <w:pPr>
              <w:jc w:val="center"/>
            </w:pPr>
            <w:r w:rsidRPr="00527A5C">
              <w:t>Самосто-я</w:t>
            </w:r>
            <w:r w:rsidRPr="00527A5C">
              <w:softHyphen/>
              <w:t>тельная работа</w:t>
            </w:r>
          </w:p>
        </w:tc>
      </w:tr>
      <w:tr w:rsidR="0003009D" w:rsidRPr="00527A5C" w:rsidTr="005C1DC9">
        <w:trPr>
          <w:trHeight w:val="432"/>
        </w:trPr>
        <w:tc>
          <w:tcPr>
            <w:tcW w:w="540" w:type="dxa"/>
            <w:vMerge/>
          </w:tcPr>
          <w:p w:rsidR="0003009D" w:rsidRPr="00527A5C" w:rsidRDefault="0003009D" w:rsidP="00732B3A">
            <w:pPr>
              <w:jc w:val="center"/>
            </w:pPr>
          </w:p>
        </w:tc>
        <w:tc>
          <w:tcPr>
            <w:tcW w:w="3963" w:type="dxa"/>
            <w:vMerge/>
          </w:tcPr>
          <w:p w:rsidR="0003009D" w:rsidRPr="00527A5C" w:rsidRDefault="0003009D" w:rsidP="00732B3A">
            <w:pPr>
              <w:jc w:val="center"/>
            </w:pPr>
          </w:p>
        </w:tc>
        <w:tc>
          <w:tcPr>
            <w:tcW w:w="850" w:type="dxa"/>
            <w:vMerge/>
          </w:tcPr>
          <w:p w:rsidR="0003009D" w:rsidRPr="00527A5C" w:rsidRDefault="0003009D" w:rsidP="00732B3A">
            <w:pPr>
              <w:jc w:val="center"/>
            </w:pPr>
          </w:p>
        </w:tc>
        <w:tc>
          <w:tcPr>
            <w:tcW w:w="988" w:type="dxa"/>
            <w:tcBorders>
              <w:top w:val="single" w:sz="4" w:space="0" w:color="auto"/>
            </w:tcBorders>
            <w:vAlign w:val="center"/>
          </w:tcPr>
          <w:p w:rsidR="0003009D" w:rsidRPr="00527A5C" w:rsidRDefault="0003009D" w:rsidP="00732B3A">
            <w:pPr>
              <w:jc w:val="center"/>
            </w:pPr>
            <w:r w:rsidRPr="00527A5C">
              <w:t>Лекции</w:t>
            </w:r>
          </w:p>
        </w:tc>
        <w:tc>
          <w:tcPr>
            <w:tcW w:w="1260" w:type="dxa"/>
            <w:vAlign w:val="center"/>
          </w:tcPr>
          <w:p w:rsidR="0003009D" w:rsidRPr="00527A5C" w:rsidRDefault="0003009D" w:rsidP="00732B3A">
            <w:pPr>
              <w:jc w:val="center"/>
            </w:pPr>
            <w:r w:rsidRPr="00527A5C">
              <w:t>Семинары</w:t>
            </w:r>
          </w:p>
        </w:tc>
        <w:tc>
          <w:tcPr>
            <w:tcW w:w="1183" w:type="dxa"/>
          </w:tcPr>
          <w:p w:rsidR="0003009D" w:rsidRPr="00527A5C" w:rsidRDefault="0003009D" w:rsidP="00732B3A">
            <w:r w:rsidRPr="00527A5C">
              <w:t>Практические занятия</w:t>
            </w:r>
          </w:p>
        </w:tc>
        <w:tc>
          <w:tcPr>
            <w:tcW w:w="1183" w:type="dxa"/>
            <w:vMerge/>
          </w:tcPr>
          <w:p w:rsidR="0003009D" w:rsidRPr="00527A5C" w:rsidRDefault="0003009D" w:rsidP="00732B3A">
            <w:pPr>
              <w:jc w:val="center"/>
            </w:pP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Обоснование роли государства в экономике. Рынок и государство. Изъяны рынка и меры государственного вмешательства. Изъяны государства. Общественные блага, их свойства. Внешние эффекты и их интернализация. Квази-рынки и контрактация. Проблема безбилетника.</w:t>
            </w:r>
          </w:p>
        </w:tc>
        <w:tc>
          <w:tcPr>
            <w:tcW w:w="850" w:type="dxa"/>
          </w:tcPr>
          <w:p w:rsidR="0003009D" w:rsidRPr="00527A5C" w:rsidRDefault="00FC0DCC" w:rsidP="00732B3A">
            <w:pPr>
              <w:jc w:val="center"/>
            </w:pPr>
            <w:r>
              <w:t>15</w:t>
            </w:r>
          </w:p>
        </w:tc>
        <w:tc>
          <w:tcPr>
            <w:tcW w:w="988" w:type="dxa"/>
          </w:tcPr>
          <w:p w:rsidR="0003009D" w:rsidRPr="00527A5C" w:rsidRDefault="00F74EE2" w:rsidP="00732B3A">
            <w:pPr>
              <w:jc w:val="center"/>
            </w:pPr>
            <w:r>
              <w:t>1</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03009D" w:rsidP="00FC0DCC">
            <w:pPr>
              <w:jc w:val="center"/>
            </w:pPr>
            <w:r w:rsidRPr="00527A5C">
              <w:t>1</w:t>
            </w:r>
            <w:r w:rsidR="00FC0DCC">
              <w:t>2</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 xml:space="preserve">Экономические отношения в сфере образования. Образование как благо. Двойственная природа образования как общественного и частного блага (Маццола, Блауг, Самуэльсон). Образование как доверительное благо (Аузан, Кузьминов) и мериторное благо (Масгрейв). Опекаемое благо (Львов, Рубинштейн). Экономическая природа образовательных услуг. Образование как синергетический ресурс. Теория сигналов и фильтров. Теория человеческого капитала (Шульц, Беккер, Кузнец, Капелюшников). Теория начального нулевого наделения (Сабуров).  </w:t>
            </w:r>
          </w:p>
        </w:tc>
        <w:tc>
          <w:tcPr>
            <w:tcW w:w="850" w:type="dxa"/>
          </w:tcPr>
          <w:p w:rsidR="0003009D" w:rsidRPr="00527A5C" w:rsidRDefault="00F74EE2" w:rsidP="00FC0DCC">
            <w:pPr>
              <w:jc w:val="center"/>
            </w:pPr>
            <w:r>
              <w:t>1</w:t>
            </w:r>
            <w:r w:rsidR="00FC0DCC">
              <w:t>7</w:t>
            </w:r>
          </w:p>
        </w:tc>
        <w:tc>
          <w:tcPr>
            <w:tcW w:w="988" w:type="dxa"/>
          </w:tcPr>
          <w:p w:rsidR="0003009D" w:rsidRPr="00527A5C" w:rsidRDefault="00F74EE2" w:rsidP="00732B3A">
            <w:pPr>
              <w:jc w:val="center"/>
            </w:pPr>
            <w:r>
              <w:t>1</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03009D" w:rsidP="00FC0DCC">
            <w:pPr>
              <w:jc w:val="center"/>
            </w:pPr>
            <w:r w:rsidRPr="00527A5C">
              <w:t>1</w:t>
            </w:r>
            <w:r w:rsidR="00FC0DCC">
              <w:t>4</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 xml:space="preserve">Бюджетный федерализм. Спрос на </w:t>
            </w:r>
            <w:r w:rsidRPr="00527A5C">
              <w:lastRenderedPageBreak/>
              <w:t>общественные блага и бюджетная децентрализация. Распределение полномочий по уровням бюджетной системы. Структура расходов в сфере образования по уровням бюджетной системы. Межбюджетные отношения. Виды межбюджетных трансфертов. Методики расчетов межбюджетных трансфертов. Региональные особенности развития образовательных систем в РФ.</w:t>
            </w:r>
          </w:p>
        </w:tc>
        <w:tc>
          <w:tcPr>
            <w:tcW w:w="850" w:type="dxa"/>
          </w:tcPr>
          <w:p w:rsidR="0003009D" w:rsidRPr="00527A5C" w:rsidRDefault="00F74EE2" w:rsidP="00FC0DCC">
            <w:pPr>
              <w:jc w:val="center"/>
            </w:pPr>
            <w:r>
              <w:lastRenderedPageBreak/>
              <w:t>1</w:t>
            </w:r>
            <w:r w:rsidR="00FC0DCC">
              <w:t>8</w:t>
            </w:r>
          </w:p>
        </w:tc>
        <w:tc>
          <w:tcPr>
            <w:tcW w:w="988" w:type="dxa"/>
          </w:tcPr>
          <w:p w:rsidR="0003009D" w:rsidRPr="00527A5C" w:rsidRDefault="0003009D" w:rsidP="00732B3A">
            <w:pPr>
              <w:jc w:val="center"/>
            </w:pPr>
            <w:r w:rsidRPr="00527A5C">
              <w:t>2</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03009D" w:rsidP="00FC0DCC">
            <w:pPr>
              <w:jc w:val="center"/>
            </w:pPr>
            <w:r w:rsidRPr="00527A5C">
              <w:t>1</w:t>
            </w:r>
            <w:r w:rsidR="00FC0DCC">
              <w:t>4</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Принципы государственного финансирования сферы образования. Сметное финансирование. Бюджетирование, ориентированное на результат. Нормативно-подушевое финансирование. Образовательные ваучеры. Гранты учащимся. Образовательные кредиты. Налоговые льготы для организаций и учащихся.</w:t>
            </w:r>
          </w:p>
        </w:tc>
        <w:tc>
          <w:tcPr>
            <w:tcW w:w="850" w:type="dxa"/>
          </w:tcPr>
          <w:p w:rsidR="0003009D" w:rsidRPr="00527A5C" w:rsidRDefault="00F74EE2" w:rsidP="00FC0DCC">
            <w:pPr>
              <w:jc w:val="center"/>
            </w:pPr>
            <w:r>
              <w:t>1</w:t>
            </w:r>
            <w:r w:rsidR="00FC0DCC">
              <w:t>8</w:t>
            </w:r>
          </w:p>
        </w:tc>
        <w:tc>
          <w:tcPr>
            <w:tcW w:w="988" w:type="dxa"/>
          </w:tcPr>
          <w:p w:rsidR="0003009D" w:rsidRPr="00527A5C" w:rsidRDefault="00F74EE2" w:rsidP="00732B3A">
            <w:pPr>
              <w:jc w:val="center"/>
            </w:pPr>
            <w:r>
              <w:t>2</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03009D" w:rsidP="00FC0DCC">
            <w:pPr>
              <w:jc w:val="center"/>
            </w:pPr>
            <w:r w:rsidRPr="00527A5C">
              <w:t>1</w:t>
            </w:r>
            <w:r w:rsidR="00FC0DCC">
              <w:t>4</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 xml:space="preserve">Эффективность использования ресурсов  в сфере образования. Экономическая эффективность и социальная справедливость. Результаты и эффекты образования. Экономическая эффективность и экономическая результативность. Методики оценки эффективности расходов в образовании. </w:t>
            </w:r>
          </w:p>
        </w:tc>
        <w:tc>
          <w:tcPr>
            <w:tcW w:w="850" w:type="dxa"/>
          </w:tcPr>
          <w:p w:rsidR="0003009D" w:rsidRPr="00527A5C" w:rsidRDefault="00F74EE2" w:rsidP="00FC0DCC">
            <w:pPr>
              <w:jc w:val="center"/>
            </w:pPr>
            <w:r>
              <w:t>1</w:t>
            </w:r>
            <w:r w:rsidR="00FC0DCC">
              <w:t>4</w:t>
            </w:r>
          </w:p>
        </w:tc>
        <w:tc>
          <w:tcPr>
            <w:tcW w:w="988" w:type="dxa"/>
          </w:tcPr>
          <w:p w:rsidR="0003009D" w:rsidRPr="00527A5C" w:rsidRDefault="00F74EE2" w:rsidP="00732B3A">
            <w:pPr>
              <w:jc w:val="center"/>
            </w:pPr>
            <w:r>
              <w:t>1</w:t>
            </w:r>
          </w:p>
        </w:tc>
        <w:tc>
          <w:tcPr>
            <w:tcW w:w="1260" w:type="dxa"/>
          </w:tcPr>
          <w:p w:rsidR="0003009D" w:rsidRPr="00527A5C" w:rsidRDefault="00F74EE2" w:rsidP="00732B3A">
            <w:pPr>
              <w:jc w:val="center"/>
            </w:pPr>
            <w:r>
              <w:t>3</w:t>
            </w:r>
          </w:p>
        </w:tc>
        <w:tc>
          <w:tcPr>
            <w:tcW w:w="1183" w:type="dxa"/>
          </w:tcPr>
          <w:p w:rsidR="0003009D" w:rsidRPr="00527A5C" w:rsidRDefault="0003009D" w:rsidP="00732B3A">
            <w:pPr>
              <w:jc w:val="center"/>
            </w:pPr>
            <w:r w:rsidRPr="00527A5C">
              <w:t>0</w:t>
            </w:r>
          </w:p>
        </w:tc>
        <w:tc>
          <w:tcPr>
            <w:tcW w:w="1183" w:type="dxa"/>
          </w:tcPr>
          <w:p w:rsidR="0003009D" w:rsidRPr="00527A5C" w:rsidRDefault="00FC0DCC" w:rsidP="00732B3A">
            <w:pPr>
              <w:jc w:val="center"/>
            </w:pPr>
            <w:r>
              <w:t>10</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 xml:space="preserve">Новая система оплаты труда в образовании. Принципы оплаты за качество и результат, нормирование труда и стимулирование в образовании. Анализ результатов перехода на новую систему оплаты труда в регионах России. </w:t>
            </w:r>
          </w:p>
        </w:tc>
        <w:tc>
          <w:tcPr>
            <w:tcW w:w="850" w:type="dxa"/>
          </w:tcPr>
          <w:p w:rsidR="0003009D" w:rsidRPr="00527A5C" w:rsidRDefault="00F74EE2" w:rsidP="00FC0DCC">
            <w:pPr>
              <w:jc w:val="center"/>
            </w:pPr>
            <w:r>
              <w:t>1</w:t>
            </w:r>
            <w:r w:rsidR="00FC0DCC">
              <w:t>5</w:t>
            </w:r>
          </w:p>
        </w:tc>
        <w:tc>
          <w:tcPr>
            <w:tcW w:w="988" w:type="dxa"/>
          </w:tcPr>
          <w:p w:rsidR="0003009D" w:rsidRPr="00527A5C" w:rsidRDefault="00F74EE2" w:rsidP="00732B3A">
            <w:pPr>
              <w:jc w:val="center"/>
            </w:pPr>
            <w:r>
              <w:t>2</w:t>
            </w:r>
          </w:p>
        </w:tc>
        <w:tc>
          <w:tcPr>
            <w:tcW w:w="1260" w:type="dxa"/>
          </w:tcPr>
          <w:p w:rsidR="0003009D" w:rsidRPr="00527A5C" w:rsidRDefault="00F74EE2" w:rsidP="00732B3A">
            <w:pPr>
              <w:jc w:val="center"/>
            </w:pPr>
            <w:r>
              <w:t>3</w:t>
            </w:r>
          </w:p>
        </w:tc>
        <w:tc>
          <w:tcPr>
            <w:tcW w:w="1183" w:type="dxa"/>
          </w:tcPr>
          <w:p w:rsidR="0003009D" w:rsidRPr="00527A5C" w:rsidRDefault="0003009D" w:rsidP="00732B3A">
            <w:pPr>
              <w:jc w:val="center"/>
            </w:pPr>
            <w:r w:rsidRPr="00527A5C">
              <w:t>0</w:t>
            </w:r>
          </w:p>
        </w:tc>
        <w:tc>
          <w:tcPr>
            <w:tcW w:w="1183" w:type="dxa"/>
          </w:tcPr>
          <w:p w:rsidR="0003009D" w:rsidRPr="00527A5C" w:rsidRDefault="00FC0DCC" w:rsidP="00137546">
            <w:pPr>
              <w:jc w:val="center"/>
            </w:pPr>
            <w:r>
              <w:t>10</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 xml:space="preserve">Институты. Транзакционные издержки. Проблема принципала-агента. Теория прав собственности. Теорема Коуза. Информационная асимметрия при переходе от управления затратами к </w:t>
            </w:r>
            <w:r w:rsidRPr="00527A5C">
              <w:lastRenderedPageBreak/>
              <w:t xml:space="preserve">управлению результатами. Изменение экономического поведения основных стейкхолдеров в образовании в условиях информационной асимметрии. Оценка рисков. </w:t>
            </w:r>
          </w:p>
        </w:tc>
        <w:tc>
          <w:tcPr>
            <w:tcW w:w="850" w:type="dxa"/>
          </w:tcPr>
          <w:p w:rsidR="0003009D" w:rsidRPr="00527A5C" w:rsidRDefault="00F74EE2" w:rsidP="00FC0DCC">
            <w:pPr>
              <w:jc w:val="center"/>
            </w:pPr>
            <w:r>
              <w:lastRenderedPageBreak/>
              <w:t>1</w:t>
            </w:r>
            <w:r w:rsidR="00FC0DCC">
              <w:t>3</w:t>
            </w:r>
          </w:p>
        </w:tc>
        <w:tc>
          <w:tcPr>
            <w:tcW w:w="988" w:type="dxa"/>
          </w:tcPr>
          <w:p w:rsidR="0003009D" w:rsidRPr="00527A5C" w:rsidRDefault="00F74EE2" w:rsidP="00732B3A">
            <w:pPr>
              <w:jc w:val="center"/>
            </w:pPr>
            <w:r>
              <w:t>1</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FC0DCC" w:rsidP="00137546">
            <w:pPr>
              <w:jc w:val="center"/>
            </w:pPr>
            <w:r>
              <w:t>10</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rPr>
                <w:rFonts w:eastAsia="MS Mincho"/>
              </w:rPr>
              <w:t xml:space="preserve">Экономическая самостоятельность и академическая автономия образовательных организаций. Сравнительные характеристики казенных, бюджетных и автономных учреждений. Формирование государственного (муниципального) задания. Расчетно-нормативные затраты на оказание услуг (выполнение работ) и содержание имущества. Финансирование в форме субсидии. Соглашение с учредителем. Критерии и показатели качества услуг (работ).  </w:t>
            </w:r>
          </w:p>
        </w:tc>
        <w:tc>
          <w:tcPr>
            <w:tcW w:w="850" w:type="dxa"/>
          </w:tcPr>
          <w:p w:rsidR="0003009D" w:rsidRPr="00527A5C" w:rsidRDefault="00FC0DCC" w:rsidP="00573FC1">
            <w:pPr>
              <w:jc w:val="center"/>
            </w:pPr>
            <w:r>
              <w:t>13</w:t>
            </w:r>
          </w:p>
        </w:tc>
        <w:tc>
          <w:tcPr>
            <w:tcW w:w="988" w:type="dxa"/>
          </w:tcPr>
          <w:p w:rsidR="0003009D" w:rsidRPr="00527A5C" w:rsidRDefault="00F74EE2" w:rsidP="00732B3A">
            <w:pPr>
              <w:jc w:val="center"/>
            </w:pPr>
            <w:r>
              <w:t>1</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FC0DCC" w:rsidP="00732B3A">
            <w:pPr>
              <w:jc w:val="center"/>
            </w:pPr>
            <w:r>
              <w:t>10</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t xml:space="preserve">Тенденции и перспективы развития государственного и негосударственного секторов в образовании. Основные модели частно-государственного партнерства в образовании. Концессии, управляющие компании, целевой капитал, частно-правовые договора, договора простого товарищества, аутсорсинг в образовании. </w:t>
            </w:r>
          </w:p>
        </w:tc>
        <w:tc>
          <w:tcPr>
            <w:tcW w:w="850" w:type="dxa"/>
          </w:tcPr>
          <w:p w:rsidR="0003009D" w:rsidRPr="00527A5C" w:rsidRDefault="00FC0DCC" w:rsidP="00573FC1">
            <w:pPr>
              <w:jc w:val="center"/>
            </w:pPr>
            <w:r>
              <w:t>14</w:t>
            </w:r>
          </w:p>
        </w:tc>
        <w:tc>
          <w:tcPr>
            <w:tcW w:w="988" w:type="dxa"/>
          </w:tcPr>
          <w:p w:rsidR="0003009D" w:rsidRPr="00527A5C" w:rsidRDefault="0003009D" w:rsidP="00732B3A">
            <w:pPr>
              <w:jc w:val="center"/>
            </w:pPr>
            <w:r w:rsidRPr="00527A5C">
              <w:t>2</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FC0DCC" w:rsidP="00732B3A">
            <w:pPr>
              <w:jc w:val="center"/>
            </w:pPr>
            <w:r>
              <w:t>10</w:t>
            </w:r>
          </w:p>
        </w:tc>
      </w:tr>
      <w:tr w:rsidR="0003009D" w:rsidRPr="00527A5C" w:rsidTr="005C1DC9">
        <w:tc>
          <w:tcPr>
            <w:tcW w:w="540" w:type="dxa"/>
          </w:tcPr>
          <w:p w:rsidR="0003009D" w:rsidRPr="00527A5C" w:rsidRDefault="0003009D" w:rsidP="00327EDA">
            <w:pPr>
              <w:numPr>
                <w:ilvl w:val="0"/>
                <w:numId w:val="8"/>
              </w:numPr>
              <w:ind w:left="0" w:firstLine="0"/>
              <w:jc w:val="center"/>
            </w:pPr>
          </w:p>
        </w:tc>
        <w:tc>
          <w:tcPr>
            <w:tcW w:w="3963" w:type="dxa"/>
          </w:tcPr>
          <w:p w:rsidR="0003009D" w:rsidRPr="00527A5C" w:rsidRDefault="0003009D" w:rsidP="00732B3A">
            <w:r w:rsidRPr="00527A5C">
              <w:rPr>
                <w:rFonts w:eastAsia="MS Mincho"/>
              </w:rPr>
              <w:t xml:space="preserve">Инвестиции в образование. Методы финансирования развития – программное и проектное финансирование.  Бюджетные инвестиции. Результаты реализации Приоритетного Национального  проекта «Образование». </w:t>
            </w:r>
          </w:p>
        </w:tc>
        <w:tc>
          <w:tcPr>
            <w:tcW w:w="850" w:type="dxa"/>
          </w:tcPr>
          <w:p w:rsidR="0003009D" w:rsidRPr="00527A5C" w:rsidRDefault="00F74EE2" w:rsidP="00FC0DCC">
            <w:pPr>
              <w:jc w:val="center"/>
            </w:pPr>
            <w:r>
              <w:t>1</w:t>
            </w:r>
            <w:r w:rsidR="00FC0DCC">
              <w:t>5</w:t>
            </w:r>
            <w:bookmarkStart w:id="9" w:name="_GoBack"/>
            <w:bookmarkEnd w:id="9"/>
          </w:p>
        </w:tc>
        <w:tc>
          <w:tcPr>
            <w:tcW w:w="988" w:type="dxa"/>
          </w:tcPr>
          <w:p w:rsidR="0003009D" w:rsidRPr="00527A5C" w:rsidRDefault="00F74EE2" w:rsidP="00732B3A">
            <w:pPr>
              <w:jc w:val="center"/>
            </w:pPr>
            <w:r>
              <w:t>1</w:t>
            </w:r>
          </w:p>
        </w:tc>
        <w:tc>
          <w:tcPr>
            <w:tcW w:w="1260" w:type="dxa"/>
          </w:tcPr>
          <w:p w:rsidR="0003009D" w:rsidRPr="00527A5C" w:rsidRDefault="00F74EE2" w:rsidP="00732B3A">
            <w:pPr>
              <w:jc w:val="center"/>
            </w:pPr>
            <w:r>
              <w:t>2</w:t>
            </w:r>
          </w:p>
        </w:tc>
        <w:tc>
          <w:tcPr>
            <w:tcW w:w="1183" w:type="dxa"/>
          </w:tcPr>
          <w:p w:rsidR="0003009D" w:rsidRPr="00527A5C" w:rsidRDefault="0003009D" w:rsidP="00732B3A">
            <w:pPr>
              <w:jc w:val="center"/>
            </w:pPr>
            <w:r w:rsidRPr="00527A5C">
              <w:t>0</w:t>
            </w:r>
          </w:p>
        </w:tc>
        <w:tc>
          <w:tcPr>
            <w:tcW w:w="1183" w:type="dxa"/>
          </w:tcPr>
          <w:p w:rsidR="0003009D" w:rsidRPr="00527A5C" w:rsidRDefault="005A24E8" w:rsidP="00FC0DCC">
            <w:pPr>
              <w:jc w:val="center"/>
            </w:pPr>
            <w:r>
              <w:t>1</w:t>
            </w:r>
            <w:r w:rsidR="00FC0DCC">
              <w:t>2</w:t>
            </w:r>
          </w:p>
        </w:tc>
      </w:tr>
      <w:tr w:rsidR="0003009D" w:rsidRPr="00527A5C" w:rsidTr="005C1DC9">
        <w:tc>
          <w:tcPr>
            <w:tcW w:w="540" w:type="dxa"/>
          </w:tcPr>
          <w:p w:rsidR="0003009D" w:rsidRPr="00527A5C" w:rsidRDefault="0003009D" w:rsidP="00732B3A">
            <w:pPr>
              <w:jc w:val="center"/>
            </w:pPr>
          </w:p>
        </w:tc>
        <w:tc>
          <w:tcPr>
            <w:tcW w:w="3963" w:type="dxa"/>
          </w:tcPr>
          <w:p w:rsidR="0003009D" w:rsidRPr="00527A5C" w:rsidRDefault="0003009D" w:rsidP="00732B3A">
            <w:pPr>
              <w:rPr>
                <w:b/>
              </w:rPr>
            </w:pPr>
            <w:r w:rsidRPr="00527A5C">
              <w:rPr>
                <w:b/>
              </w:rPr>
              <w:t>Итого:</w:t>
            </w:r>
          </w:p>
        </w:tc>
        <w:tc>
          <w:tcPr>
            <w:tcW w:w="850" w:type="dxa"/>
          </w:tcPr>
          <w:p w:rsidR="0003009D" w:rsidRPr="00527A5C" w:rsidRDefault="00137546" w:rsidP="00732B3A">
            <w:pPr>
              <w:jc w:val="center"/>
              <w:rPr>
                <w:b/>
              </w:rPr>
            </w:pPr>
            <w:r>
              <w:rPr>
                <w:b/>
              </w:rPr>
              <w:t>152</w:t>
            </w:r>
          </w:p>
        </w:tc>
        <w:tc>
          <w:tcPr>
            <w:tcW w:w="988" w:type="dxa"/>
          </w:tcPr>
          <w:p w:rsidR="0003009D" w:rsidRPr="00527A5C" w:rsidRDefault="00F74EE2" w:rsidP="00732B3A">
            <w:pPr>
              <w:jc w:val="center"/>
              <w:rPr>
                <w:b/>
              </w:rPr>
            </w:pPr>
            <w:r>
              <w:rPr>
                <w:b/>
              </w:rPr>
              <w:t>1</w:t>
            </w:r>
            <w:r w:rsidR="0003009D" w:rsidRPr="00527A5C">
              <w:rPr>
                <w:b/>
              </w:rPr>
              <w:t>4</w:t>
            </w:r>
          </w:p>
        </w:tc>
        <w:tc>
          <w:tcPr>
            <w:tcW w:w="1260" w:type="dxa"/>
          </w:tcPr>
          <w:p w:rsidR="0003009D" w:rsidRPr="00527A5C" w:rsidRDefault="00F74EE2" w:rsidP="00732B3A">
            <w:pPr>
              <w:jc w:val="center"/>
              <w:rPr>
                <w:b/>
              </w:rPr>
            </w:pPr>
            <w:r>
              <w:rPr>
                <w:b/>
              </w:rPr>
              <w:t>22</w:t>
            </w:r>
          </w:p>
        </w:tc>
        <w:tc>
          <w:tcPr>
            <w:tcW w:w="1183" w:type="dxa"/>
          </w:tcPr>
          <w:p w:rsidR="0003009D" w:rsidRPr="00527A5C" w:rsidRDefault="0003009D" w:rsidP="00732B3A">
            <w:pPr>
              <w:jc w:val="center"/>
              <w:rPr>
                <w:b/>
              </w:rPr>
            </w:pPr>
            <w:r w:rsidRPr="00527A5C">
              <w:rPr>
                <w:b/>
              </w:rPr>
              <w:t>0</w:t>
            </w:r>
          </w:p>
        </w:tc>
        <w:tc>
          <w:tcPr>
            <w:tcW w:w="1183" w:type="dxa"/>
          </w:tcPr>
          <w:p w:rsidR="0003009D" w:rsidRPr="00527A5C" w:rsidRDefault="00F74EE2" w:rsidP="00732B3A">
            <w:pPr>
              <w:jc w:val="center"/>
              <w:rPr>
                <w:b/>
              </w:rPr>
            </w:pPr>
            <w:r>
              <w:rPr>
                <w:b/>
              </w:rPr>
              <w:t>116</w:t>
            </w:r>
          </w:p>
        </w:tc>
      </w:tr>
    </w:tbl>
    <w:p w:rsidR="0003009D" w:rsidRPr="00527A5C" w:rsidRDefault="0003009D" w:rsidP="0003009D">
      <w:r w:rsidRPr="00527A5C">
        <w:br w:type="page"/>
      </w:r>
    </w:p>
    <w:p w:rsidR="0003009D" w:rsidRPr="006D0001" w:rsidRDefault="0003009D" w:rsidP="0003009D">
      <w:pPr>
        <w:pStyle w:val="3"/>
        <w:ind w:left="432" w:hanging="432"/>
        <w:rPr>
          <w:b/>
          <w:i/>
          <w:sz w:val="24"/>
        </w:rPr>
      </w:pPr>
      <w:bookmarkStart w:id="10" w:name="_Toc343766651"/>
      <w:r w:rsidRPr="006D0001">
        <w:rPr>
          <w:b/>
          <w:i/>
          <w:sz w:val="24"/>
        </w:rPr>
        <w:lastRenderedPageBreak/>
        <w:t>6</w:t>
      </w:r>
      <w:r w:rsidR="00F34BD2" w:rsidRPr="006D0001">
        <w:rPr>
          <w:b/>
          <w:i/>
          <w:sz w:val="24"/>
        </w:rPr>
        <w:t>.</w:t>
      </w:r>
      <w:r w:rsidRPr="006D0001">
        <w:rPr>
          <w:b/>
          <w:i/>
          <w:sz w:val="24"/>
        </w:rPr>
        <w:t xml:space="preserve"> Формы контроля знаний </w:t>
      </w:r>
      <w:r w:rsidR="00497AFE" w:rsidRPr="006D0001">
        <w:rPr>
          <w:b/>
          <w:i/>
          <w:sz w:val="24"/>
        </w:rPr>
        <w:t>аспирант</w:t>
      </w:r>
      <w:r w:rsidRPr="006D0001">
        <w:rPr>
          <w:b/>
          <w:i/>
          <w:sz w:val="24"/>
        </w:rPr>
        <w:t>ов</w:t>
      </w:r>
      <w:bookmarkEnd w:id="10"/>
    </w:p>
    <w:p w:rsidR="0003009D" w:rsidRPr="00527A5C" w:rsidRDefault="0003009D" w:rsidP="0003009D"/>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425"/>
        <w:gridCol w:w="425"/>
        <w:gridCol w:w="426"/>
        <w:gridCol w:w="425"/>
        <w:gridCol w:w="4252"/>
      </w:tblGrid>
      <w:tr w:rsidR="006D0001" w:rsidRPr="00527A5C" w:rsidTr="00F74EE2">
        <w:tc>
          <w:tcPr>
            <w:tcW w:w="1242" w:type="dxa"/>
            <w:vMerge w:val="restart"/>
          </w:tcPr>
          <w:p w:rsidR="006D0001" w:rsidRPr="00527A5C" w:rsidRDefault="006D0001" w:rsidP="00732B3A">
            <w:pPr>
              <w:ind w:right="-108"/>
            </w:pPr>
            <w:r w:rsidRPr="00527A5C">
              <w:t>Тип контроля</w:t>
            </w:r>
          </w:p>
        </w:tc>
        <w:tc>
          <w:tcPr>
            <w:tcW w:w="3119" w:type="dxa"/>
            <w:vMerge w:val="restart"/>
          </w:tcPr>
          <w:p w:rsidR="006D0001" w:rsidRPr="00527A5C" w:rsidRDefault="006D0001" w:rsidP="00732B3A">
            <w:r w:rsidRPr="00527A5C">
              <w:t>Форма контроля</w:t>
            </w:r>
          </w:p>
        </w:tc>
        <w:tc>
          <w:tcPr>
            <w:tcW w:w="1701" w:type="dxa"/>
            <w:gridSpan w:val="4"/>
          </w:tcPr>
          <w:p w:rsidR="006D0001" w:rsidRPr="00527A5C" w:rsidRDefault="006D0001" w:rsidP="006D0001">
            <w:pPr>
              <w:jc w:val="center"/>
            </w:pPr>
            <w:r w:rsidRPr="00527A5C">
              <w:t>2 год</w:t>
            </w:r>
          </w:p>
        </w:tc>
        <w:tc>
          <w:tcPr>
            <w:tcW w:w="4252" w:type="dxa"/>
          </w:tcPr>
          <w:p w:rsidR="006D0001" w:rsidRPr="00527A5C" w:rsidRDefault="006D0001" w:rsidP="006D0001">
            <w:pPr>
              <w:jc w:val="center"/>
            </w:pPr>
            <w:r w:rsidRPr="00527A5C">
              <w:t>Параметры</w:t>
            </w:r>
          </w:p>
        </w:tc>
      </w:tr>
      <w:tr w:rsidR="006D0001" w:rsidRPr="00527A5C" w:rsidTr="006D0001">
        <w:tc>
          <w:tcPr>
            <w:tcW w:w="1242" w:type="dxa"/>
            <w:vMerge/>
          </w:tcPr>
          <w:p w:rsidR="006D0001" w:rsidRPr="00527A5C" w:rsidRDefault="006D0001" w:rsidP="00732B3A">
            <w:pPr>
              <w:ind w:right="-108"/>
            </w:pPr>
          </w:p>
        </w:tc>
        <w:tc>
          <w:tcPr>
            <w:tcW w:w="3119" w:type="dxa"/>
            <w:vMerge/>
          </w:tcPr>
          <w:p w:rsidR="006D0001" w:rsidRPr="00527A5C" w:rsidRDefault="006D0001" w:rsidP="00732B3A"/>
        </w:tc>
        <w:tc>
          <w:tcPr>
            <w:tcW w:w="425" w:type="dxa"/>
          </w:tcPr>
          <w:p w:rsidR="006D0001" w:rsidRPr="00527A5C" w:rsidRDefault="006D0001" w:rsidP="00732B3A">
            <w:pPr>
              <w:jc w:val="center"/>
            </w:pPr>
            <w:r w:rsidRPr="00527A5C">
              <w:t>1</w:t>
            </w:r>
          </w:p>
        </w:tc>
        <w:tc>
          <w:tcPr>
            <w:tcW w:w="425" w:type="dxa"/>
          </w:tcPr>
          <w:p w:rsidR="006D0001" w:rsidRPr="00527A5C" w:rsidRDefault="006D0001" w:rsidP="00732B3A">
            <w:r w:rsidRPr="00527A5C">
              <w:t>2</w:t>
            </w:r>
          </w:p>
        </w:tc>
        <w:tc>
          <w:tcPr>
            <w:tcW w:w="426" w:type="dxa"/>
          </w:tcPr>
          <w:p w:rsidR="006D0001" w:rsidRPr="00527A5C" w:rsidRDefault="006D0001" w:rsidP="00732B3A">
            <w:r w:rsidRPr="00527A5C">
              <w:t>3</w:t>
            </w:r>
          </w:p>
        </w:tc>
        <w:tc>
          <w:tcPr>
            <w:tcW w:w="425" w:type="dxa"/>
          </w:tcPr>
          <w:p w:rsidR="006D0001" w:rsidRPr="00527A5C" w:rsidRDefault="006D0001" w:rsidP="00732B3A">
            <w:r w:rsidRPr="00527A5C">
              <w:t>4</w:t>
            </w:r>
          </w:p>
        </w:tc>
        <w:tc>
          <w:tcPr>
            <w:tcW w:w="4252" w:type="dxa"/>
          </w:tcPr>
          <w:p w:rsidR="006D0001" w:rsidRPr="00527A5C" w:rsidRDefault="006D0001" w:rsidP="00732B3A"/>
        </w:tc>
      </w:tr>
      <w:tr w:rsidR="006D0001" w:rsidRPr="00527A5C" w:rsidTr="006D0001">
        <w:tc>
          <w:tcPr>
            <w:tcW w:w="1242" w:type="dxa"/>
            <w:vMerge w:val="restart"/>
          </w:tcPr>
          <w:p w:rsidR="006D0001" w:rsidRPr="00527A5C" w:rsidRDefault="006D0001" w:rsidP="00732B3A">
            <w:pPr>
              <w:ind w:right="-108"/>
            </w:pPr>
            <w:r w:rsidRPr="00527A5C">
              <w:t>Текущий</w:t>
            </w:r>
          </w:p>
          <w:p w:rsidR="006D0001" w:rsidRPr="00527A5C" w:rsidRDefault="006D0001" w:rsidP="00732B3A">
            <w:pPr>
              <w:ind w:right="-108"/>
            </w:pPr>
            <w:r w:rsidRPr="00527A5C">
              <w:t>(неделя)</w:t>
            </w:r>
          </w:p>
        </w:tc>
        <w:tc>
          <w:tcPr>
            <w:tcW w:w="3119" w:type="dxa"/>
            <w:tcBorders>
              <w:bottom w:val="single" w:sz="4" w:space="0" w:color="auto"/>
            </w:tcBorders>
          </w:tcPr>
          <w:p w:rsidR="006D0001" w:rsidRPr="00527A5C" w:rsidRDefault="006D0001" w:rsidP="00732B3A">
            <w:r w:rsidRPr="00527A5C">
              <w:t>Ответы на вопросы</w:t>
            </w:r>
          </w:p>
        </w:tc>
        <w:tc>
          <w:tcPr>
            <w:tcW w:w="425" w:type="dxa"/>
          </w:tcPr>
          <w:p w:rsidR="006D0001" w:rsidRPr="00527A5C" w:rsidRDefault="006D0001" w:rsidP="00732B3A"/>
        </w:tc>
        <w:tc>
          <w:tcPr>
            <w:tcW w:w="425" w:type="dxa"/>
          </w:tcPr>
          <w:p w:rsidR="006D0001" w:rsidRPr="00527A5C" w:rsidRDefault="006D0001" w:rsidP="00732B3A"/>
        </w:tc>
        <w:tc>
          <w:tcPr>
            <w:tcW w:w="426" w:type="dxa"/>
          </w:tcPr>
          <w:p w:rsidR="006D0001" w:rsidRPr="00527A5C" w:rsidRDefault="006D0001" w:rsidP="00732B3A">
            <w:r w:rsidRPr="00527A5C">
              <w:t>*</w:t>
            </w:r>
          </w:p>
        </w:tc>
        <w:tc>
          <w:tcPr>
            <w:tcW w:w="425" w:type="dxa"/>
          </w:tcPr>
          <w:p w:rsidR="006D0001" w:rsidRPr="00527A5C" w:rsidRDefault="006D0001" w:rsidP="00732B3A"/>
        </w:tc>
        <w:tc>
          <w:tcPr>
            <w:tcW w:w="4252" w:type="dxa"/>
          </w:tcPr>
          <w:p w:rsidR="006D0001" w:rsidRPr="00527A5C" w:rsidRDefault="006D0001" w:rsidP="00732B3A">
            <w:r>
              <w:t>Аспирант</w:t>
            </w:r>
            <w:r w:rsidRPr="00527A5C">
              <w:t xml:space="preserve"> выбирает 2 темы (из 10 тем дисциплины), и дает ответы на все вопросы, которые сформулированы к каждой  теме. Письменная работа.</w:t>
            </w:r>
          </w:p>
          <w:p w:rsidR="006D0001" w:rsidRPr="00527A5C" w:rsidRDefault="006D0001" w:rsidP="00732B3A">
            <w:r w:rsidRPr="00527A5C">
              <w:t>Оценивается: развернутость ответа;  качество аргументации; соответствие аргументации теоретической части курса.</w:t>
            </w:r>
          </w:p>
        </w:tc>
      </w:tr>
      <w:tr w:rsidR="006D0001" w:rsidRPr="00527A5C" w:rsidTr="006D0001">
        <w:tc>
          <w:tcPr>
            <w:tcW w:w="1242" w:type="dxa"/>
            <w:vMerge/>
          </w:tcPr>
          <w:p w:rsidR="006D0001" w:rsidRPr="00527A5C" w:rsidRDefault="006D0001" w:rsidP="00732B3A">
            <w:pPr>
              <w:ind w:right="-108"/>
            </w:pPr>
          </w:p>
        </w:tc>
        <w:tc>
          <w:tcPr>
            <w:tcW w:w="3119" w:type="dxa"/>
            <w:tcBorders>
              <w:top w:val="single" w:sz="4" w:space="0" w:color="auto"/>
            </w:tcBorders>
          </w:tcPr>
          <w:p w:rsidR="006D0001" w:rsidRPr="00527A5C" w:rsidRDefault="006D0001" w:rsidP="00732B3A">
            <w:r w:rsidRPr="00527A5C">
              <w:t>Кейс  «Разработка плана финансово-хозяйственной деятельности школы»</w:t>
            </w:r>
          </w:p>
        </w:tc>
        <w:tc>
          <w:tcPr>
            <w:tcW w:w="425" w:type="dxa"/>
          </w:tcPr>
          <w:p w:rsidR="006D0001" w:rsidRPr="00527A5C" w:rsidRDefault="006D0001" w:rsidP="00732B3A"/>
        </w:tc>
        <w:tc>
          <w:tcPr>
            <w:tcW w:w="425" w:type="dxa"/>
          </w:tcPr>
          <w:p w:rsidR="006D0001" w:rsidRPr="00527A5C" w:rsidRDefault="006D0001" w:rsidP="00732B3A">
            <w:r w:rsidRPr="00527A5C">
              <w:t>*</w:t>
            </w:r>
          </w:p>
        </w:tc>
        <w:tc>
          <w:tcPr>
            <w:tcW w:w="426" w:type="dxa"/>
          </w:tcPr>
          <w:p w:rsidR="006D0001" w:rsidRPr="00527A5C" w:rsidRDefault="006D0001" w:rsidP="00732B3A"/>
        </w:tc>
        <w:tc>
          <w:tcPr>
            <w:tcW w:w="425" w:type="dxa"/>
          </w:tcPr>
          <w:p w:rsidR="006D0001" w:rsidRPr="00527A5C" w:rsidRDefault="006D0001" w:rsidP="00732B3A"/>
        </w:tc>
        <w:tc>
          <w:tcPr>
            <w:tcW w:w="4252" w:type="dxa"/>
          </w:tcPr>
          <w:p w:rsidR="006D0001" w:rsidRPr="00527A5C" w:rsidRDefault="006D0001" w:rsidP="00732B3A">
            <w:r w:rsidRPr="00527A5C">
              <w:t>Должны быть даны ответы на все вопросы и задания кейса. Письменная работа.</w:t>
            </w:r>
          </w:p>
          <w:p w:rsidR="006D0001" w:rsidRPr="00527A5C" w:rsidRDefault="006D0001" w:rsidP="00732B3A">
            <w:r w:rsidRPr="00527A5C">
              <w:t>Оценивается: соответствие решений поставленной проблеме; оригинальность решений;  качество аргументации; соответствие аргументации теоретической части курса.</w:t>
            </w:r>
          </w:p>
        </w:tc>
      </w:tr>
      <w:tr w:rsidR="006D0001" w:rsidRPr="00527A5C" w:rsidTr="006D0001">
        <w:tc>
          <w:tcPr>
            <w:tcW w:w="1242" w:type="dxa"/>
            <w:vMerge/>
            <w:tcBorders>
              <w:bottom w:val="single" w:sz="4" w:space="0" w:color="auto"/>
            </w:tcBorders>
          </w:tcPr>
          <w:p w:rsidR="006D0001" w:rsidRPr="00527A5C" w:rsidRDefault="006D0001" w:rsidP="00732B3A">
            <w:pPr>
              <w:ind w:right="-108"/>
            </w:pPr>
          </w:p>
        </w:tc>
        <w:tc>
          <w:tcPr>
            <w:tcW w:w="3119" w:type="dxa"/>
            <w:tcBorders>
              <w:top w:val="single" w:sz="4" w:space="0" w:color="auto"/>
            </w:tcBorders>
          </w:tcPr>
          <w:p w:rsidR="006D0001" w:rsidRPr="00527A5C" w:rsidRDefault="006D0001" w:rsidP="00732B3A">
            <w:r w:rsidRPr="00527A5C">
              <w:t>Выполнение задания  для работы на практике</w:t>
            </w:r>
          </w:p>
        </w:tc>
        <w:tc>
          <w:tcPr>
            <w:tcW w:w="425" w:type="dxa"/>
          </w:tcPr>
          <w:p w:rsidR="006D0001" w:rsidRPr="00527A5C" w:rsidRDefault="006D0001" w:rsidP="00732B3A">
            <w:r w:rsidRPr="00527A5C">
              <w:t>*</w:t>
            </w:r>
          </w:p>
        </w:tc>
        <w:tc>
          <w:tcPr>
            <w:tcW w:w="425" w:type="dxa"/>
          </w:tcPr>
          <w:p w:rsidR="006D0001" w:rsidRPr="00527A5C" w:rsidRDefault="006D0001" w:rsidP="00732B3A"/>
        </w:tc>
        <w:tc>
          <w:tcPr>
            <w:tcW w:w="426" w:type="dxa"/>
          </w:tcPr>
          <w:p w:rsidR="006D0001" w:rsidRPr="00527A5C" w:rsidRDefault="006D0001" w:rsidP="00732B3A"/>
        </w:tc>
        <w:tc>
          <w:tcPr>
            <w:tcW w:w="425" w:type="dxa"/>
          </w:tcPr>
          <w:p w:rsidR="006D0001" w:rsidRPr="00527A5C" w:rsidRDefault="006D0001" w:rsidP="00732B3A"/>
        </w:tc>
        <w:tc>
          <w:tcPr>
            <w:tcW w:w="4252" w:type="dxa"/>
          </w:tcPr>
          <w:p w:rsidR="006D0001" w:rsidRPr="00527A5C" w:rsidRDefault="006D0001" w:rsidP="00732B3A">
            <w:r w:rsidRPr="00527A5C">
              <w:t>Должны быть даны ответы на все вопросы и задания для работы на практике. Письменная работа.</w:t>
            </w:r>
          </w:p>
          <w:p w:rsidR="006D0001" w:rsidRPr="00527A5C" w:rsidRDefault="006D0001" w:rsidP="00732B3A">
            <w:r w:rsidRPr="00527A5C">
              <w:t>Оценивается: применимость на практике; оригинальность решений;  качество аргументации; соответствие аргументации теоретической части курса.</w:t>
            </w:r>
          </w:p>
        </w:tc>
      </w:tr>
      <w:tr w:rsidR="006D0001" w:rsidRPr="00527A5C" w:rsidTr="006D0001">
        <w:tc>
          <w:tcPr>
            <w:tcW w:w="1242" w:type="dxa"/>
          </w:tcPr>
          <w:p w:rsidR="006D0001" w:rsidRPr="00527A5C" w:rsidRDefault="006D0001" w:rsidP="00732B3A">
            <w:pPr>
              <w:ind w:right="-108"/>
            </w:pPr>
            <w:r w:rsidRPr="00527A5C">
              <w:t>Итоговый</w:t>
            </w:r>
          </w:p>
        </w:tc>
        <w:tc>
          <w:tcPr>
            <w:tcW w:w="3119" w:type="dxa"/>
          </w:tcPr>
          <w:p w:rsidR="006D0001" w:rsidRPr="00527A5C" w:rsidRDefault="006D0001" w:rsidP="00732B3A">
            <w:r w:rsidRPr="00527A5C">
              <w:t xml:space="preserve">Выполнение итогового задания для самостоятельной работы  </w:t>
            </w:r>
          </w:p>
        </w:tc>
        <w:tc>
          <w:tcPr>
            <w:tcW w:w="425" w:type="dxa"/>
          </w:tcPr>
          <w:p w:rsidR="006D0001" w:rsidRPr="00527A5C" w:rsidRDefault="006D0001" w:rsidP="00732B3A"/>
        </w:tc>
        <w:tc>
          <w:tcPr>
            <w:tcW w:w="425" w:type="dxa"/>
          </w:tcPr>
          <w:p w:rsidR="006D0001" w:rsidRPr="00527A5C" w:rsidRDefault="006D0001" w:rsidP="00732B3A"/>
        </w:tc>
        <w:tc>
          <w:tcPr>
            <w:tcW w:w="426" w:type="dxa"/>
          </w:tcPr>
          <w:p w:rsidR="006D0001" w:rsidRPr="00527A5C" w:rsidRDefault="006D0001" w:rsidP="00732B3A"/>
        </w:tc>
        <w:tc>
          <w:tcPr>
            <w:tcW w:w="425" w:type="dxa"/>
          </w:tcPr>
          <w:p w:rsidR="006D0001" w:rsidRPr="00527A5C" w:rsidRDefault="006D0001" w:rsidP="00732B3A">
            <w:r w:rsidRPr="00527A5C">
              <w:t>*</w:t>
            </w:r>
          </w:p>
        </w:tc>
        <w:tc>
          <w:tcPr>
            <w:tcW w:w="4252" w:type="dxa"/>
          </w:tcPr>
          <w:p w:rsidR="006D0001" w:rsidRPr="00527A5C" w:rsidRDefault="006D0001" w:rsidP="00732B3A">
            <w:r w:rsidRPr="00527A5C">
              <w:t>Выбирается одно задание из трех предложенных. Письменная работа, решения должны быть обоснованы, должны использоваться теоретические модели и подходы из курса.</w:t>
            </w:r>
          </w:p>
        </w:tc>
      </w:tr>
    </w:tbl>
    <w:p w:rsidR="0003009D" w:rsidRPr="00527A5C" w:rsidRDefault="0003009D" w:rsidP="0003009D"/>
    <w:p w:rsidR="0003009D" w:rsidRDefault="0003009D" w:rsidP="0003009D">
      <w:pPr>
        <w:pStyle w:val="3"/>
        <w:rPr>
          <w:b/>
          <w:i/>
          <w:sz w:val="24"/>
        </w:rPr>
      </w:pPr>
      <w:bookmarkStart w:id="11" w:name="_Toc343766652"/>
      <w:r w:rsidRPr="006D0001">
        <w:rPr>
          <w:b/>
          <w:i/>
          <w:sz w:val="24"/>
        </w:rPr>
        <w:t>7</w:t>
      </w:r>
      <w:r w:rsidR="00F34BD2" w:rsidRPr="006D0001">
        <w:rPr>
          <w:b/>
          <w:i/>
          <w:sz w:val="24"/>
        </w:rPr>
        <w:t>.</w:t>
      </w:r>
      <w:r w:rsidRPr="006D0001">
        <w:rPr>
          <w:b/>
          <w:i/>
          <w:sz w:val="24"/>
        </w:rPr>
        <w:t xml:space="preserve"> Критерии оценки знаний, навыков</w:t>
      </w:r>
      <w:bookmarkEnd w:id="11"/>
    </w:p>
    <w:p w:rsidR="006D0001" w:rsidRPr="006D0001" w:rsidRDefault="006D0001" w:rsidP="006D0001"/>
    <w:p w:rsidR="0003009D" w:rsidRPr="00527A5C" w:rsidRDefault="0003009D" w:rsidP="0003009D">
      <w:pPr>
        <w:ind w:firstLine="708"/>
        <w:jc w:val="both"/>
      </w:pPr>
      <w:r w:rsidRPr="00527A5C">
        <w:t xml:space="preserve">Накопленная оценка за текущий контроль учитывает результаты </w:t>
      </w:r>
      <w:r w:rsidR="00497AFE">
        <w:t>аспирант</w:t>
      </w:r>
      <w:r w:rsidRPr="00527A5C">
        <w:t xml:space="preserve">а по текущему контролю следующим образом: </w:t>
      </w:r>
    </w:p>
    <w:p w:rsidR="0003009D" w:rsidRPr="00527A5C" w:rsidRDefault="0003009D" w:rsidP="0003009D">
      <w:pPr>
        <w:jc w:val="center"/>
        <w:rPr>
          <w:i/>
        </w:rPr>
      </w:pPr>
      <w:r w:rsidRPr="00527A5C">
        <w:rPr>
          <w:i/>
        </w:rPr>
        <w:t>Онакопл = 0,2 * Овпрс + 0,4 * Окейс + 0,4 * Опрктк, где:</w:t>
      </w:r>
    </w:p>
    <w:p w:rsidR="0003009D" w:rsidRPr="00527A5C" w:rsidRDefault="0003009D" w:rsidP="0003009D">
      <w:pPr>
        <w:ind w:left="708"/>
      </w:pPr>
      <w:r w:rsidRPr="00527A5C">
        <w:rPr>
          <w:i/>
        </w:rPr>
        <w:t>Онакопл</w:t>
      </w:r>
      <w:r w:rsidRPr="00527A5C">
        <w:t xml:space="preserve"> – накопленная оценка;</w:t>
      </w:r>
    </w:p>
    <w:p w:rsidR="0003009D" w:rsidRPr="00527A5C" w:rsidRDefault="0003009D" w:rsidP="0003009D">
      <w:pPr>
        <w:ind w:left="708"/>
      </w:pPr>
      <w:r w:rsidRPr="00527A5C">
        <w:rPr>
          <w:i/>
        </w:rPr>
        <w:t>Овпрс</w:t>
      </w:r>
      <w:r w:rsidRPr="00527A5C">
        <w:t xml:space="preserve"> - оценка за ответы на вопросы по двум выбранным темам курса;</w:t>
      </w:r>
    </w:p>
    <w:p w:rsidR="0003009D" w:rsidRPr="00527A5C" w:rsidRDefault="0003009D" w:rsidP="0003009D">
      <w:pPr>
        <w:ind w:left="708"/>
      </w:pPr>
      <w:r w:rsidRPr="00527A5C">
        <w:rPr>
          <w:i/>
        </w:rPr>
        <w:t xml:space="preserve">Окейс </w:t>
      </w:r>
      <w:r w:rsidRPr="00527A5C">
        <w:t>- оценка за выполнение кейса  «Разработка плана финансово-хозяйственной деятельности школы»;</w:t>
      </w:r>
    </w:p>
    <w:p w:rsidR="0003009D" w:rsidRPr="00527A5C" w:rsidRDefault="0003009D" w:rsidP="0003009D">
      <w:pPr>
        <w:ind w:left="708"/>
      </w:pPr>
      <w:r w:rsidRPr="00527A5C">
        <w:rPr>
          <w:i/>
        </w:rPr>
        <w:t>Опрктк</w:t>
      </w:r>
      <w:r w:rsidRPr="00527A5C">
        <w:t xml:space="preserve"> - оценка за выполнение задания  для работы на практике;</w:t>
      </w:r>
    </w:p>
    <w:p w:rsidR="0003009D" w:rsidRPr="00527A5C" w:rsidRDefault="0003009D" w:rsidP="0003009D"/>
    <w:p w:rsidR="0003009D" w:rsidRPr="00527A5C" w:rsidRDefault="0003009D" w:rsidP="0003009D">
      <w:pPr>
        <w:jc w:val="both"/>
      </w:pPr>
      <w:r w:rsidRPr="00527A5C">
        <w:t>Методика формирования результирующей оценки:</w:t>
      </w:r>
    </w:p>
    <w:p w:rsidR="0003009D" w:rsidRPr="00527A5C" w:rsidRDefault="0003009D" w:rsidP="0003009D">
      <w:pPr>
        <w:ind w:left="720"/>
        <w:jc w:val="center"/>
        <w:rPr>
          <w:i/>
          <w:vertAlign w:val="subscript"/>
        </w:rPr>
      </w:pPr>
      <w:r w:rsidRPr="00527A5C">
        <w:rPr>
          <w:i/>
        </w:rPr>
        <w:t>О</w:t>
      </w:r>
      <w:r w:rsidRPr="00527A5C">
        <w:rPr>
          <w:i/>
          <w:vertAlign w:val="subscript"/>
        </w:rPr>
        <w:t>результ</w:t>
      </w:r>
      <w:r w:rsidRPr="00527A5C">
        <w:rPr>
          <w:i/>
        </w:rPr>
        <w:t xml:space="preserve"> =  0,8* О</w:t>
      </w:r>
      <w:r w:rsidRPr="00527A5C">
        <w:rPr>
          <w:i/>
          <w:vertAlign w:val="subscript"/>
        </w:rPr>
        <w:t>накопл</w:t>
      </w:r>
      <w:r w:rsidRPr="00527A5C">
        <w:rPr>
          <w:i/>
        </w:rPr>
        <w:t xml:space="preserve"> + 0,2 * Оздн , где</w:t>
      </w:r>
    </w:p>
    <w:p w:rsidR="0003009D" w:rsidRPr="00527A5C" w:rsidRDefault="0003009D" w:rsidP="0003009D">
      <w:pPr>
        <w:ind w:left="708"/>
      </w:pPr>
      <w:r w:rsidRPr="00527A5C">
        <w:rPr>
          <w:i/>
        </w:rPr>
        <w:t>Орез</w:t>
      </w:r>
      <w:r w:rsidRPr="00527A5C">
        <w:t xml:space="preserve"> - результирующая оценка; </w:t>
      </w:r>
    </w:p>
    <w:p w:rsidR="0003009D" w:rsidRPr="00527A5C" w:rsidRDefault="0003009D" w:rsidP="0003009D">
      <w:pPr>
        <w:ind w:left="708"/>
      </w:pPr>
      <w:r w:rsidRPr="00527A5C">
        <w:rPr>
          <w:i/>
        </w:rPr>
        <w:t>Онакопл</w:t>
      </w:r>
      <w:r w:rsidRPr="00527A5C">
        <w:t xml:space="preserve"> – накопленная оценка;</w:t>
      </w:r>
    </w:p>
    <w:p w:rsidR="0003009D" w:rsidRPr="00527A5C" w:rsidRDefault="0003009D" w:rsidP="0003009D">
      <w:pPr>
        <w:ind w:left="708"/>
      </w:pPr>
      <w:r w:rsidRPr="00527A5C">
        <w:rPr>
          <w:i/>
        </w:rPr>
        <w:t>Оздн</w:t>
      </w:r>
      <w:r w:rsidRPr="00527A5C">
        <w:t xml:space="preserve"> - оценка за выполнение итогового задания для самостоятельной работы.</w:t>
      </w:r>
    </w:p>
    <w:p w:rsidR="0003009D" w:rsidRPr="00527A5C" w:rsidRDefault="0003009D" w:rsidP="0003009D">
      <w:pPr>
        <w:jc w:val="both"/>
      </w:pPr>
    </w:p>
    <w:p w:rsidR="0003009D" w:rsidRPr="00527A5C" w:rsidRDefault="0003009D" w:rsidP="0003009D">
      <w:pPr>
        <w:ind w:firstLine="708"/>
        <w:jc w:val="both"/>
      </w:pPr>
      <w:r w:rsidRPr="00527A5C">
        <w:t xml:space="preserve">Все оценки ставятся по 10-ти балльной шкале. Способ округления оценок: арифметический в пользу </w:t>
      </w:r>
      <w:r w:rsidR="00497AFE">
        <w:t>аспирант</w:t>
      </w:r>
      <w:r w:rsidRPr="00527A5C">
        <w:t>а.</w:t>
      </w:r>
    </w:p>
    <w:p w:rsidR="0003009D" w:rsidRPr="00527A5C" w:rsidRDefault="0003009D" w:rsidP="0003009D">
      <w:pPr>
        <w:ind w:firstLine="432"/>
        <w:jc w:val="both"/>
      </w:pPr>
      <w:r w:rsidRPr="00527A5C">
        <w:t>Оценка за итоговый контроль блокирующая</w:t>
      </w:r>
      <w:r w:rsidRPr="00527A5C">
        <w:rPr>
          <w:b/>
        </w:rPr>
        <w:t xml:space="preserve">, </w:t>
      </w:r>
      <w:r w:rsidRPr="00527A5C">
        <w:t>при неудовлетворительной итоговой оценке она равна результирующей.</w:t>
      </w:r>
    </w:p>
    <w:p w:rsidR="0003009D" w:rsidRPr="00527A5C" w:rsidRDefault="0003009D" w:rsidP="0003009D">
      <w:pPr>
        <w:jc w:val="both"/>
      </w:pPr>
    </w:p>
    <w:p w:rsidR="0003009D" w:rsidRPr="006D0001" w:rsidRDefault="0003009D" w:rsidP="0003009D">
      <w:pPr>
        <w:pStyle w:val="3"/>
        <w:ind w:left="432" w:hanging="432"/>
        <w:rPr>
          <w:b/>
          <w:i/>
          <w:sz w:val="24"/>
        </w:rPr>
      </w:pPr>
      <w:bookmarkStart w:id="12" w:name="_Toc343766653"/>
      <w:r w:rsidRPr="006D0001">
        <w:rPr>
          <w:b/>
          <w:i/>
          <w:sz w:val="24"/>
        </w:rPr>
        <w:t>8</w:t>
      </w:r>
      <w:r w:rsidR="00F34BD2" w:rsidRPr="006D0001">
        <w:rPr>
          <w:b/>
          <w:i/>
          <w:sz w:val="24"/>
        </w:rPr>
        <w:t>.</w:t>
      </w:r>
      <w:r w:rsidRPr="006D0001">
        <w:rPr>
          <w:b/>
          <w:i/>
          <w:sz w:val="24"/>
        </w:rPr>
        <w:t xml:space="preserve"> Содержание дисциплины</w:t>
      </w:r>
      <w:bookmarkEnd w:id="12"/>
    </w:p>
    <w:p w:rsidR="0003009D" w:rsidRPr="00527A5C" w:rsidRDefault="0003009D" w:rsidP="0003009D">
      <w:pPr>
        <w:jc w:val="both"/>
      </w:pPr>
    </w:p>
    <w:p w:rsidR="0003009D" w:rsidRPr="00527A5C" w:rsidRDefault="0003009D" w:rsidP="0003009D">
      <w:r w:rsidRPr="00527A5C">
        <w:rPr>
          <w:b/>
          <w:i/>
        </w:rPr>
        <w:t>Тема 1.</w:t>
      </w:r>
      <w:r w:rsidRPr="00527A5C">
        <w:t xml:space="preserve"> Обоснование роли государства в экономике. Рынок и государство. Изъяны рынка и меры государственного вмешательства. Изъяны государства. Общественные блага, их свойства. Внешние эффекты и их интернализация. Квази-рынки и контрактация. Проблема безбилетника.</w:t>
      </w:r>
    </w:p>
    <w:p w:rsidR="0003009D" w:rsidRPr="00527A5C" w:rsidRDefault="0003009D" w:rsidP="0003009D">
      <w:pPr>
        <w:keepNext/>
        <w:jc w:val="both"/>
        <w:outlineLvl w:val="3"/>
      </w:pPr>
    </w:p>
    <w:p w:rsidR="0003009D" w:rsidRPr="00527A5C" w:rsidRDefault="0003009D" w:rsidP="0003009D">
      <w:pPr>
        <w:rPr>
          <w:b/>
          <w:i/>
          <w:iCs/>
        </w:rPr>
      </w:pPr>
      <w:r w:rsidRPr="00527A5C">
        <w:rPr>
          <w:b/>
          <w:i/>
          <w:iCs/>
        </w:rPr>
        <w:t>Основная литература</w:t>
      </w:r>
    </w:p>
    <w:p w:rsidR="0003009D" w:rsidRPr="00527A5C" w:rsidRDefault="0003009D" w:rsidP="00327EDA">
      <w:pPr>
        <w:widowControl w:val="0"/>
        <w:numPr>
          <w:ilvl w:val="0"/>
          <w:numId w:val="11"/>
        </w:numPr>
        <w:autoSpaceDE w:val="0"/>
        <w:autoSpaceDN w:val="0"/>
        <w:adjustRightInd w:val="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327EDA">
      <w:pPr>
        <w:widowControl w:val="0"/>
        <w:numPr>
          <w:ilvl w:val="0"/>
          <w:numId w:val="11"/>
        </w:numPr>
        <w:autoSpaceDE w:val="0"/>
        <w:autoSpaceDN w:val="0"/>
        <w:adjustRightInd w:val="0"/>
        <w:jc w:val="both"/>
        <w:rPr>
          <w:bCs/>
          <w:spacing w:val="-5"/>
        </w:rPr>
      </w:pPr>
      <w:r w:rsidRPr="00527A5C">
        <w:t>Аткинсон Э., Стиглиц Дж. Лекции по экономической теории государственного сектора.  Пер. с англ. под ред. Л.Л. Любимова.- М.:Аспект Пресс, 1995.</w:t>
      </w:r>
    </w:p>
    <w:p w:rsidR="0003009D" w:rsidRPr="00527A5C" w:rsidRDefault="0003009D" w:rsidP="00327EDA">
      <w:pPr>
        <w:widowControl w:val="0"/>
        <w:numPr>
          <w:ilvl w:val="0"/>
          <w:numId w:val="11"/>
        </w:numPr>
        <w:autoSpaceDE w:val="0"/>
        <w:autoSpaceDN w:val="0"/>
        <w:adjustRightInd w:val="0"/>
        <w:jc w:val="both"/>
      </w:pPr>
      <w:r w:rsidRPr="00527A5C">
        <w:t>Стиглиц Дж. Экономика общественного сектора/ Пер. с англ.-М.: Изд-во МГУ: ИНФРА-М, 1997.</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12"/>
        </w:numPr>
        <w:jc w:val="both"/>
      </w:pPr>
      <w:r w:rsidRPr="00527A5C">
        <w:t xml:space="preserve">Хейне П. Экономический образ мышления. Пер. с англ. М.: Каталаксия, 1997. 704 с. </w:t>
      </w:r>
    </w:p>
    <w:p w:rsidR="0003009D" w:rsidRPr="00527A5C" w:rsidRDefault="0003009D" w:rsidP="00327EDA">
      <w:pPr>
        <w:numPr>
          <w:ilvl w:val="0"/>
          <w:numId w:val="12"/>
        </w:numPr>
        <w:jc w:val="both"/>
      </w:pPr>
      <w:r w:rsidRPr="00527A5C">
        <w:t>Савицкая Е. В. Курс лекций по микроэкономике. НФПК, 2002 . 248 с.</w:t>
      </w:r>
    </w:p>
    <w:p w:rsidR="0003009D" w:rsidRPr="00527A5C" w:rsidRDefault="0003009D" w:rsidP="0003009D">
      <w:pPr>
        <w:jc w:val="both"/>
        <w:rPr>
          <w:b/>
          <w:i/>
        </w:rPr>
      </w:pPr>
    </w:p>
    <w:p w:rsidR="0003009D" w:rsidRPr="00527A5C" w:rsidRDefault="0003009D" w:rsidP="0003009D">
      <w:pPr>
        <w:jc w:val="both"/>
        <w:rPr>
          <w:b/>
          <w:i/>
        </w:rPr>
      </w:pPr>
      <w:r w:rsidRPr="00527A5C">
        <w:rPr>
          <w:b/>
          <w:i/>
        </w:rPr>
        <w:t>Электронные ресурсы</w:t>
      </w:r>
    </w:p>
    <w:p w:rsidR="0003009D" w:rsidRPr="00527A5C" w:rsidRDefault="00F74EE2" w:rsidP="00327EDA">
      <w:pPr>
        <w:numPr>
          <w:ilvl w:val="0"/>
          <w:numId w:val="9"/>
        </w:numPr>
        <w:shd w:val="clear" w:color="auto" w:fill="FFFFFF"/>
        <w:jc w:val="both"/>
      </w:pPr>
      <w:hyperlink r:id="rId7" w:history="1">
        <w:r w:rsidR="0003009D" w:rsidRPr="00527A5C">
          <w:rPr>
            <w:u w:val="single"/>
          </w:rPr>
          <w:t>http://microeconomica.economicus.ru/</w:t>
        </w:r>
      </w:hyperlink>
    </w:p>
    <w:p w:rsidR="0003009D" w:rsidRPr="00527A5C" w:rsidRDefault="00F74EE2" w:rsidP="00327EDA">
      <w:pPr>
        <w:numPr>
          <w:ilvl w:val="0"/>
          <w:numId w:val="9"/>
        </w:numPr>
        <w:jc w:val="both"/>
        <w:rPr>
          <w:bCs/>
          <w:spacing w:val="-5"/>
          <w:u w:val="single"/>
        </w:rPr>
      </w:pPr>
      <w:hyperlink r:id="rId8" w:history="1">
        <w:r w:rsidR="0003009D" w:rsidRPr="00527A5C">
          <w:rPr>
            <w:bCs/>
            <w:spacing w:val="-5"/>
            <w:u w:val="single"/>
          </w:rPr>
          <w:t>http://economics.mipt.ru/econom/microlec.esp</w:t>
        </w:r>
      </w:hyperlink>
    </w:p>
    <w:p w:rsidR="0003009D" w:rsidRPr="00527A5C" w:rsidRDefault="00F74EE2" w:rsidP="00327EDA">
      <w:pPr>
        <w:numPr>
          <w:ilvl w:val="0"/>
          <w:numId w:val="9"/>
        </w:numPr>
        <w:jc w:val="both"/>
        <w:rPr>
          <w:bCs/>
          <w:spacing w:val="-5"/>
          <w:u w:val="single"/>
        </w:rPr>
      </w:pPr>
      <w:hyperlink r:id="rId9" w:history="1">
        <w:r w:rsidR="0003009D" w:rsidRPr="00527A5C">
          <w:rPr>
            <w:bCs/>
            <w:spacing w:val="-5"/>
            <w:u w:val="single"/>
          </w:rPr>
          <w:t>www.ecsocman.edu.ru</w:t>
        </w:r>
      </w:hyperlink>
    </w:p>
    <w:p w:rsidR="0003009D" w:rsidRPr="00527A5C" w:rsidRDefault="00F74EE2" w:rsidP="00327EDA">
      <w:pPr>
        <w:numPr>
          <w:ilvl w:val="0"/>
          <w:numId w:val="9"/>
        </w:numPr>
        <w:jc w:val="both"/>
        <w:rPr>
          <w:bCs/>
          <w:spacing w:val="-5"/>
          <w:u w:val="single"/>
        </w:rPr>
      </w:pPr>
      <w:hyperlink r:id="rId10" w:history="1">
        <w:r w:rsidR="0003009D" w:rsidRPr="00527A5C">
          <w:rPr>
            <w:bCs/>
            <w:spacing w:val="-5"/>
            <w:u w:val="single"/>
          </w:rPr>
          <w:t>http://window.edu.ru</w:t>
        </w:r>
      </w:hyperlink>
    </w:p>
    <w:p w:rsidR="0003009D" w:rsidRPr="00527A5C" w:rsidRDefault="00F74EE2" w:rsidP="00327EDA">
      <w:pPr>
        <w:numPr>
          <w:ilvl w:val="0"/>
          <w:numId w:val="9"/>
        </w:numPr>
        <w:jc w:val="both"/>
        <w:rPr>
          <w:bCs/>
          <w:spacing w:val="-5"/>
        </w:rPr>
      </w:pPr>
      <w:hyperlink r:id="rId11" w:history="1">
        <w:r w:rsidR="0003009D" w:rsidRPr="00527A5C">
          <w:rPr>
            <w:bCs/>
            <w:spacing w:val="-5"/>
            <w:u w:val="single"/>
          </w:rPr>
          <w:t>http://www.libertarium.ru/lib_thinking</w:t>
        </w:r>
      </w:hyperlink>
    </w:p>
    <w:p w:rsidR="0003009D" w:rsidRPr="00527A5C" w:rsidRDefault="0003009D" w:rsidP="0003009D">
      <w:pPr>
        <w:overflowPunct w:val="0"/>
        <w:autoSpaceDE w:val="0"/>
        <w:autoSpaceDN w:val="0"/>
        <w:adjustRightInd w:val="0"/>
        <w:jc w:val="both"/>
        <w:textAlignment w:val="baseline"/>
      </w:pPr>
    </w:p>
    <w:p w:rsidR="0003009D" w:rsidRPr="00527A5C" w:rsidRDefault="0003009D" w:rsidP="0003009D">
      <w:pPr>
        <w:rPr>
          <w:i/>
          <w:iCs/>
        </w:rPr>
      </w:pPr>
      <w:r w:rsidRPr="00527A5C">
        <w:rPr>
          <w:b/>
          <w:i/>
        </w:rPr>
        <w:t>Тема 2.</w:t>
      </w:r>
      <w:r w:rsidRPr="00527A5C">
        <w:t xml:space="preserve"> Экономические отношения в сфере образования. Образование как благо. Двойственная природа образования как общественного и частного блага (Маццола, Блауг, Самуэльсон). Образование как доверительное благо (Аузан, Кузьминов) и мериторное благо (Масгрейв). Опекаемое благо (Львов, Рубинштейн). Экономическая природа образовательных услуг. Образование как синергетический ресурс. Теория сигналов и фильтров. Теория человеческого капитала (Шульц, Беккер, Кузнец, Капелюшников). Теория начального нулевого наделения (Сабуров).  </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F74EE2" w:rsidP="00327EDA">
      <w:pPr>
        <w:numPr>
          <w:ilvl w:val="0"/>
          <w:numId w:val="9"/>
        </w:numPr>
        <w:jc w:val="both"/>
      </w:pPr>
      <w:hyperlink r:id="rId12" w:history="1">
        <w:r w:rsidR="0003009D" w:rsidRPr="00527A5C">
          <w:t>Абанкина И.В.</w:t>
        </w:r>
      </w:hyperlink>
      <w:r w:rsidR="0003009D" w:rsidRPr="00527A5C">
        <w:t xml:space="preserve">, </w:t>
      </w:r>
      <w:hyperlink r:id="rId13" w:history="1">
        <w:r w:rsidR="0003009D" w:rsidRPr="00527A5C">
          <w:t>Абанкина Т.В.</w:t>
        </w:r>
      </w:hyperlink>
      <w:r w:rsidR="0003009D" w:rsidRPr="00527A5C">
        <w:t xml:space="preserve">, </w:t>
      </w:r>
      <w:hyperlink r:id="rId14" w:history="1">
        <w:r w:rsidR="0003009D" w:rsidRPr="00527A5C">
          <w:t>Вавилов А.И.</w:t>
        </w:r>
      </w:hyperlink>
      <w:r w:rsidR="0003009D" w:rsidRPr="00527A5C">
        <w:t xml:space="preserve">, </w:t>
      </w:r>
      <w:hyperlink r:id="rId15" w:history="1">
        <w:r w:rsidR="0003009D" w:rsidRPr="00527A5C">
          <w:t>Осовецкая Н.Я.</w:t>
        </w:r>
      </w:hyperlink>
      <w:r w:rsidR="0003009D" w:rsidRPr="00527A5C">
        <w:t xml:space="preserve">, </w:t>
      </w:r>
      <w:hyperlink r:id="rId16" w:history="1">
        <w:r w:rsidR="0003009D" w:rsidRPr="00527A5C">
          <w:t>Савельева М.Б.</w:t>
        </w:r>
      </w:hyperlink>
      <w:r w:rsidR="0003009D" w:rsidRPr="00527A5C">
        <w:t xml:space="preserve"> Экономико-финансовые основы управления современной школой: Учебное пособие. Москва: Изд-во АПКиППРО, 2009. 88 с. </w:t>
      </w:r>
    </w:p>
    <w:p w:rsidR="0003009D" w:rsidRPr="00527A5C" w:rsidRDefault="0003009D" w:rsidP="00327EDA">
      <w:pPr>
        <w:numPr>
          <w:ilvl w:val="0"/>
          <w:numId w:val="9"/>
        </w:numPr>
        <w:jc w:val="both"/>
      </w:pPr>
      <w:r w:rsidRPr="00527A5C">
        <w:t>Государственное финансирование высшего профессионального образования / [Абанкина И.В., Абанкина Т.В., Вавилов А.И., Домненко Б.И., Кузьминов Я.И. и др.]; Гос. Ун-т – Высшая школа экономики. – М.: Изд. дом ГУ-ВШЭ, 2008 – 351 с.</w:t>
      </w:r>
    </w:p>
    <w:p w:rsidR="0003009D" w:rsidRPr="00527A5C" w:rsidRDefault="0003009D" w:rsidP="00327EDA">
      <w:pPr>
        <w:numPr>
          <w:ilvl w:val="0"/>
          <w:numId w:val="9"/>
        </w:numPr>
        <w:jc w:val="both"/>
      </w:pPr>
      <w:r w:rsidRPr="00527A5C">
        <w:t>Кузьминов Я.И. Реформа образования: причины и цели. – Отечественные записки, № 1, 2002.</w:t>
      </w:r>
    </w:p>
    <w:p w:rsidR="0003009D" w:rsidRPr="00527A5C" w:rsidRDefault="0003009D" w:rsidP="00327EDA">
      <w:pPr>
        <w:keepLines/>
        <w:widowControl w:val="0"/>
        <w:numPr>
          <w:ilvl w:val="0"/>
          <w:numId w:val="9"/>
        </w:numPr>
        <w:suppressAutoHyphens/>
        <w:jc w:val="both"/>
      </w:pPr>
      <w:r w:rsidRPr="00527A5C">
        <w:t>Беккер Г. Воздействие на заработки инвестиций в человеческий капитал. США: экономика, политика, идеология. 1993. №11.</w:t>
      </w:r>
    </w:p>
    <w:p w:rsidR="0003009D" w:rsidRPr="00527A5C" w:rsidRDefault="0003009D" w:rsidP="00327EDA">
      <w:pPr>
        <w:keepLines/>
        <w:widowControl w:val="0"/>
        <w:numPr>
          <w:ilvl w:val="0"/>
          <w:numId w:val="9"/>
        </w:numPr>
        <w:suppressAutoHyphens/>
        <w:jc w:val="both"/>
      </w:pPr>
      <w:r w:rsidRPr="00527A5C">
        <w:t>Капелюшников Р.И. Экономический подход Гэри Беккера к человеческому поведению. США: экономика, политика, идеология. 1993. №11.</w:t>
      </w:r>
    </w:p>
    <w:p w:rsidR="0003009D" w:rsidRPr="00527A5C" w:rsidRDefault="0003009D" w:rsidP="00327EDA">
      <w:pPr>
        <w:keepLines/>
        <w:widowControl w:val="0"/>
        <w:numPr>
          <w:ilvl w:val="0"/>
          <w:numId w:val="9"/>
        </w:numPr>
        <w:suppressAutoHyphens/>
        <w:jc w:val="both"/>
      </w:pPr>
      <w:r w:rsidRPr="00527A5C">
        <w:t xml:space="preserve">Шульц Т. Ценность детей </w:t>
      </w:r>
      <w:r w:rsidRPr="00527A5C">
        <w:rPr>
          <w:lang w:val="en-US"/>
        </w:rPr>
        <w:t>THESIS</w:t>
      </w:r>
      <w:r w:rsidRPr="00527A5C">
        <w:t>: теория и история экономических и социальных институтов и систем. 1994. № 6. С. 37-49.</w:t>
      </w:r>
    </w:p>
    <w:p w:rsidR="0003009D" w:rsidRPr="00527A5C" w:rsidRDefault="0003009D" w:rsidP="00327EDA">
      <w:pPr>
        <w:keepLines/>
        <w:widowControl w:val="0"/>
        <w:numPr>
          <w:ilvl w:val="0"/>
          <w:numId w:val="9"/>
        </w:numPr>
        <w:suppressAutoHyphens/>
        <w:jc w:val="both"/>
      </w:pPr>
      <w:r w:rsidRPr="00527A5C">
        <w:t>Сабуров Е.Ф. Система образования: уровни, фильтры, сигналы. Вопросы образования. 2005. №1. С. 2-16.</w:t>
      </w:r>
    </w:p>
    <w:p w:rsidR="0003009D" w:rsidRPr="00527A5C" w:rsidRDefault="0003009D" w:rsidP="00327EDA">
      <w:pPr>
        <w:keepLines/>
        <w:widowControl w:val="0"/>
        <w:numPr>
          <w:ilvl w:val="0"/>
          <w:numId w:val="9"/>
        </w:numPr>
        <w:suppressAutoHyphens/>
        <w:jc w:val="both"/>
      </w:pPr>
      <w:r w:rsidRPr="00527A5C">
        <w:t>Сабуров Е.Ф. Образование и ноосферная экономика. Общественные науки и современность. 2003.  № 4. С. 5-14.</w:t>
      </w:r>
    </w:p>
    <w:p w:rsidR="0003009D" w:rsidRPr="00527A5C" w:rsidRDefault="0003009D" w:rsidP="00327EDA">
      <w:pPr>
        <w:widowControl w:val="0"/>
        <w:numPr>
          <w:ilvl w:val="0"/>
          <w:numId w:val="9"/>
        </w:numPr>
        <w:suppressAutoHyphens/>
        <w:jc w:val="both"/>
      </w:pPr>
      <w:r w:rsidRPr="00527A5C">
        <w:t xml:space="preserve">Тамбовцев В. Л. Реформы российского образования и экономическая теория. Вопросы экономики. 2005. № 3. С. 4-19. </w:t>
      </w:r>
    </w:p>
    <w:p w:rsidR="0003009D" w:rsidRPr="00527A5C" w:rsidRDefault="0003009D" w:rsidP="00327EDA">
      <w:pPr>
        <w:numPr>
          <w:ilvl w:val="0"/>
          <w:numId w:val="9"/>
        </w:numPr>
        <w:tabs>
          <w:tab w:val="left" w:pos="0"/>
        </w:tabs>
        <w:jc w:val="both"/>
        <w:rPr>
          <w:bCs/>
        </w:rPr>
      </w:pPr>
      <w:r w:rsidRPr="00527A5C">
        <w:rPr>
          <w:bCs/>
        </w:rPr>
        <w:t>Рубинштейн А.Я. К теории рынков «опекаемых благ» (научный доклад). — М.: Институт экономики РАН. 2008. – 63 с.</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9"/>
        </w:numPr>
        <w:jc w:val="both"/>
      </w:pPr>
      <w:r w:rsidRPr="00527A5C">
        <w:t xml:space="preserve">Абанкина И., Зиньковский К. Кластеры развития – В журн. Отечественные записки № 40 (1), 2008. </w:t>
      </w:r>
    </w:p>
    <w:p w:rsidR="0003009D" w:rsidRPr="00527A5C" w:rsidRDefault="0003009D" w:rsidP="00327EDA">
      <w:pPr>
        <w:numPr>
          <w:ilvl w:val="0"/>
          <w:numId w:val="9"/>
        </w:numPr>
        <w:jc w:val="both"/>
      </w:pPr>
      <w:r w:rsidRPr="00527A5C">
        <w:t xml:space="preserve">Абанкина И.В. «Концептуальное проектирование в образовании» в журнале «Общественные науки и современность» РАН, № 3, 2010. </w:t>
      </w:r>
    </w:p>
    <w:p w:rsidR="0003009D" w:rsidRPr="00527A5C" w:rsidRDefault="0003009D" w:rsidP="00327EDA">
      <w:pPr>
        <w:keepLines/>
        <w:widowControl w:val="0"/>
        <w:numPr>
          <w:ilvl w:val="0"/>
          <w:numId w:val="9"/>
        </w:numPr>
        <w:suppressAutoHyphens/>
        <w:jc w:val="both"/>
      </w:pPr>
      <w:r w:rsidRPr="00527A5C">
        <w:t>Абанкина И.В. Евгений Сабуров: возможности по ту сторону границ. Вопросы образования. 2009. № 4. С. 6-9.</w:t>
      </w:r>
    </w:p>
    <w:p w:rsidR="0003009D" w:rsidRPr="00527A5C" w:rsidRDefault="0003009D" w:rsidP="00327EDA">
      <w:pPr>
        <w:numPr>
          <w:ilvl w:val="0"/>
          <w:numId w:val="9"/>
        </w:numPr>
        <w:tabs>
          <w:tab w:val="left" w:pos="0"/>
        </w:tabs>
        <w:jc w:val="both"/>
        <w:rPr>
          <w:bCs/>
        </w:rPr>
      </w:pPr>
      <w:r w:rsidRPr="00527A5C">
        <w:rPr>
          <w:bCs/>
        </w:rPr>
        <w:t xml:space="preserve">Фрумин И.Д. Российское образование — 2020: модель образования для экономики, основанной на знаниях. / В сб. «Модернизация экономики и глобализация». / Отв. ред. Е.Г.Ясин. – М.: Изд. дом ГУ-ВШЭ, 2009. </w:t>
      </w:r>
    </w:p>
    <w:p w:rsidR="0003009D" w:rsidRPr="00527A5C" w:rsidRDefault="0003009D" w:rsidP="00327EDA">
      <w:pPr>
        <w:numPr>
          <w:ilvl w:val="0"/>
          <w:numId w:val="9"/>
        </w:numPr>
        <w:jc w:val="both"/>
      </w:pPr>
      <w:r w:rsidRPr="00527A5C">
        <w:t xml:space="preserve">Занадворов В.С., Колосницына М.Г. Экономическая теория государственных финансов. Изд-во: ГУ ВШЭ, 2006, 392 с. </w:t>
      </w:r>
    </w:p>
    <w:p w:rsidR="0003009D" w:rsidRPr="00527A5C" w:rsidRDefault="0003009D" w:rsidP="00327EDA">
      <w:pPr>
        <w:numPr>
          <w:ilvl w:val="0"/>
          <w:numId w:val="9"/>
        </w:numPr>
        <w:jc w:val="both"/>
      </w:pPr>
      <w:r w:rsidRPr="00527A5C">
        <w:t>Ларионова М.В. и др. Формирование общеевропейского пространства высшего образования. Задачи для российской высшей школы. – М.: ГУ-ВШЭ, 2004.</w:t>
      </w:r>
    </w:p>
    <w:p w:rsidR="0003009D" w:rsidRPr="00527A5C" w:rsidRDefault="0003009D" w:rsidP="00327EDA">
      <w:pPr>
        <w:numPr>
          <w:ilvl w:val="0"/>
          <w:numId w:val="9"/>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numPr>
          <w:ilvl w:val="0"/>
          <w:numId w:val="9"/>
        </w:numPr>
        <w:jc w:val="both"/>
      </w:pPr>
      <w:r w:rsidRPr="00527A5C">
        <w:t>Доступность высшего образования в России. / Отв. Ред. С.В.Шишкин. - М.: Независимый институт социальной политики, 2004.</w:t>
      </w:r>
    </w:p>
    <w:p w:rsidR="0003009D" w:rsidRPr="00527A5C" w:rsidRDefault="0003009D" w:rsidP="00327EDA">
      <w:pPr>
        <w:numPr>
          <w:ilvl w:val="0"/>
          <w:numId w:val="9"/>
        </w:numPr>
        <w:jc w:val="both"/>
      </w:pPr>
      <w:r w:rsidRPr="00527A5C">
        <w:t>Беляков С.А. Финансирование системы образования в России. – М.: МАКС Пресс, 2006.</w:t>
      </w:r>
    </w:p>
    <w:p w:rsidR="0003009D" w:rsidRPr="00527A5C" w:rsidRDefault="0003009D" w:rsidP="00327EDA">
      <w:pPr>
        <w:numPr>
          <w:ilvl w:val="0"/>
          <w:numId w:val="9"/>
        </w:numPr>
        <w:jc w:val="both"/>
      </w:pPr>
      <w:r w:rsidRPr="00527A5C">
        <w:lastRenderedPageBreak/>
        <w:t>Креативный класс: люди, которые меняют будущее – Пер с англ. – М.: Издательский Дом Классика – ХХ</w:t>
      </w:r>
      <w:r w:rsidRPr="00527A5C">
        <w:rPr>
          <w:lang w:val="en-US"/>
        </w:rPr>
        <w:t>I</w:t>
      </w:r>
      <w:r w:rsidRPr="00527A5C">
        <w:t>», 2005 – 421 с.</w:t>
      </w:r>
    </w:p>
    <w:p w:rsidR="0003009D" w:rsidRPr="00527A5C" w:rsidRDefault="0003009D" w:rsidP="00327EDA">
      <w:pPr>
        <w:numPr>
          <w:ilvl w:val="0"/>
          <w:numId w:val="9"/>
        </w:numPr>
        <w:tabs>
          <w:tab w:val="left" w:pos="0"/>
        </w:tabs>
        <w:jc w:val="both"/>
        <w:rPr>
          <w:bCs/>
        </w:rPr>
      </w:pPr>
      <w:r w:rsidRPr="00527A5C">
        <w:rPr>
          <w:bCs/>
        </w:rPr>
        <w:t>Суперфрикономика/ Стивен Левит, Стивен Дабнер; пер. с англ. Павла Миронова. - М.: Манн, Иванов и Фербер, 2010. -288 с.</w:t>
      </w:r>
    </w:p>
    <w:p w:rsidR="0003009D" w:rsidRPr="00527A5C" w:rsidRDefault="0003009D" w:rsidP="00327EDA">
      <w:pPr>
        <w:numPr>
          <w:ilvl w:val="0"/>
          <w:numId w:val="9"/>
        </w:numPr>
        <w:tabs>
          <w:tab w:val="left" w:pos="0"/>
        </w:tabs>
        <w:jc w:val="both"/>
        <w:rPr>
          <w:bCs/>
        </w:rPr>
      </w:pPr>
      <w:r w:rsidRPr="00527A5C">
        <w:rPr>
          <w:bCs/>
        </w:rPr>
        <w:t>Управление модернизацией в образовании: подходы и механизмы. Авт. коллектив: И.В. Абанкина, Д.А. Абанкин, Н.В. Белов, К.В. Зиньковский, П. Кастро, Н.Я. Осовецкая, И.А. Рожков, Б.В. Сазонов.  М.: ГУ-ВШЭ, 2003 – 231 с.</w:t>
      </w:r>
    </w:p>
    <w:p w:rsidR="0003009D" w:rsidRPr="00527A5C" w:rsidRDefault="0003009D" w:rsidP="00327EDA">
      <w:pPr>
        <w:numPr>
          <w:ilvl w:val="0"/>
          <w:numId w:val="9"/>
        </w:numPr>
        <w:jc w:val="both"/>
      </w:pPr>
      <w:r w:rsidRPr="00527A5C">
        <w:t xml:space="preserve">Прогноз развития высшего образования в России: 2009-2011 гг./ под ред.Т.Л. Клячко. Москва: МАКС Пресс, 2009. – 404 с. </w:t>
      </w:r>
    </w:p>
    <w:p w:rsidR="0003009D" w:rsidRPr="00527A5C" w:rsidRDefault="0003009D" w:rsidP="00327EDA">
      <w:pPr>
        <w:numPr>
          <w:ilvl w:val="0"/>
          <w:numId w:val="9"/>
        </w:numPr>
        <w:tabs>
          <w:tab w:val="left" w:pos="0"/>
        </w:tabs>
        <w:jc w:val="both"/>
        <w:rPr>
          <w:bCs/>
        </w:rPr>
      </w:pPr>
      <w:r w:rsidRPr="00527A5C">
        <w:rPr>
          <w:bCs/>
        </w:rPr>
        <w:t>Фрикономика. Мнение экономиста-диссидента о неожиданных связях между событиями и явлениями: Пер с англ. – М.: ООО «И.Д.Вильямс», 2007 – 272 с.</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numPr>
          <w:ilvl w:val="0"/>
          <w:numId w:val="9"/>
        </w:numPr>
        <w:shd w:val="clear" w:color="auto" w:fill="FFFFFF"/>
        <w:jc w:val="both"/>
      </w:pPr>
      <w:hyperlink r:id="rId17" w:history="1">
        <w:r w:rsidR="0003009D" w:rsidRPr="00527A5C">
          <w:rPr>
            <w:u w:val="single"/>
            <w:lang w:val="en-US"/>
          </w:rPr>
          <w:t>http://iro.hse.ru/</w:t>
        </w:r>
      </w:hyperlink>
    </w:p>
    <w:p w:rsidR="0003009D" w:rsidRPr="00527A5C" w:rsidRDefault="00F74EE2" w:rsidP="00327EDA">
      <w:pPr>
        <w:numPr>
          <w:ilvl w:val="0"/>
          <w:numId w:val="9"/>
        </w:numPr>
        <w:jc w:val="both"/>
        <w:rPr>
          <w:bCs/>
          <w:spacing w:val="-5"/>
          <w:u w:val="single"/>
        </w:rPr>
      </w:pPr>
      <w:hyperlink r:id="rId18" w:history="1">
        <w:r w:rsidR="0003009D" w:rsidRPr="00527A5C">
          <w:rPr>
            <w:bCs/>
            <w:spacing w:val="-5"/>
            <w:u w:val="single"/>
          </w:rPr>
          <w:t>http://window.edu.ru</w:t>
        </w:r>
      </w:hyperlink>
    </w:p>
    <w:p w:rsidR="0003009D" w:rsidRPr="00527A5C" w:rsidRDefault="00F74EE2" w:rsidP="00327EDA">
      <w:pPr>
        <w:keepLines/>
        <w:widowControl w:val="0"/>
        <w:numPr>
          <w:ilvl w:val="0"/>
          <w:numId w:val="9"/>
        </w:numPr>
        <w:suppressAutoHyphens/>
        <w:jc w:val="both"/>
      </w:pPr>
      <w:hyperlink r:id="rId19" w:history="1">
        <w:r w:rsidR="0003009D" w:rsidRPr="00527A5C">
          <w:rPr>
            <w:u w:val="single"/>
            <w:lang w:val="en-US"/>
          </w:rPr>
          <w:t>http</w:t>
        </w:r>
        <w:r w:rsidR="0003009D" w:rsidRPr="00527A5C">
          <w:rPr>
            <w:u w:val="single"/>
          </w:rPr>
          <w:t>://</w:t>
        </w:r>
        <w:r w:rsidR="0003009D" w:rsidRPr="00527A5C">
          <w:rPr>
            <w:u w:val="single"/>
            <w:lang w:val="en-US"/>
          </w:rPr>
          <w:t>www</w:t>
        </w:r>
        <w:r w:rsidR="0003009D" w:rsidRPr="00527A5C">
          <w:rPr>
            <w:u w:val="single"/>
          </w:rPr>
          <w:t>.</w:t>
        </w:r>
        <w:r w:rsidR="0003009D" w:rsidRPr="00527A5C">
          <w:rPr>
            <w:u w:val="single"/>
            <w:lang w:val="en-US"/>
          </w:rPr>
          <w:t>strana</w:t>
        </w:r>
        <w:r w:rsidR="0003009D" w:rsidRPr="00527A5C">
          <w:rPr>
            <w:u w:val="single"/>
          </w:rPr>
          <w:t>-</w:t>
        </w:r>
        <w:r w:rsidR="0003009D" w:rsidRPr="00527A5C">
          <w:rPr>
            <w:u w:val="single"/>
            <w:lang w:val="en-US"/>
          </w:rPr>
          <w:t>oz</w:t>
        </w:r>
        <w:r w:rsidR="0003009D" w:rsidRPr="00527A5C">
          <w:rPr>
            <w:u w:val="single"/>
          </w:rPr>
          <w:t>.</w:t>
        </w:r>
        <w:r w:rsidR="0003009D" w:rsidRPr="00527A5C">
          <w:rPr>
            <w:u w:val="single"/>
            <w:lang w:val="en-US"/>
          </w:rPr>
          <w:t>ru</w:t>
        </w:r>
        <w:r w:rsidR="0003009D" w:rsidRPr="00527A5C">
          <w:rPr>
            <w:u w:val="single"/>
          </w:rPr>
          <w:t>/?</w:t>
        </w:r>
        <w:r w:rsidR="0003009D" w:rsidRPr="00527A5C">
          <w:rPr>
            <w:u w:val="single"/>
            <w:lang w:val="en-US"/>
          </w:rPr>
          <w:t>numid</w:t>
        </w:r>
        <w:r w:rsidR="0003009D" w:rsidRPr="00527A5C">
          <w:rPr>
            <w:u w:val="single"/>
          </w:rPr>
          <w:t>=2&amp;</w:t>
        </w:r>
        <w:r w:rsidR="0003009D" w:rsidRPr="00527A5C">
          <w:rPr>
            <w:u w:val="single"/>
            <w:lang w:val="en-US"/>
          </w:rPr>
          <w:t>article</w:t>
        </w:r>
        <w:r w:rsidR="0003009D" w:rsidRPr="00527A5C">
          <w:rPr>
            <w:u w:val="single"/>
          </w:rPr>
          <w:t>=140</w:t>
        </w:r>
      </w:hyperlink>
    </w:p>
    <w:p w:rsidR="0003009D" w:rsidRPr="00527A5C" w:rsidRDefault="00F74EE2" w:rsidP="00327EDA">
      <w:pPr>
        <w:numPr>
          <w:ilvl w:val="0"/>
          <w:numId w:val="9"/>
        </w:numPr>
        <w:jc w:val="both"/>
      </w:pPr>
      <w:hyperlink r:id="rId20" w:history="1">
        <w:r w:rsidR="0003009D" w:rsidRPr="00527A5C">
          <w:rPr>
            <w:u w:val="single"/>
          </w:rPr>
          <w:t>http://www.libertarium.ru/69974</w:t>
        </w:r>
      </w:hyperlink>
      <w:hyperlink r:id="rId21" w:history="1">
        <w:r w:rsidR="0003009D" w:rsidRPr="00527A5C">
          <w:rPr>
            <w:u w:val="single"/>
          </w:rPr>
          <w:t>http://www.libertarium.ru/68397</w:t>
        </w:r>
      </w:hyperlink>
    </w:p>
    <w:p w:rsidR="0003009D" w:rsidRPr="00527A5C" w:rsidRDefault="00F74EE2" w:rsidP="00327EDA">
      <w:pPr>
        <w:numPr>
          <w:ilvl w:val="0"/>
          <w:numId w:val="9"/>
        </w:numPr>
        <w:jc w:val="both"/>
      </w:pPr>
      <w:hyperlink r:id="rId22" w:history="1">
        <w:r w:rsidR="0003009D" w:rsidRPr="00527A5C">
          <w:rPr>
            <w:u w:val="single"/>
          </w:rPr>
          <w:t>http://ecsocman.hse.ru/data/725/892/1216/6_1_2schu.pdf</w:t>
        </w:r>
      </w:hyperlink>
    </w:p>
    <w:p w:rsidR="0003009D" w:rsidRPr="00527A5C" w:rsidRDefault="00F74EE2" w:rsidP="00327EDA">
      <w:pPr>
        <w:numPr>
          <w:ilvl w:val="0"/>
          <w:numId w:val="9"/>
        </w:numPr>
        <w:jc w:val="both"/>
      </w:pPr>
      <w:hyperlink r:id="rId23" w:history="1">
        <w:r w:rsidR="0003009D" w:rsidRPr="00527A5C">
          <w:rPr>
            <w:u w:val="single"/>
          </w:rPr>
          <w:t>http://vo.hse.ru/attachment.aspx?Id=310</w:t>
        </w:r>
      </w:hyperlink>
    </w:p>
    <w:p w:rsidR="0003009D" w:rsidRPr="00527A5C" w:rsidRDefault="00F74EE2" w:rsidP="00327EDA">
      <w:pPr>
        <w:numPr>
          <w:ilvl w:val="0"/>
          <w:numId w:val="9"/>
        </w:numPr>
        <w:jc w:val="both"/>
      </w:pPr>
      <w:hyperlink r:id="rId24" w:history="1">
        <w:r w:rsidR="0003009D" w:rsidRPr="00527A5C">
          <w:rPr>
            <w:u w:val="single"/>
          </w:rPr>
          <w:t>http://vo.hse.ru/arhiv.aspx?catid=252&amp;z=1339&amp;t_no=1340&amp;ob_no=1341</w:t>
        </w:r>
      </w:hyperlink>
    </w:p>
    <w:p w:rsidR="0003009D" w:rsidRPr="00527A5C" w:rsidRDefault="00F74EE2" w:rsidP="00327EDA">
      <w:pPr>
        <w:numPr>
          <w:ilvl w:val="0"/>
          <w:numId w:val="9"/>
        </w:numPr>
        <w:jc w:val="both"/>
      </w:pPr>
      <w:hyperlink r:id="rId25" w:history="1">
        <w:r w:rsidR="0003009D" w:rsidRPr="00527A5C">
          <w:rPr>
            <w:u w:val="single"/>
          </w:rPr>
          <w:t>http://old.russ.ru/ist_sovr/20030210_sab.html</w:t>
        </w:r>
      </w:hyperlink>
    </w:p>
    <w:p w:rsidR="0003009D" w:rsidRPr="00527A5C" w:rsidRDefault="00F74EE2" w:rsidP="00327EDA">
      <w:pPr>
        <w:numPr>
          <w:ilvl w:val="0"/>
          <w:numId w:val="9"/>
        </w:numPr>
        <w:jc w:val="both"/>
      </w:pPr>
      <w:hyperlink r:id="rId26" w:history="1">
        <w:r w:rsidR="0003009D" w:rsidRPr="00527A5C">
          <w:rPr>
            <w:u w:val="single"/>
          </w:rPr>
          <w:t>http://www.sigma-econ.ru/.files/2092/tambovtsev3-05.pdf</w:t>
        </w:r>
      </w:hyperlink>
    </w:p>
    <w:p w:rsidR="0003009D" w:rsidRPr="00527A5C" w:rsidRDefault="00F74EE2" w:rsidP="00327EDA">
      <w:pPr>
        <w:numPr>
          <w:ilvl w:val="0"/>
          <w:numId w:val="9"/>
        </w:numPr>
        <w:jc w:val="both"/>
      </w:pPr>
      <w:hyperlink r:id="rId27" w:history="1">
        <w:r w:rsidR="0003009D" w:rsidRPr="00527A5C">
          <w:rPr>
            <w:u w:val="single"/>
          </w:rPr>
          <w:t>http://www.mse-msu.ru/A4-Rubinstein2008.pdf</w:t>
        </w:r>
      </w:hyperlink>
    </w:p>
    <w:p w:rsidR="0003009D" w:rsidRPr="00527A5C" w:rsidRDefault="00F74EE2" w:rsidP="00327EDA">
      <w:pPr>
        <w:numPr>
          <w:ilvl w:val="0"/>
          <w:numId w:val="9"/>
        </w:numPr>
        <w:jc w:val="both"/>
      </w:pPr>
      <w:hyperlink r:id="rId28" w:history="1">
        <w:r w:rsidR="0003009D" w:rsidRPr="00527A5C">
          <w:rPr>
            <w:u w:val="single"/>
          </w:rPr>
          <w:t>http://www.hse.ru/video/54802711.html</w:t>
        </w:r>
      </w:hyperlink>
    </w:p>
    <w:p w:rsidR="0003009D" w:rsidRPr="00527A5C" w:rsidRDefault="0003009D" w:rsidP="0003009D">
      <w:pPr>
        <w:ind w:left="720"/>
        <w:jc w:val="both"/>
      </w:pPr>
    </w:p>
    <w:p w:rsidR="0003009D" w:rsidRPr="00527A5C" w:rsidRDefault="0003009D" w:rsidP="0003009D">
      <w:pPr>
        <w:keepLines/>
        <w:widowControl w:val="0"/>
        <w:suppressAutoHyphens/>
        <w:ind w:left="360"/>
        <w:jc w:val="both"/>
      </w:pPr>
    </w:p>
    <w:p w:rsidR="0003009D" w:rsidRPr="00527A5C" w:rsidRDefault="0003009D" w:rsidP="0003009D">
      <w:pPr>
        <w:jc w:val="both"/>
      </w:pPr>
      <w:r w:rsidRPr="00527A5C">
        <w:rPr>
          <w:b/>
          <w:i/>
        </w:rPr>
        <w:t>Тема 3.</w:t>
      </w:r>
      <w:r w:rsidRPr="00527A5C">
        <w:t xml:space="preserve"> Бюджетный федерализм. Спрос на общественные блага и бюджетная децентрализация. Распределение полномочий по уровням бюджетной системы. Структура расходов в сфере образования по уровням бюджетной системы. Межбюджетные отношения. Виды межбюджетных трансфертов. Методики расчетов межбюджетных трансфертов. Региональные особенности развития образовательных систем в РФ.</w:t>
      </w:r>
    </w:p>
    <w:p w:rsidR="0003009D" w:rsidRPr="00527A5C" w:rsidRDefault="0003009D" w:rsidP="0003009D">
      <w:pPr>
        <w:jc w:val="both"/>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9"/>
        </w:numPr>
        <w:jc w:val="both"/>
      </w:pPr>
      <w:r w:rsidRPr="00527A5C">
        <w:t>Абанкина И.В., Вавилов А.И. и др. Межбюджетные отношения в российском образовании: проблемы модернизации. – М.: ГУ-ВШЭ, 2002 – 312 с.</w:t>
      </w:r>
    </w:p>
    <w:p w:rsidR="0003009D" w:rsidRPr="00527A5C" w:rsidRDefault="0003009D" w:rsidP="00327EDA">
      <w:pPr>
        <w:widowControl w:val="0"/>
        <w:numPr>
          <w:ilvl w:val="0"/>
          <w:numId w:val="9"/>
        </w:numPr>
        <w:autoSpaceDE w:val="0"/>
        <w:autoSpaceDN w:val="0"/>
        <w:adjustRightInd w:val="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327EDA">
      <w:pPr>
        <w:widowControl w:val="0"/>
        <w:numPr>
          <w:ilvl w:val="0"/>
          <w:numId w:val="9"/>
        </w:numPr>
        <w:autoSpaceDE w:val="0"/>
        <w:autoSpaceDN w:val="0"/>
        <w:adjustRightInd w:val="0"/>
        <w:jc w:val="both"/>
        <w:rPr>
          <w:bCs/>
          <w:spacing w:val="-5"/>
        </w:rPr>
      </w:pPr>
      <w:r w:rsidRPr="00527A5C">
        <w:t>Аткинсон Э., Стиглиц Дж. Лекции по экономической теории государственного сектора.  Пер. с англ. под ред. Л.Л. Любимова.- М.:Аспект Пресс, 1995.</w:t>
      </w:r>
    </w:p>
    <w:p w:rsidR="0003009D" w:rsidRPr="00527A5C" w:rsidRDefault="0003009D" w:rsidP="00327EDA">
      <w:pPr>
        <w:widowControl w:val="0"/>
        <w:numPr>
          <w:ilvl w:val="0"/>
          <w:numId w:val="9"/>
        </w:numPr>
        <w:autoSpaceDE w:val="0"/>
        <w:autoSpaceDN w:val="0"/>
        <w:adjustRightInd w:val="0"/>
        <w:jc w:val="both"/>
      </w:pPr>
      <w:r w:rsidRPr="00527A5C">
        <w:t>Стиглиц Дж. Экономика общественного сектора/ Пер. с англ.-М.: Изд-во МГУ: ИНФРА-М, 1997.</w:t>
      </w:r>
    </w:p>
    <w:p w:rsidR="0003009D" w:rsidRPr="00527A5C" w:rsidRDefault="0003009D" w:rsidP="00327EDA">
      <w:pPr>
        <w:widowControl w:val="0"/>
        <w:numPr>
          <w:ilvl w:val="0"/>
          <w:numId w:val="9"/>
        </w:numPr>
        <w:autoSpaceDE w:val="0"/>
        <w:autoSpaceDN w:val="0"/>
        <w:adjustRightInd w:val="0"/>
        <w:jc w:val="both"/>
      </w:pPr>
      <w:r w:rsidRPr="00527A5C">
        <w:t>Зубаревич Н.В. Регионы России: неравенство, кризис, модернизация. М.: Независимый институт социальной политики, 2010. — 160 с.</w:t>
      </w:r>
    </w:p>
    <w:p w:rsidR="0003009D" w:rsidRPr="00527A5C" w:rsidRDefault="0003009D" w:rsidP="0003009D">
      <w:pPr>
        <w:widowControl w:val="0"/>
        <w:autoSpaceDE w:val="0"/>
        <w:autoSpaceDN w:val="0"/>
        <w:adjustRightInd w:val="0"/>
        <w:ind w:left="720"/>
        <w:jc w:val="both"/>
      </w:pPr>
      <w:r w:rsidRPr="00527A5C">
        <w:t xml:space="preserve"> </w:t>
      </w:r>
    </w:p>
    <w:p w:rsidR="0003009D" w:rsidRPr="00527A5C" w:rsidRDefault="0003009D" w:rsidP="0003009D">
      <w:pPr>
        <w:jc w:val="both"/>
        <w:rPr>
          <w:b/>
          <w:i/>
        </w:rPr>
      </w:pPr>
      <w:r w:rsidRPr="00527A5C">
        <w:rPr>
          <w:b/>
          <w:i/>
        </w:rPr>
        <w:t xml:space="preserve">Дополнительная литература. </w:t>
      </w:r>
    </w:p>
    <w:p w:rsidR="0003009D" w:rsidRPr="00527A5C" w:rsidRDefault="0003009D" w:rsidP="00327EDA">
      <w:pPr>
        <w:widowControl w:val="0"/>
        <w:numPr>
          <w:ilvl w:val="0"/>
          <w:numId w:val="9"/>
        </w:numPr>
        <w:autoSpaceDE w:val="0"/>
        <w:autoSpaceDN w:val="0"/>
        <w:adjustRightInd w:val="0"/>
        <w:jc w:val="both"/>
      </w:pPr>
      <w:r w:rsidRPr="00527A5C">
        <w:lastRenderedPageBreak/>
        <w:t>Проблемы межбюджетных отношений в России / [Мамедов А. А. и др.]. - М.: Изд-во Ин-та Гайдара, 2012. - 188 с.: ил. - (Научные труды / Ин-т экон. политики им. Е.Т. Гайдара; № 159Р).</w:t>
      </w:r>
    </w:p>
    <w:p w:rsidR="0003009D" w:rsidRPr="00527A5C" w:rsidRDefault="0003009D" w:rsidP="00327EDA">
      <w:pPr>
        <w:widowControl w:val="0"/>
        <w:numPr>
          <w:ilvl w:val="0"/>
          <w:numId w:val="9"/>
        </w:numPr>
        <w:autoSpaceDE w:val="0"/>
        <w:autoSpaceDN w:val="0"/>
        <w:adjustRightInd w:val="0"/>
        <w:jc w:val="both"/>
      </w:pPr>
      <w:r w:rsidRPr="00527A5C">
        <w:t>Анализ влияния реформы местного самоуправления и реформы межбюджетных отношений на финансовое состояние муниципальных образований РФ: аналитический доклад / Ред.: Надежда Борисовна Косарева, Александр Сергеевич Пузанов. Москва: Фонд "Институт экономики города", 2009, 174 с.</w:t>
      </w:r>
    </w:p>
    <w:p w:rsidR="0003009D" w:rsidRPr="00527A5C" w:rsidRDefault="0003009D" w:rsidP="00327EDA">
      <w:pPr>
        <w:widowControl w:val="0"/>
        <w:numPr>
          <w:ilvl w:val="0"/>
          <w:numId w:val="9"/>
        </w:numPr>
        <w:autoSpaceDE w:val="0"/>
        <w:autoSpaceDN w:val="0"/>
        <w:adjustRightInd w:val="0"/>
        <w:jc w:val="both"/>
      </w:pPr>
      <w:r w:rsidRPr="00527A5C">
        <w:t xml:space="preserve">Лавров А., Литвак Дж., Сазерлэнд Д. Реформа межбюджетных отношений в России: «Федерализм, создающий рынок» // Вопросы экономики. 2004. № 1. </w:t>
      </w:r>
    </w:p>
    <w:p w:rsidR="0003009D" w:rsidRPr="00527A5C" w:rsidRDefault="0003009D" w:rsidP="00327EDA">
      <w:pPr>
        <w:widowControl w:val="0"/>
        <w:numPr>
          <w:ilvl w:val="0"/>
          <w:numId w:val="9"/>
        </w:numPr>
        <w:autoSpaceDE w:val="0"/>
        <w:autoSpaceDN w:val="0"/>
        <w:adjustRightInd w:val="0"/>
        <w:jc w:val="both"/>
      </w:pPr>
      <w:r w:rsidRPr="00527A5C">
        <w:t>Христенко В.Б. Межбюджетные отношения и управление региональными финансами. М.: Дело, 2002.</w:t>
      </w:r>
    </w:p>
    <w:p w:rsidR="0003009D" w:rsidRPr="00527A5C" w:rsidRDefault="0003009D" w:rsidP="00327EDA">
      <w:pPr>
        <w:widowControl w:val="0"/>
        <w:numPr>
          <w:ilvl w:val="0"/>
          <w:numId w:val="9"/>
        </w:numPr>
        <w:autoSpaceDE w:val="0"/>
        <w:autoSpaceDN w:val="0"/>
        <w:adjustRightInd w:val="0"/>
        <w:jc w:val="both"/>
      </w:pPr>
      <w:r w:rsidRPr="00527A5C">
        <w:t>Методика и результаты распределения дотаций на выравнивание бюджетной обеспеченности субъектов Российской Федерации на 2012 - 2014 годы. Минфин РФ.</w:t>
      </w:r>
    </w:p>
    <w:p w:rsidR="0003009D" w:rsidRPr="00527A5C" w:rsidRDefault="0003009D" w:rsidP="0003009D">
      <w:pPr>
        <w:widowControl w:val="0"/>
        <w:autoSpaceDE w:val="0"/>
        <w:autoSpaceDN w:val="0"/>
        <w:adjustRightInd w:val="0"/>
        <w:ind w:left="720"/>
        <w:jc w:val="both"/>
      </w:pPr>
    </w:p>
    <w:p w:rsidR="0003009D" w:rsidRPr="00527A5C" w:rsidRDefault="0003009D" w:rsidP="0003009D">
      <w:pPr>
        <w:jc w:val="both"/>
        <w:rPr>
          <w:b/>
          <w:i/>
        </w:rPr>
      </w:pPr>
      <w:r w:rsidRPr="00527A5C">
        <w:rPr>
          <w:b/>
          <w:i/>
        </w:rPr>
        <w:t>Электронные ресурсы</w:t>
      </w:r>
    </w:p>
    <w:p w:rsidR="0003009D" w:rsidRPr="00527A5C" w:rsidRDefault="00F74EE2" w:rsidP="00327EDA">
      <w:pPr>
        <w:widowControl w:val="0"/>
        <w:numPr>
          <w:ilvl w:val="0"/>
          <w:numId w:val="9"/>
        </w:numPr>
        <w:autoSpaceDE w:val="0"/>
        <w:autoSpaceDN w:val="0"/>
        <w:adjustRightInd w:val="0"/>
        <w:jc w:val="both"/>
      </w:pPr>
      <w:hyperlink r:id="rId29" w:history="1">
        <w:r w:rsidR="0003009D" w:rsidRPr="00527A5C">
          <w:rPr>
            <w:u w:val="single"/>
            <w:lang w:val="en-US"/>
          </w:rPr>
          <w:t>www.minfin.ru</w:t>
        </w:r>
      </w:hyperlink>
    </w:p>
    <w:p w:rsidR="0003009D" w:rsidRPr="00527A5C" w:rsidRDefault="00F74EE2" w:rsidP="00327EDA">
      <w:pPr>
        <w:widowControl w:val="0"/>
        <w:numPr>
          <w:ilvl w:val="0"/>
          <w:numId w:val="9"/>
        </w:numPr>
        <w:autoSpaceDE w:val="0"/>
        <w:autoSpaceDN w:val="0"/>
        <w:adjustRightInd w:val="0"/>
        <w:jc w:val="both"/>
      </w:pPr>
      <w:hyperlink r:id="rId30" w:history="1">
        <w:r w:rsidR="0003009D" w:rsidRPr="00527A5C">
          <w:rPr>
            <w:u w:val="single"/>
            <w:lang w:val="en-US"/>
          </w:rPr>
          <w:t>www</w:t>
        </w:r>
        <w:r w:rsidR="0003009D" w:rsidRPr="00527A5C">
          <w:rPr>
            <w:u w:val="single"/>
          </w:rPr>
          <w:t>.</w:t>
        </w:r>
        <w:r w:rsidR="0003009D" w:rsidRPr="00527A5C">
          <w:rPr>
            <w:u w:val="single"/>
            <w:lang w:val="en-US"/>
          </w:rPr>
          <w:t>roskazna.ru</w:t>
        </w:r>
      </w:hyperlink>
    </w:p>
    <w:p w:rsidR="0003009D" w:rsidRPr="00527A5C" w:rsidRDefault="0003009D" w:rsidP="00327EDA">
      <w:pPr>
        <w:widowControl w:val="0"/>
        <w:numPr>
          <w:ilvl w:val="0"/>
          <w:numId w:val="9"/>
        </w:numPr>
        <w:autoSpaceDE w:val="0"/>
        <w:autoSpaceDN w:val="0"/>
        <w:adjustRightInd w:val="0"/>
        <w:jc w:val="both"/>
      </w:pPr>
      <w:r w:rsidRPr="00527A5C">
        <w:t>http://www.iep.ru/files/text/working_papers/Nauchnie_trudi_№159.pdf</w:t>
      </w:r>
    </w:p>
    <w:p w:rsidR="0003009D" w:rsidRPr="00527A5C" w:rsidRDefault="00F74EE2" w:rsidP="00327EDA">
      <w:pPr>
        <w:widowControl w:val="0"/>
        <w:numPr>
          <w:ilvl w:val="0"/>
          <w:numId w:val="9"/>
        </w:numPr>
        <w:autoSpaceDE w:val="0"/>
        <w:autoSpaceDN w:val="0"/>
        <w:adjustRightInd w:val="0"/>
        <w:jc w:val="both"/>
      </w:pPr>
      <w:hyperlink r:id="rId31" w:history="1">
        <w:r w:rsidR="0003009D" w:rsidRPr="00527A5C">
          <w:rPr>
            <w:u w:val="single"/>
          </w:rPr>
          <w:t>http://ecsocman.hse.ru/data/2010/09/01/1214988676/Ред_Analit-otchet-Grigorov.pdf</w:t>
        </w:r>
      </w:hyperlink>
    </w:p>
    <w:p w:rsidR="0003009D" w:rsidRPr="00527A5C" w:rsidRDefault="00F74EE2" w:rsidP="00327EDA">
      <w:pPr>
        <w:widowControl w:val="0"/>
        <w:numPr>
          <w:ilvl w:val="0"/>
          <w:numId w:val="9"/>
        </w:numPr>
        <w:autoSpaceDE w:val="0"/>
        <w:autoSpaceDN w:val="0"/>
        <w:adjustRightInd w:val="0"/>
        <w:jc w:val="both"/>
      </w:pPr>
      <w:hyperlink r:id="rId32" w:history="1">
        <w:r w:rsidR="0003009D" w:rsidRPr="00527A5C">
          <w:rPr>
            <w:u w:val="single"/>
          </w:rPr>
          <w:t>http://www1.minfin.ru/common/img/uploaded/library/2011/09/Metodika_FFPR_2012-2014.doc</w:t>
        </w:r>
      </w:hyperlink>
    </w:p>
    <w:p w:rsidR="0003009D" w:rsidRPr="00527A5C" w:rsidRDefault="00F74EE2" w:rsidP="00327EDA">
      <w:pPr>
        <w:widowControl w:val="0"/>
        <w:numPr>
          <w:ilvl w:val="0"/>
          <w:numId w:val="9"/>
        </w:numPr>
        <w:autoSpaceDE w:val="0"/>
        <w:autoSpaceDN w:val="0"/>
        <w:adjustRightInd w:val="0"/>
        <w:jc w:val="both"/>
      </w:pPr>
      <w:hyperlink r:id="rId33" w:history="1">
        <w:r w:rsidR="0003009D" w:rsidRPr="00527A5C">
          <w:rPr>
            <w:u w:val="single"/>
          </w:rPr>
          <w:t>http://www1.minfin.ru/common/img/uploaded/library/2011/09/Rezultaty_raspredeleniya_dotatsiy_na_vyravnivanie_budzhetnoy_obespechennosti_na_2012-2014_gg..pdf</w:t>
        </w:r>
      </w:hyperlink>
    </w:p>
    <w:p w:rsidR="0003009D" w:rsidRPr="00527A5C" w:rsidRDefault="00F74EE2" w:rsidP="00327EDA">
      <w:pPr>
        <w:widowControl w:val="0"/>
        <w:numPr>
          <w:ilvl w:val="0"/>
          <w:numId w:val="9"/>
        </w:numPr>
        <w:autoSpaceDE w:val="0"/>
        <w:autoSpaceDN w:val="0"/>
        <w:adjustRightInd w:val="0"/>
        <w:jc w:val="both"/>
      </w:pPr>
      <w:hyperlink r:id="rId34" w:history="1">
        <w:r w:rsidR="0003009D" w:rsidRPr="00527A5C">
          <w:rPr>
            <w:u w:val="single"/>
          </w:rPr>
          <w:t>http://www.socpol.ru/publications/pdf/Regions_2010.pdf</w:t>
        </w:r>
      </w:hyperlink>
    </w:p>
    <w:p w:rsidR="0003009D" w:rsidRPr="00527A5C" w:rsidRDefault="00F74EE2" w:rsidP="00327EDA">
      <w:pPr>
        <w:widowControl w:val="0"/>
        <w:numPr>
          <w:ilvl w:val="0"/>
          <w:numId w:val="9"/>
        </w:numPr>
        <w:autoSpaceDE w:val="0"/>
        <w:autoSpaceDN w:val="0"/>
        <w:adjustRightInd w:val="0"/>
        <w:jc w:val="both"/>
      </w:pPr>
      <w:hyperlink r:id="rId35" w:history="1">
        <w:r w:rsidR="0003009D" w:rsidRPr="00527A5C">
          <w:rPr>
            <w:rStyle w:val="ad"/>
          </w:rPr>
          <w:t>http://www.socpol.ru/atlas/typology/index.shtml</w:t>
        </w:r>
      </w:hyperlink>
    </w:p>
    <w:p w:rsidR="0003009D" w:rsidRPr="00527A5C" w:rsidRDefault="0003009D" w:rsidP="0003009D">
      <w:pPr>
        <w:jc w:val="both"/>
        <w:rPr>
          <w:b/>
          <w:i/>
        </w:rPr>
      </w:pPr>
    </w:p>
    <w:p w:rsidR="0003009D" w:rsidRPr="00527A5C" w:rsidRDefault="0003009D" w:rsidP="0003009D">
      <w:pPr>
        <w:keepLines/>
        <w:widowControl w:val="0"/>
        <w:suppressAutoHyphens/>
        <w:jc w:val="both"/>
      </w:pPr>
    </w:p>
    <w:p w:rsidR="0003009D" w:rsidRPr="00527A5C" w:rsidRDefault="0003009D" w:rsidP="0003009D">
      <w:pPr>
        <w:keepLines/>
        <w:widowControl w:val="0"/>
        <w:suppressAutoHyphens/>
        <w:jc w:val="both"/>
      </w:pPr>
      <w:r w:rsidRPr="00527A5C">
        <w:rPr>
          <w:b/>
          <w:i/>
        </w:rPr>
        <w:t>Тема 4.</w:t>
      </w:r>
      <w:r w:rsidRPr="00527A5C">
        <w:t xml:space="preserve"> Принципы государственного финансирования сферы образования. Сметное финансирование. Бюджетирование, ориентированное на результат. Нормативно-подушевое финансирование. Образовательные ваучеры. Гранты учащимся. Образовательные кредиты. Налоговые льготы для организаций и учащихся.</w:t>
      </w:r>
    </w:p>
    <w:p w:rsidR="0003009D" w:rsidRPr="00527A5C" w:rsidRDefault="0003009D" w:rsidP="0003009D">
      <w:pPr>
        <w:keepLines/>
        <w:widowControl w:val="0"/>
        <w:suppressAutoHyphens/>
        <w:ind w:left="432"/>
        <w:jc w:val="both"/>
        <w:rPr>
          <w:b/>
          <w:i/>
          <w:iCs/>
        </w:rPr>
      </w:pPr>
    </w:p>
    <w:p w:rsidR="0003009D" w:rsidRPr="00527A5C" w:rsidRDefault="0003009D" w:rsidP="0003009D">
      <w:pPr>
        <w:keepLines/>
        <w:widowControl w:val="0"/>
        <w:suppressAutoHyphens/>
        <w:jc w:val="both"/>
        <w:rPr>
          <w:b/>
          <w:i/>
          <w:iCs/>
        </w:rPr>
      </w:pPr>
      <w:r w:rsidRPr="00527A5C">
        <w:rPr>
          <w:b/>
          <w:i/>
          <w:iCs/>
        </w:rPr>
        <w:t>Основная литература</w:t>
      </w:r>
    </w:p>
    <w:p w:rsidR="0003009D" w:rsidRPr="00527A5C" w:rsidRDefault="0003009D" w:rsidP="00327EDA">
      <w:pPr>
        <w:keepLines/>
        <w:widowControl w:val="0"/>
        <w:numPr>
          <w:ilvl w:val="0"/>
          <w:numId w:val="15"/>
        </w:numPr>
        <w:suppressAutoHyphens/>
        <w:jc w:val="both"/>
      </w:pPr>
      <w:r w:rsidRPr="00527A5C">
        <w:t xml:space="preserve">Абанкина И.В. Финансирование школьного образования в условиях бюджетной реформы // Народное образование, 2010. № 10 </w:t>
      </w:r>
    </w:p>
    <w:p w:rsidR="0003009D" w:rsidRPr="00527A5C" w:rsidRDefault="0003009D" w:rsidP="00327EDA">
      <w:pPr>
        <w:keepLines/>
        <w:widowControl w:val="0"/>
        <w:numPr>
          <w:ilvl w:val="0"/>
          <w:numId w:val="15"/>
        </w:numPr>
        <w:suppressAutoHyphens/>
        <w:jc w:val="both"/>
      </w:pPr>
      <w:r w:rsidRPr="00527A5C">
        <w:t>Абанкина И.В., Абанкина Т.В., Вавилов А.И.,. Осовецкая Н.Я. Экономика школы: модели финансирования, автономия, развитие сети. – М.: Сентябрь, 2008. – 192 с.</w:t>
      </w:r>
    </w:p>
    <w:p w:rsidR="0003009D" w:rsidRPr="00527A5C" w:rsidRDefault="0003009D" w:rsidP="00327EDA">
      <w:pPr>
        <w:keepLines/>
        <w:widowControl w:val="0"/>
        <w:numPr>
          <w:ilvl w:val="0"/>
          <w:numId w:val="15"/>
        </w:numPr>
        <w:suppressAutoHyphens/>
        <w:jc w:val="both"/>
      </w:pPr>
      <w:r w:rsidRPr="00527A5C">
        <w:t xml:space="preserve">Абанкина И.В., Абанкина Т.В., Вавилов А.И., Осовецкая Н.Я., Савельева М.Б. Экономико-финансовые основы управления современной школой: Учебное пособие. Москва: Изд-во АПКиППРО, 2009. 88 с. </w:t>
      </w:r>
    </w:p>
    <w:p w:rsidR="0003009D" w:rsidRPr="00527A5C" w:rsidRDefault="0003009D" w:rsidP="00327EDA">
      <w:pPr>
        <w:keepLines/>
        <w:widowControl w:val="0"/>
        <w:numPr>
          <w:ilvl w:val="0"/>
          <w:numId w:val="15"/>
        </w:numPr>
        <w:suppressAutoHyphens/>
        <w:jc w:val="both"/>
      </w:pPr>
      <w:r w:rsidRPr="00527A5C">
        <w:t>Абанкина И.В., Абанкина Т.В., Николаенко Е.А., Сероштан Э.С., Филатова Л.М. Экономическое положение вузов в условиях бюджетной реформы, повышения автономии и введения ЕГЭ. Москва: Изд. дом ГУ - ВШЭ, 2010. – 208 с. </w:t>
      </w:r>
    </w:p>
    <w:p w:rsidR="0003009D" w:rsidRPr="00527A5C" w:rsidRDefault="0003009D" w:rsidP="00327EDA">
      <w:pPr>
        <w:keepLines/>
        <w:widowControl w:val="0"/>
        <w:numPr>
          <w:ilvl w:val="0"/>
          <w:numId w:val="15"/>
        </w:numPr>
        <w:suppressAutoHyphens/>
        <w:jc w:val="both"/>
      </w:pPr>
      <w:r w:rsidRPr="00527A5C">
        <w:lastRenderedPageBreak/>
        <w:t>Абанкина И.В., Савицкая Е.В.. Бюджетное финансирование образовательных учреждений: структура и источники денежных средств // Вопросы статистики, 2006, №7, с. 45-53.</w:t>
      </w:r>
    </w:p>
    <w:p w:rsidR="0003009D" w:rsidRPr="00527A5C" w:rsidRDefault="0003009D" w:rsidP="00327EDA">
      <w:pPr>
        <w:keepLines/>
        <w:widowControl w:val="0"/>
        <w:numPr>
          <w:ilvl w:val="0"/>
          <w:numId w:val="15"/>
        </w:numPr>
        <w:suppressAutoHyphens/>
        <w:jc w:val="both"/>
      </w:pPr>
      <w:r w:rsidRPr="00527A5C">
        <w:t>Шишкин С.В. Экономика социальной сферы: Учебное пособие М.: ГУ ВШЭ,2003</w:t>
      </w:r>
    </w:p>
    <w:p w:rsidR="0003009D" w:rsidRPr="00527A5C" w:rsidRDefault="0003009D" w:rsidP="00327EDA">
      <w:pPr>
        <w:keepLines/>
        <w:widowControl w:val="0"/>
        <w:numPr>
          <w:ilvl w:val="0"/>
          <w:numId w:val="15"/>
        </w:numPr>
        <w:suppressAutoHyphens/>
        <w:jc w:val="both"/>
      </w:pPr>
      <w:r w:rsidRPr="00527A5C">
        <w:t>Кузьминов Я.И., Рудник Б.Л. Интегрированная модель финансирования высшего профессионального образования Российской Федерации. М.: ГУ-ВШЭ.</w:t>
      </w:r>
    </w:p>
    <w:p w:rsidR="0003009D" w:rsidRPr="00527A5C" w:rsidRDefault="0003009D" w:rsidP="00327EDA">
      <w:pPr>
        <w:keepLines/>
        <w:widowControl w:val="0"/>
        <w:numPr>
          <w:ilvl w:val="0"/>
          <w:numId w:val="15"/>
        </w:numPr>
        <w:suppressAutoHyphens/>
        <w:jc w:val="both"/>
      </w:pPr>
      <w:r w:rsidRPr="00527A5C">
        <w:t>Беляков С.А. Финансирование системы образования в России. – М.: МАКС Пресс, 2006.</w:t>
      </w:r>
    </w:p>
    <w:p w:rsidR="0003009D" w:rsidRPr="00527A5C" w:rsidRDefault="0003009D" w:rsidP="00327EDA">
      <w:pPr>
        <w:keepLines/>
        <w:widowControl w:val="0"/>
        <w:numPr>
          <w:ilvl w:val="0"/>
          <w:numId w:val="15"/>
        </w:numPr>
        <w:suppressAutoHyphens/>
        <w:jc w:val="both"/>
      </w:pPr>
      <w:r w:rsidRPr="00527A5C">
        <w:t>Беляков С.А. Новые лекции по экономике образования. Москва: МАКС Пресс. 2007.  424 с.</w:t>
      </w:r>
    </w:p>
    <w:p w:rsidR="0003009D" w:rsidRPr="00527A5C" w:rsidRDefault="0003009D" w:rsidP="00327EDA">
      <w:pPr>
        <w:keepLines/>
        <w:widowControl w:val="0"/>
        <w:numPr>
          <w:ilvl w:val="0"/>
          <w:numId w:val="15"/>
        </w:numPr>
        <w:suppressAutoHyphens/>
        <w:jc w:val="both"/>
      </w:pPr>
      <w:r w:rsidRPr="00527A5C">
        <w:t>Государственное регулирование сферы высшего профессионального образования в условиях изменения организационно-правовых форм образовательных учреждений: Монография / под ред. д.э.н., проф. И.Ю. Беляевой, д.э.н., проф. М.А. Эскиндарова. М., ВИНИТИ, 2006.</w:t>
      </w:r>
    </w:p>
    <w:p w:rsidR="0003009D" w:rsidRPr="00527A5C" w:rsidRDefault="0003009D" w:rsidP="00327EDA">
      <w:pPr>
        <w:keepLines/>
        <w:widowControl w:val="0"/>
        <w:numPr>
          <w:ilvl w:val="0"/>
          <w:numId w:val="15"/>
        </w:numPr>
        <w:suppressAutoHyphens/>
        <w:jc w:val="both"/>
      </w:pPr>
      <w:r w:rsidRPr="00527A5C">
        <w:t>Государственное финансирование высшего профессионального образования / [Абанкина И.В., Абанкина Т.В., Вавилов А.И., Домненко Б.И., Кузьминов Я.И. и др.]; Гос. Ун-т – Высшая школа экономики. – М.: Изд. дом ГУ-ВШЭ, 2008 – 351 с.</w:t>
      </w:r>
    </w:p>
    <w:p w:rsidR="0003009D" w:rsidRPr="00527A5C" w:rsidRDefault="0003009D" w:rsidP="00327EDA">
      <w:pPr>
        <w:keepLines/>
        <w:widowControl w:val="0"/>
        <w:numPr>
          <w:ilvl w:val="0"/>
          <w:numId w:val="15"/>
        </w:numPr>
        <w:suppressAutoHyphens/>
        <w:jc w:val="both"/>
      </w:pPr>
      <w:r w:rsidRPr="00527A5C">
        <w:t>Сабуров Е.Ф., Деркачев П.В. Модель расчета стоимости и эффективность финансирования образовательной услуги общего образования. Вопросы образования. 2006. № 1. С.197-214.</w:t>
      </w:r>
    </w:p>
    <w:p w:rsidR="0003009D" w:rsidRPr="00527A5C" w:rsidRDefault="0003009D" w:rsidP="00327EDA">
      <w:pPr>
        <w:keepLines/>
        <w:widowControl w:val="0"/>
        <w:numPr>
          <w:ilvl w:val="0"/>
          <w:numId w:val="15"/>
        </w:numPr>
        <w:suppressAutoHyphens/>
        <w:jc w:val="both"/>
      </w:pPr>
      <w:r w:rsidRPr="00527A5C">
        <w:t xml:space="preserve">Клячко Т.Л. Государственное регулирование численности </w:t>
      </w:r>
      <w:r w:rsidR="00497AFE">
        <w:t>аспирант</w:t>
      </w:r>
      <w:r w:rsidRPr="00527A5C">
        <w:t>ов в вузах. – М.: МАКС Пресс, 2006.</w:t>
      </w:r>
    </w:p>
    <w:p w:rsidR="0003009D" w:rsidRPr="00527A5C" w:rsidRDefault="0003009D" w:rsidP="00327EDA">
      <w:pPr>
        <w:keepLines/>
        <w:widowControl w:val="0"/>
        <w:numPr>
          <w:ilvl w:val="0"/>
          <w:numId w:val="15"/>
        </w:numPr>
        <w:suppressAutoHyphens/>
        <w:jc w:val="both"/>
        <w:rPr>
          <w:bCs/>
        </w:rPr>
      </w:pPr>
      <w:r w:rsidRPr="00527A5C">
        <w:t>Кузьминов Я. И., Рудник Б. Л. О системе инструментов бюджетного финансирования высшего профессионального образования. Модернизация экономики и выращивание институтов. Кн. 2 / отв. ред. Е. Г. Ясин. - М.: ГУ - ВШЭ, 2005.</w:t>
      </w:r>
    </w:p>
    <w:p w:rsidR="0003009D" w:rsidRPr="00527A5C" w:rsidRDefault="0003009D" w:rsidP="00327EDA">
      <w:pPr>
        <w:keepLines/>
        <w:widowControl w:val="0"/>
        <w:numPr>
          <w:ilvl w:val="0"/>
          <w:numId w:val="15"/>
        </w:numPr>
        <w:suppressAutoHyphens/>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keepLines/>
        <w:widowControl w:val="0"/>
        <w:numPr>
          <w:ilvl w:val="0"/>
          <w:numId w:val="15"/>
        </w:numPr>
        <w:suppressAutoHyphens/>
        <w:jc w:val="both"/>
      </w:pPr>
      <w:r w:rsidRPr="00527A5C">
        <w:t>Перспективы развития и модернизации экономики высшего профессионального образования / Под ред. Т.В. Абанкиной, Б.Л. Рудника - М.: ГУ–ВШЭ, 2006 – 218 с.</w:t>
      </w:r>
    </w:p>
    <w:p w:rsidR="0003009D" w:rsidRPr="00527A5C" w:rsidRDefault="0003009D" w:rsidP="00327EDA">
      <w:pPr>
        <w:keepLines/>
        <w:widowControl w:val="0"/>
        <w:numPr>
          <w:ilvl w:val="0"/>
          <w:numId w:val="15"/>
        </w:numPr>
        <w:suppressAutoHyphens/>
        <w:jc w:val="both"/>
      </w:pPr>
      <w:r w:rsidRPr="00527A5C">
        <w:t xml:space="preserve">Прогноз развития высшего образования в России: 2009-2011 гг./ под ред.Т.Л. Клячко. Москва: МАКС Пресс, 2009. – 404 с. </w:t>
      </w:r>
    </w:p>
    <w:p w:rsidR="0003009D" w:rsidRPr="00527A5C" w:rsidRDefault="0003009D" w:rsidP="00327EDA">
      <w:pPr>
        <w:keepLines/>
        <w:widowControl w:val="0"/>
        <w:numPr>
          <w:ilvl w:val="0"/>
          <w:numId w:val="15"/>
        </w:numPr>
        <w:suppressAutoHyphens/>
        <w:jc w:val="both"/>
        <w:rPr>
          <w:bCs/>
        </w:rPr>
      </w:pPr>
      <w:r w:rsidRPr="00527A5C">
        <w:rPr>
          <w:bCs/>
        </w:rPr>
        <w:t xml:space="preserve">Солянникова С.П. Проблемы финансового обеспечения российских вузов в условиях бюджетной реформы // Вопросы образования. 2006. № 1. </w:t>
      </w:r>
    </w:p>
    <w:p w:rsidR="0003009D" w:rsidRPr="00527A5C" w:rsidRDefault="0003009D" w:rsidP="00327EDA">
      <w:pPr>
        <w:keepLines/>
        <w:widowControl w:val="0"/>
        <w:numPr>
          <w:ilvl w:val="0"/>
          <w:numId w:val="15"/>
        </w:numPr>
        <w:suppressAutoHyphens/>
        <w:jc w:val="both"/>
      </w:pPr>
      <w:r w:rsidRPr="00527A5C">
        <w:t xml:space="preserve">Н.Г. Типенко. Нормативно-подушевое финансирование школьного образования в регионах России. //В журн. «Общественные науки и современность» РАН, № 3, 2010. </w:t>
      </w:r>
    </w:p>
    <w:p w:rsidR="0003009D" w:rsidRPr="00527A5C" w:rsidRDefault="0003009D" w:rsidP="0003009D">
      <w:pPr>
        <w:keepLines/>
        <w:widowControl w:val="0"/>
        <w:suppressAutoHyphens/>
        <w:ind w:left="1429"/>
        <w:jc w:val="both"/>
        <w:rPr>
          <w:b/>
          <w:i/>
        </w:rPr>
      </w:pPr>
    </w:p>
    <w:p w:rsidR="0003009D" w:rsidRPr="00527A5C" w:rsidRDefault="0003009D" w:rsidP="0003009D">
      <w:pPr>
        <w:keepLines/>
        <w:widowControl w:val="0"/>
        <w:suppressAutoHyphens/>
        <w:jc w:val="both"/>
        <w:rPr>
          <w:b/>
          <w:i/>
        </w:rPr>
      </w:pPr>
      <w:r w:rsidRPr="00527A5C">
        <w:rPr>
          <w:b/>
          <w:i/>
        </w:rPr>
        <w:t xml:space="preserve">Дополнительная литература. </w:t>
      </w:r>
    </w:p>
    <w:p w:rsidR="0003009D" w:rsidRPr="00527A5C" w:rsidRDefault="0003009D" w:rsidP="00327EDA">
      <w:pPr>
        <w:keepLines/>
        <w:widowControl w:val="0"/>
        <w:numPr>
          <w:ilvl w:val="0"/>
          <w:numId w:val="15"/>
        </w:numPr>
        <w:suppressAutoHyphens/>
        <w:jc w:val="both"/>
      </w:pPr>
      <w:r w:rsidRPr="00527A5C">
        <w:t>Абанкина И.В., Сероштан Э.С., Филатова Л.М. «Экономические стратегии вузов в условиях реформ» в журнал «Экономика образования» № 3, 2010.</w:t>
      </w:r>
    </w:p>
    <w:p w:rsidR="0003009D" w:rsidRPr="00527A5C" w:rsidRDefault="0003009D" w:rsidP="00327EDA">
      <w:pPr>
        <w:keepLines/>
        <w:widowControl w:val="0"/>
        <w:numPr>
          <w:ilvl w:val="0"/>
          <w:numId w:val="15"/>
        </w:numPr>
        <w:suppressAutoHyphens/>
        <w:jc w:val="both"/>
      </w:pPr>
      <w:r w:rsidRPr="00527A5C">
        <w:t xml:space="preserve">Абанкина И.В. «Бюджетное финансирование вузов в регионах» - журнал «Образовательная политика» № 1, 2007 г. </w:t>
      </w:r>
    </w:p>
    <w:p w:rsidR="0003009D" w:rsidRPr="00527A5C" w:rsidRDefault="0003009D" w:rsidP="00327EDA">
      <w:pPr>
        <w:keepLines/>
        <w:widowControl w:val="0"/>
        <w:numPr>
          <w:ilvl w:val="0"/>
          <w:numId w:val="15"/>
        </w:numPr>
        <w:suppressAutoHyphens/>
        <w:jc w:val="both"/>
      </w:pPr>
      <w:r w:rsidRPr="00527A5C">
        <w:t>Абанкина И.В., Абанкина Т.В., Белов Н.В., Осовецкая Н.Я., Рудник Б.Л. «Бюджетное финансирование образования». Информационный бюллетень мониторинга экономики образования ГУ-ВШЭ. – М., 2005 г. № 4 [12].</w:t>
      </w:r>
    </w:p>
    <w:p w:rsidR="0003009D" w:rsidRPr="00527A5C" w:rsidRDefault="0003009D" w:rsidP="00327EDA">
      <w:pPr>
        <w:keepLines/>
        <w:widowControl w:val="0"/>
        <w:numPr>
          <w:ilvl w:val="0"/>
          <w:numId w:val="15"/>
        </w:numPr>
        <w:suppressAutoHyphens/>
        <w:jc w:val="both"/>
      </w:pPr>
      <w:r w:rsidRPr="00527A5C">
        <w:lastRenderedPageBreak/>
        <w:t>Абанкина И.В., Абанкин Д.А., Белов Н.В., Вавилов А.И., Голубовский А.Б., Зиньковский К.В., Куштанина Е.В., Майминас В.А., Рожков И.А.. Финансирование общеобразовательных учреждений: региональный аспект. – М.: ГУ-ВШЭ, 2003. – 227 с.</w:t>
      </w:r>
    </w:p>
    <w:p w:rsidR="0003009D" w:rsidRPr="00527A5C" w:rsidRDefault="0003009D" w:rsidP="00327EDA">
      <w:pPr>
        <w:keepLines/>
        <w:widowControl w:val="0"/>
        <w:numPr>
          <w:ilvl w:val="0"/>
          <w:numId w:val="15"/>
        </w:numPr>
        <w:suppressAutoHyphens/>
        <w:jc w:val="both"/>
      </w:pPr>
      <w:r w:rsidRPr="00527A5C">
        <w:t xml:space="preserve">Абанкина И.В., Абанкин Д.А., Вавилов А.И., Куштанина Е.В., Майминас В.А., Рожков И.А., Свешникова Е.В.. Экономика школы: нормативное финансирование, передача собственности, соучредительство – М.: Пульс, 2002. – 118 с. </w:t>
      </w:r>
    </w:p>
    <w:p w:rsidR="0003009D" w:rsidRPr="00527A5C" w:rsidRDefault="0003009D" w:rsidP="00327EDA">
      <w:pPr>
        <w:keepLines/>
        <w:widowControl w:val="0"/>
        <w:numPr>
          <w:ilvl w:val="0"/>
          <w:numId w:val="15"/>
        </w:numPr>
        <w:suppressAutoHyphens/>
        <w:jc w:val="both"/>
      </w:pPr>
      <w:r w:rsidRPr="00527A5C">
        <w:t xml:space="preserve">Агранович М.А. «Последствия передачи финансирования профессионального образования на региональный уровень – В журн. «Вопросы образования» № 2, 2005. </w:t>
      </w:r>
    </w:p>
    <w:p w:rsidR="0003009D" w:rsidRPr="00527A5C" w:rsidRDefault="0003009D" w:rsidP="00327EDA">
      <w:pPr>
        <w:keepLines/>
        <w:widowControl w:val="0"/>
        <w:numPr>
          <w:ilvl w:val="0"/>
          <w:numId w:val="15"/>
        </w:numPr>
        <w:suppressAutoHyphens/>
        <w:jc w:val="both"/>
      </w:pPr>
      <w:r w:rsidRPr="00527A5C">
        <w:t>Типенко Н.Г. Механизмы повышения экономической эффективности бюджетных расходов на общее образование: опыт практической реализации. М.: Фонд "Институт экономики города". 2006. 80 стр.</w:t>
      </w:r>
    </w:p>
    <w:p w:rsidR="0003009D" w:rsidRPr="00527A5C" w:rsidRDefault="0003009D" w:rsidP="0003009D">
      <w:pPr>
        <w:keepLines/>
        <w:widowControl w:val="0"/>
        <w:suppressAutoHyphens/>
        <w:jc w:val="both"/>
      </w:pPr>
    </w:p>
    <w:p w:rsidR="0003009D" w:rsidRPr="00527A5C" w:rsidRDefault="0003009D" w:rsidP="0003009D">
      <w:pPr>
        <w:keepLines/>
        <w:widowControl w:val="0"/>
        <w:suppressAutoHyphens/>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keepLines/>
        <w:widowControl w:val="0"/>
        <w:numPr>
          <w:ilvl w:val="0"/>
          <w:numId w:val="15"/>
        </w:numPr>
        <w:suppressAutoHyphens/>
        <w:jc w:val="both"/>
      </w:pPr>
      <w:hyperlink r:id="rId36" w:history="1">
        <w:r w:rsidR="0003009D" w:rsidRPr="00527A5C">
          <w:rPr>
            <w:rStyle w:val="ad"/>
            <w:lang w:val="en-US"/>
          </w:rPr>
          <w:t>www.gov.mon.ru</w:t>
        </w:r>
      </w:hyperlink>
    </w:p>
    <w:p w:rsidR="0003009D" w:rsidRPr="00527A5C" w:rsidRDefault="00F74EE2" w:rsidP="00327EDA">
      <w:pPr>
        <w:keepLines/>
        <w:widowControl w:val="0"/>
        <w:numPr>
          <w:ilvl w:val="0"/>
          <w:numId w:val="15"/>
        </w:numPr>
        <w:suppressAutoHyphens/>
        <w:jc w:val="both"/>
      </w:pPr>
      <w:hyperlink r:id="rId37" w:history="1">
        <w:r w:rsidR="0003009D" w:rsidRPr="00527A5C">
          <w:rPr>
            <w:rStyle w:val="ad"/>
            <w:lang w:val="en-US"/>
          </w:rPr>
          <w:t>http://iro.hse.ru/</w:t>
        </w:r>
      </w:hyperlink>
    </w:p>
    <w:p w:rsidR="0003009D" w:rsidRPr="00527A5C" w:rsidRDefault="00F74EE2" w:rsidP="00327EDA">
      <w:pPr>
        <w:keepLines/>
        <w:widowControl w:val="0"/>
        <w:numPr>
          <w:ilvl w:val="0"/>
          <w:numId w:val="15"/>
        </w:numPr>
        <w:suppressAutoHyphens/>
        <w:jc w:val="both"/>
      </w:pPr>
      <w:hyperlink w:history="1"/>
      <w:hyperlink r:id="rId38" w:history="1">
        <w:r w:rsidR="0003009D" w:rsidRPr="00527A5C">
          <w:rPr>
            <w:rStyle w:val="ad"/>
            <w:lang w:val="en-US"/>
          </w:rPr>
          <w:t>www</w:t>
        </w:r>
        <w:r w:rsidR="0003009D" w:rsidRPr="00527A5C">
          <w:rPr>
            <w:rStyle w:val="ad"/>
          </w:rPr>
          <w:t>.</w:t>
        </w:r>
        <w:r w:rsidR="0003009D" w:rsidRPr="00527A5C">
          <w:rPr>
            <w:rStyle w:val="ad"/>
            <w:lang w:val="en-US"/>
          </w:rPr>
          <w:t>gks</w:t>
        </w:r>
        <w:r w:rsidR="0003009D" w:rsidRPr="00527A5C">
          <w:rPr>
            <w:rStyle w:val="ad"/>
          </w:rPr>
          <w:t>.</w:t>
        </w:r>
        <w:r w:rsidR="0003009D" w:rsidRPr="00527A5C">
          <w:rPr>
            <w:rStyle w:val="ad"/>
            <w:lang w:val="en-US"/>
          </w:rPr>
          <w:t>ru</w:t>
        </w:r>
      </w:hyperlink>
    </w:p>
    <w:p w:rsidR="0003009D" w:rsidRPr="00527A5C" w:rsidRDefault="00F74EE2" w:rsidP="00327EDA">
      <w:pPr>
        <w:keepLines/>
        <w:widowControl w:val="0"/>
        <w:numPr>
          <w:ilvl w:val="0"/>
          <w:numId w:val="15"/>
        </w:numPr>
        <w:suppressAutoHyphens/>
        <w:jc w:val="both"/>
      </w:pPr>
      <w:hyperlink r:id="rId39" w:history="1">
        <w:r w:rsidR="0003009D" w:rsidRPr="00527A5C">
          <w:rPr>
            <w:rStyle w:val="ad"/>
            <w:lang w:val="en-US"/>
          </w:rPr>
          <w:t>www.roskazna.ru</w:t>
        </w:r>
      </w:hyperlink>
    </w:p>
    <w:p w:rsidR="0003009D" w:rsidRPr="00527A5C" w:rsidRDefault="00F74EE2" w:rsidP="00327EDA">
      <w:pPr>
        <w:keepLines/>
        <w:widowControl w:val="0"/>
        <w:numPr>
          <w:ilvl w:val="0"/>
          <w:numId w:val="15"/>
        </w:numPr>
        <w:suppressAutoHyphens/>
        <w:jc w:val="both"/>
      </w:pPr>
      <w:hyperlink r:id="rId40" w:history="1">
        <w:r w:rsidR="0003009D" w:rsidRPr="00527A5C">
          <w:rPr>
            <w:rStyle w:val="ad"/>
          </w:rPr>
          <w:t>http://mari-edu.ucoz.ru/economika.pdf</w:t>
        </w:r>
      </w:hyperlink>
    </w:p>
    <w:p w:rsidR="0003009D" w:rsidRPr="00527A5C" w:rsidRDefault="00F74EE2" w:rsidP="00327EDA">
      <w:pPr>
        <w:keepLines/>
        <w:widowControl w:val="0"/>
        <w:numPr>
          <w:ilvl w:val="0"/>
          <w:numId w:val="15"/>
        </w:numPr>
        <w:suppressAutoHyphens/>
        <w:jc w:val="both"/>
      </w:pPr>
      <w:hyperlink r:id="rId41" w:history="1">
        <w:r w:rsidR="0003009D" w:rsidRPr="00527A5C">
          <w:rPr>
            <w:rStyle w:val="ad"/>
          </w:rPr>
          <w:t>www.hse.ru/data/654/667/1234/20060405_kuzminov_rudnik.doc</w:t>
        </w:r>
      </w:hyperlink>
    </w:p>
    <w:p w:rsidR="0003009D" w:rsidRPr="00527A5C" w:rsidRDefault="00F74EE2" w:rsidP="00327EDA">
      <w:pPr>
        <w:keepLines/>
        <w:widowControl w:val="0"/>
        <w:numPr>
          <w:ilvl w:val="0"/>
          <w:numId w:val="15"/>
        </w:numPr>
        <w:suppressAutoHyphens/>
        <w:jc w:val="both"/>
      </w:pPr>
      <w:hyperlink r:id="rId42" w:history="1">
        <w:r w:rsidR="0003009D" w:rsidRPr="00527A5C">
          <w:rPr>
            <w:rStyle w:val="ad"/>
          </w:rPr>
          <w:t>http://ecsocman.hse.ru/text/19210506.html</w:t>
        </w:r>
      </w:hyperlink>
    </w:p>
    <w:p w:rsidR="0003009D" w:rsidRPr="00527A5C" w:rsidRDefault="00F74EE2" w:rsidP="00327EDA">
      <w:pPr>
        <w:keepLines/>
        <w:widowControl w:val="0"/>
        <w:numPr>
          <w:ilvl w:val="0"/>
          <w:numId w:val="15"/>
        </w:numPr>
        <w:suppressAutoHyphens/>
        <w:jc w:val="both"/>
      </w:pPr>
      <w:hyperlink r:id="rId43" w:history="1">
        <w:r w:rsidR="0003009D" w:rsidRPr="00527A5C">
          <w:rPr>
            <w:rStyle w:val="ad"/>
          </w:rPr>
          <w:t>http://vo.hse.ru/arhiv.aspx?catid=252&amp;z=476&amp;t_no=477&amp;ob_no=489</w:t>
        </w:r>
      </w:hyperlink>
    </w:p>
    <w:p w:rsidR="0003009D" w:rsidRPr="00527A5C" w:rsidRDefault="00F74EE2" w:rsidP="00327EDA">
      <w:pPr>
        <w:keepLines/>
        <w:widowControl w:val="0"/>
        <w:numPr>
          <w:ilvl w:val="0"/>
          <w:numId w:val="15"/>
        </w:numPr>
        <w:suppressAutoHyphens/>
        <w:jc w:val="both"/>
      </w:pPr>
      <w:hyperlink r:id="rId44" w:history="1">
        <w:r w:rsidR="0003009D" w:rsidRPr="00527A5C">
          <w:rPr>
            <w:rStyle w:val="ad"/>
          </w:rPr>
          <w:t>http://www.urbaneconomics.ru/download.php?dl_id=3478</w:t>
        </w:r>
      </w:hyperlink>
    </w:p>
    <w:p w:rsidR="0003009D" w:rsidRPr="00527A5C" w:rsidRDefault="00F74EE2" w:rsidP="00327EDA">
      <w:pPr>
        <w:keepLines/>
        <w:widowControl w:val="0"/>
        <w:numPr>
          <w:ilvl w:val="0"/>
          <w:numId w:val="15"/>
        </w:numPr>
        <w:suppressAutoHyphens/>
        <w:jc w:val="both"/>
      </w:pPr>
      <w:hyperlink r:id="rId45" w:history="1">
        <w:r w:rsidR="0003009D" w:rsidRPr="00527A5C">
          <w:rPr>
            <w:rStyle w:val="ad"/>
          </w:rPr>
          <w:t>http://www.hse.ru/video/persons/25477</w:t>
        </w:r>
      </w:hyperlink>
    </w:p>
    <w:p w:rsidR="0003009D" w:rsidRPr="00527A5C" w:rsidRDefault="0003009D" w:rsidP="0003009D">
      <w:pPr>
        <w:keepLines/>
        <w:widowControl w:val="0"/>
        <w:suppressAutoHyphens/>
        <w:ind w:left="720"/>
        <w:jc w:val="both"/>
      </w:pPr>
    </w:p>
    <w:p w:rsidR="0003009D" w:rsidRPr="00527A5C" w:rsidRDefault="0003009D" w:rsidP="0003009D">
      <w:pPr>
        <w:keepLines/>
        <w:widowControl w:val="0"/>
        <w:suppressAutoHyphens/>
        <w:jc w:val="both"/>
      </w:pPr>
    </w:p>
    <w:p w:rsidR="0003009D" w:rsidRPr="00527A5C" w:rsidRDefault="0003009D" w:rsidP="0003009D">
      <w:pPr>
        <w:jc w:val="both"/>
      </w:pPr>
      <w:r w:rsidRPr="00527A5C">
        <w:rPr>
          <w:b/>
          <w:i/>
        </w:rPr>
        <w:t>Тема 5.</w:t>
      </w:r>
      <w:r w:rsidRPr="00527A5C">
        <w:t xml:space="preserve"> Эффективность использования ресурсов  в сфере образования. Экономическая эффективность и социальная справедливость. Результаты и эффекты образования. Финансирование по принципам «деньги в обмен на обязательство», «деньги в обмен на эффективность». Экономическая эффективность и экономическая результативность. Методики оценки эффективности расходов в образовании.</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17"/>
        </w:numPr>
        <w:jc w:val="both"/>
      </w:pPr>
      <w:r w:rsidRPr="00527A5C">
        <w:t xml:space="preserve">Абанкина И.В. Финансирование школьного образования в условиях бюджетной реформы // Народное образование, 2010. № 10 </w:t>
      </w:r>
    </w:p>
    <w:p w:rsidR="0003009D" w:rsidRPr="00527A5C" w:rsidRDefault="00F74EE2" w:rsidP="00327EDA">
      <w:pPr>
        <w:numPr>
          <w:ilvl w:val="0"/>
          <w:numId w:val="17"/>
        </w:numPr>
        <w:jc w:val="both"/>
      </w:pPr>
      <w:hyperlink r:id="rId46" w:history="1">
        <w:r w:rsidR="0003009D" w:rsidRPr="00527A5C">
          <w:t>Абанкина И.В.</w:t>
        </w:r>
      </w:hyperlink>
      <w:r w:rsidR="0003009D" w:rsidRPr="00527A5C">
        <w:t xml:space="preserve">, </w:t>
      </w:r>
      <w:hyperlink r:id="rId47" w:history="1">
        <w:r w:rsidR="0003009D" w:rsidRPr="00527A5C">
          <w:t>Абанкина Т.В.</w:t>
        </w:r>
      </w:hyperlink>
      <w:r w:rsidR="0003009D" w:rsidRPr="00527A5C">
        <w:t xml:space="preserve">, </w:t>
      </w:r>
      <w:hyperlink r:id="rId48" w:history="1">
        <w:r w:rsidR="0003009D" w:rsidRPr="00527A5C">
          <w:t>Николаенко Е.А.</w:t>
        </w:r>
      </w:hyperlink>
      <w:r w:rsidR="0003009D" w:rsidRPr="00527A5C">
        <w:t xml:space="preserve">, </w:t>
      </w:r>
      <w:hyperlink r:id="rId49" w:history="1">
        <w:r w:rsidR="0003009D" w:rsidRPr="00527A5C">
          <w:t>Сероштан Э.С.</w:t>
        </w:r>
      </w:hyperlink>
      <w:r w:rsidR="0003009D" w:rsidRPr="00527A5C">
        <w:t xml:space="preserve">, </w:t>
      </w:r>
      <w:hyperlink r:id="rId50" w:history="1">
        <w:r w:rsidR="0003009D" w:rsidRPr="00527A5C">
          <w:t>Филатова Л.М.</w:t>
        </w:r>
      </w:hyperlink>
      <w:r w:rsidR="0003009D" w:rsidRPr="00527A5C">
        <w:t xml:space="preserve"> Экономическое положение вузов в условиях бюджетной реформы, повышения автономии и введения ЕГЭ. Москва: Изд. дом ГУ - ВШЭ, 2010. </w:t>
      </w:r>
      <w:r w:rsidR="0003009D" w:rsidRPr="00527A5C">
        <w:rPr>
          <w:b/>
        </w:rPr>
        <w:t xml:space="preserve">– </w:t>
      </w:r>
      <w:r w:rsidR="0003009D" w:rsidRPr="00527A5C">
        <w:t xml:space="preserve">208 с.  </w:t>
      </w:r>
    </w:p>
    <w:p w:rsidR="0003009D" w:rsidRPr="00527A5C" w:rsidRDefault="0003009D" w:rsidP="00327EDA">
      <w:pPr>
        <w:keepLines/>
        <w:widowControl w:val="0"/>
        <w:numPr>
          <w:ilvl w:val="0"/>
          <w:numId w:val="17"/>
        </w:numPr>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numPr>
          <w:ilvl w:val="0"/>
          <w:numId w:val="17"/>
        </w:numPr>
        <w:jc w:val="both"/>
      </w:pPr>
      <w:r w:rsidRPr="00527A5C">
        <w:t>Доступность высшего образования в России. / Отв. Ред. С.В.Шишкин. - М.: Независимый институт социальной политики, 2004.</w:t>
      </w:r>
    </w:p>
    <w:p w:rsidR="0003009D" w:rsidRPr="00527A5C" w:rsidRDefault="0003009D" w:rsidP="00327EDA">
      <w:pPr>
        <w:numPr>
          <w:ilvl w:val="0"/>
          <w:numId w:val="17"/>
        </w:numPr>
        <w:jc w:val="both"/>
      </w:pPr>
      <w:r w:rsidRPr="00527A5C">
        <w:t>Кузьминов Я.И., Шувалова О.Р. Стратегии учреждений профессионального образования: проблемы качества. – Мониторинг экономики образования. Информационный бюллетень, № 4 (22). – М.: ГУ-ВШЭ, 2006.</w:t>
      </w:r>
    </w:p>
    <w:p w:rsidR="0003009D" w:rsidRPr="00527A5C" w:rsidRDefault="0003009D" w:rsidP="00327EDA">
      <w:pPr>
        <w:numPr>
          <w:ilvl w:val="0"/>
          <w:numId w:val="17"/>
        </w:numPr>
        <w:jc w:val="both"/>
      </w:pPr>
      <w:r w:rsidRPr="00527A5C">
        <w:lastRenderedPageBreak/>
        <w:t>Хатри Г.П. Мониторинг результативности в общественном секторе. М.: Фонд "Институт экономики города". 2005. 276 с.</w:t>
      </w:r>
    </w:p>
    <w:p w:rsidR="0003009D" w:rsidRPr="00527A5C" w:rsidRDefault="0003009D" w:rsidP="00327EDA">
      <w:pPr>
        <w:numPr>
          <w:ilvl w:val="0"/>
          <w:numId w:val="17"/>
        </w:numPr>
        <w:jc w:val="both"/>
      </w:pPr>
      <w:r w:rsidRPr="00527A5C">
        <w:t>Агранович М.Л. Цена результата. Норматив и качество образования. Народное образование. 2002. № 10. С.29-31.</w:t>
      </w:r>
    </w:p>
    <w:p w:rsidR="0003009D" w:rsidRPr="00527A5C" w:rsidRDefault="0003009D" w:rsidP="00327EDA">
      <w:pPr>
        <w:numPr>
          <w:ilvl w:val="0"/>
          <w:numId w:val="17"/>
        </w:numPr>
        <w:jc w:val="both"/>
      </w:pPr>
      <w:r w:rsidRPr="00527A5C">
        <w:t>Агранович М.Л. Индикаторы в управлении образованием: что показывают и куда ведут? Вопросы образования. 2008. № 1. С. 120-145.</w:t>
      </w:r>
    </w:p>
    <w:p w:rsidR="0003009D" w:rsidRPr="00527A5C" w:rsidRDefault="0003009D" w:rsidP="00327EDA">
      <w:pPr>
        <w:numPr>
          <w:ilvl w:val="0"/>
          <w:numId w:val="17"/>
        </w:numPr>
        <w:jc w:val="both"/>
      </w:pPr>
      <w:r w:rsidRPr="00527A5C">
        <w:t>Агранович М.Л. Возможности анализа образовательных систем на основе результатов ЕГЭ. Вопросы образования. 2004. № 2. С. 272-287.</w:t>
      </w:r>
    </w:p>
    <w:p w:rsidR="0003009D" w:rsidRPr="00527A5C" w:rsidRDefault="0003009D" w:rsidP="00327EDA">
      <w:pPr>
        <w:numPr>
          <w:ilvl w:val="0"/>
          <w:numId w:val="17"/>
        </w:numPr>
        <w:jc w:val="both"/>
      </w:pPr>
      <w:r w:rsidRPr="00527A5C">
        <w:rPr>
          <w:bCs/>
        </w:rPr>
        <w:t xml:space="preserve">Тамбовцев В.Л. Конечные результаты отрасли образования и проблемы их измерения. Вопросы образования. 2006. № 1. С. 5-24. </w:t>
      </w:r>
    </w:p>
    <w:p w:rsidR="0003009D" w:rsidRPr="00527A5C" w:rsidRDefault="0003009D" w:rsidP="00327EDA">
      <w:pPr>
        <w:numPr>
          <w:ilvl w:val="0"/>
          <w:numId w:val="17"/>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03009D">
      <w:pPr>
        <w:jc w:val="both"/>
        <w:rPr>
          <w:b/>
          <w:i/>
        </w:rPr>
      </w:pPr>
    </w:p>
    <w:p w:rsidR="0003009D" w:rsidRPr="00527A5C" w:rsidRDefault="0003009D" w:rsidP="0003009D">
      <w:pPr>
        <w:jc w:val="both"/>
        <w:rPr>
          <w:b/>
          <w:i/>
        </w:rPr>
      </w:pPr>
      <w:r w:rsidRPr="00527A5C">
        <w:rPr>
          <w:b/>
          <w:i/>
        </w:rPr>
        <w:t xml:space="preserve">Дополнительная литература. </w:t>
      </w:r>
    </w:p>
    <w:p w:rsidR="0003009D" w:rsidRPr="00527A5C" w:rsidRDefault="0003009D" w:rsidP="00327EDA">
      <w:pPr>
        <w:numPr>
          <w:ilvl w:val="0"/>
          <w:numId w:val="18"/>
        </w:numPr>
        <w:jc w:val="both"/>
      </w:pPr>
      <w:r w:rsidRPr="00527A5C">
        <w:t xml:space="preserve">Абанкина И.В., Абанкина Т.В.. Эффективность стратегии поддержки лидеров для развития системы образования. В сб. «Х Международная научная конференция по проблемам развития экономики и общества» в 3 кн. / отв.ред. Е.Г.Ясин – М.: Изд.дом Гос. Ун-та – Высшая школа экономики, 2010. Т. 1. C. 493—505 </w:t>
      </w:r>
    </w:p>
    <w:p w:rsidR="0003009D" w:rsidRPr="00527A5C" w:rsidRDefault="0003009D" w:rsidP="00327EDA">
      <w:pPr>
        <w:numPr>
          <w:ilvl w:val="0"/>
          <w:numId w:val="18"/>
        </w:numPr>
        <w:jc w:val="both"/>
      </w:pPr>
      <w:r w:rsidRPr="00527A5C">
        <w:t>Титова Н.Л. Путь успеха и неудач. Стратегическое развитие российских вузов. - М.: МАКС Пресс, 2008.</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numPr>
          <w:ilvl w:val="0"/>
          <w:numId w:val="19"/>
        </w:numPr>
        <w:shd w:val="clear" w:color="auto" w:fill="FFFFFF"/>
        <w:jc w:val="both"/>
      </w:pPr>
      <w:hyperlink r:id="rId51" w:history="1">
        <w:r w:rsidR="0003009D" w:rsidRPr="00527A5C">
          <w:rPr>
            <w:u w:val="single"/>
            <w:lang w:val="en-US"/>
          </w:rPr>
          <w:t>http://iro.hse.ru/</w:t>
        </w:r>
      </w:hyperlink>
    </w:p>
    <w:p w:rsidR="0003009D" w:rsidRPr="00527A5C" w:rsidRDefault="00F74EE2" w:rsidP="00327EDA">
      <w:pPr>
        <w:numPr>
          <w:ilvl w:val="0"/>
          <w:numId w:val="19"/>
        </w:numPr>
        <w:shd w:val="clear" w:color="auto" w:fill="FFFFFF"/>
        <w:jc w:val="both"/>
      </w:pPr>
      <w:hyperlink r:id="rId52" w:history="1">
        <w:r w:rsidR="0003009D" w:rsidRPr="00527A5C">
          <w:rPr>
            <w:u w:val="single"/>
          </w:rPr>
          <w:t>www.minregion.ru</w:t>
        </w:r>
      </w:hyperlink>
    </w:p>
    <w:p w:rsidR="0003009D" w:rsidRPr="00527A5C" w:rsidRDefault="00F74EE2" w:rsidP="00327EDA">
      <w:pPr>
        <w:numPr>
          <w:ilvl w:val="0"/>
          <w:numId w:val="19"/>
        </w:numPr>
        <w:shd w:val="clear" w:color="auto" w:fill="FFFFFF"/>
        <w:jc w:val="both"/>
      </w:pPr>
      <w:hyperlink r:id="rId53" w:history="1">
        <w:r w:rsidR="0003009D" w:rsidRPr="00527A5C">
          <w:rPr>
            <w:u w:val="single"/>
            <w:lang w:val="en-US"/>
          </w:rPr>
          <w:t>www</w:t>
        </w:r>
        <w:r w:rsidR="0003009D" w:rsidRPr="00527A5C">
          <w:rPr>
            <w:u w:val="single"/>
          </w:rPr>
          <w:t>.</w:t>
        </w:r>
        <w:r w:rsidR="0003009D" w:rsidRPr="00527A5C">
          <w:rPr>
            <w:u w:val="single"/>
            <w:lang w:val="en-US"/>
          </w:rPr>
          <w:t>gks</w:t>
        </w:r>
        <w:r w:rsidR="0003009D" w:rsidRPr="00527A5C">
          <w:rPr>
            <w:u w:val="single"/>
          </w:rPr>
          <w:t>.</w:t>
        </w:r>
        <w:r w:rsidR="0003009D" w:rsidRPr="00527A5C">
          <w:rPr>
            <w:u w:val="single"/>
            <w:lang w:val="en-US"/>
          </w:rPr>
          <w:t>ru</w:t>
        </w:r>
      </w:hyperlink>
    </w:p>
    <w:p w:rsidR="0003009D" w:rsidRPr="00527A5C" w:rsidRDefault="00F74EE2" w:rsidP="00327EDA">
      <w:pPr>
        <w:numPr>
          <w:ilvl w:val="0"/>
          <w:numId w:val="19"/>
        </w:numPr>
        <w:shd w:val="clear" w:color="auto" w:fill="FFFFFF"/>
        <w:jc w:val="both"/>
      </w:pPr>
      <w:hyperlink r:id="rId54" w:history="1">
        <w:r w:rsidR="0003009D" w:rsidRPr="00527A5C">
          <w:rPr>
            <w:u w:val="single"/>
          </w:rPr>
          <w:t>http://mon.gov.ru/</w:t>
        </w:r>
      </w:hyperlink>
    </w:p>
    <w:p w:rsidR="0003009D" w:rsidRPr="00527A5C" w:rsidRDefault="00F74EE2" w:rsidP="00327EDA">
      <w:pPr>
        <w:numPr>
          <w:ilvl w:val="0"/>
          <w:numId w:val="19"/>
        </w:numPr>
        <w:shd w:val="clear" w:color="auto" w:fill="FFFFFF"/>
        <w:jc w:val="both"/>
      </w:pPr>
      <w:hyperlink r:id="rId55" w:history="1">
        <w:r w:rsidR="0003009D" w:rsidRPr="00527A5C">
          <w:rPr>
            <w:u w:val="single"/>
            <w:lang w:val="en-US"/>
          </w:rPr>
          <w:t>www.kpmo.ru</w:t>
        </w:r>
      </w:hyperlink>
    </w:p>
    <w:p w:rsidR="0003009D" w:rsidRPr="00527A5C" w:rsidRDefault="00F74EE2" w:rsidP="00327EDA">
      <w:pPr>
        <w:numPr>
          <w:ilvl w:val="0"/>
          <w:numId w:val="19"/>
        </w:numPr>
        <w:shd w:val="clear" w:color="auto" w:fill="FFFFFF"/>
        <w:jc w:val="both"/>
      </w:pPr>
      <w:hyperlink r:id="rId56" w:history="1">
        <w:r w:rsidR="0003009D" w:rsidRPr="00527A5C">
          <w:rPr>
            <w:u w:val="single"/>
          </w:rPr>
          <w:t>http://stat.edu.ru/doc/Agranovich2.doc</w:t>
        </w:r>
      </w:hyperlink>
    </w:p>
    <w:p w:rsidR="0003009D" w:rsidRPr="00527A5C" w:rsidRDefault="00F74EE2" w:rsidP="00327EDA">
      <w:pPr>
        <w:numPr>
          <w:ilvl w:val="0"/>
          <w:numId w:val="19"/>
        </w:numPr>
        <w:shd w:val="clear" w:color="auto" w:fill="FFFFFF"/>
        <w:jc w:val="both"/>
      </w:pPr>
      <w:hyperlink r:id="rId57" w:history="1">
        <w:r w:rsidR="0003009D" w:rsidRPr="00527A5C">
          <w:rPr>
            <w:u w:val="single"/>
          </w:rPr>
          <w:t>http://www.urbaneconomics.ru/download.php?dl_id=3485</w:t>
        </w:r>
      </w:hyperlink>
    </w:p>
    <w:p w:rsidR="0003009D" w:rsidRPr="00527A5C" w:rsidRDefault="00F74EE2" w:rsidP="00327EDA">
      <w:pPr>
        <w:numPr>
          <w:ilvl w:val="0"/>
          <w:numId w:val="19"/>
        </w:numPr>
        <w:shd w:val="clear" w:color="auto" w:fill="FFFFFF"/>
        <w:jc w:val="both"/>
      </w:pPr>
      <w:hyperlink r:id="rId58" w:history="1">
        <w:r w:rsidR="0003009D" w:rsidRPr="00527A5C">
          <w:rPr>
            <w:u w:val="single"/>
          </w:rPr>
          <w:t>http://vo.hse.ru/arhiv.aspx?catid=252&amp;z=1076&amp;t_no=1077&amp;ob_no=1084</w:t>
        </w:r>
      </w:hyperlink>
    </w:p>
    <w:p w:rsidR="0003009D" w:rsidRPr="00527A5C" w:rsidRDefault="00F74EE2" w:rsidP="00327EDA">
      <w:pPr>
        <w:numPr>
          <w:ilvl w:val="0"/>
          <w:numId w:val="19"/>
        </w:numPr>
        <w:shd w:val="clear" w:color="auto" w:fill="FFFFFF"/>
        <w:jc w:val="both"/>
      </w:pPr>
      <w:hyperlink r:id="rId59" w:history="1">
        <w:r w:rsidR="0003009D" w:rsidRPr="00527A5C">
          <w:rPr>
            <w:u w:val="single"/>
          </w:rPr>
          <w:t>http://vo.hse.ru/arhiv.aspx?catid=252&amp;z=900&amp;t_no=901&amp;ob_no=919</w:t>
        </w:r>
      </w:hyperlink>
    </w:p>
    <w:p w:rsidR="0003009D" w:rsidRPr="00527A5C" w:rsidRDefault="00F74EE2" w:rsidP="00327EDA">
      <w:pPr>
        <w:numPr>
          <w:ilvl w:val="0"/>
          <w:numId w:val="19"/>
        </w:numPr>
        <w:shd w:val="clear" w:color="auto" w:fill="FFFFFF"/>
        <w:jc w:val="both"/>
      </w:pPr>
      <w:hyperlink r:id="rId60" w:history="1">
        <w:r w:rsidR="0003009D" w:rsidRPr="00527A5C">
          <w:rPr>
            <w:u w:val="single"/>
          </w:rPr>
          <w:t>http://vo.hse.ru/arhiv.aspx?catid=252&amp;z=476&amp;t_no=477&amp;ob_no=478</w:t>
        </w:r>
      </w:hyperlink>
    </w:p>
    <w:p w:rsidR="0003009D" w:rsidRPr="00527A5C" w:rsidRDefault="0003009D" w:rsidP="0003009D">
      <w:pPr>
        <w:jc w:val="both"/>
      </w:pPr>
    </w:p>
    <w:p w:rsidR="0003009D" w:rsidRPr="00527A5C" w:rsidRDefault="0003009D" w:rsidP="0003009D">
      <w:pPr>
        <w:keepLines/>
        <w:widowControl w:val="0"/>
        <w:suppressAutoHyphens/>
        <w:jc w:val="both"/>
      </w:pPr>
    </w:p>
    <w:p w:rsidR="0003009D" w:rsidRPr="00527A5C" w:rsidRDefault="0003009D" w:rsidP="0003009D">
      <w:pPr>
        <w:jc w:val="both"/>
      </w:pPr>
      <w:r w:rsidRPr="00527A5C">
        <w:rPr>
          <w:b/>
          <w:i/>
        </w:rPr>
        <w:t>Тема 6.</w:t>
      </w:r>
      <w:r w:rsidRPr="00527A5C">
        <w:t xml:space="preserve"> Новая система оплаты труда в образовании. Принципы оплаты за качество и результат, нормирование труда и стимулирование в образовании. Анализ результатов перехода на новую систему оплаты труда в регионах России.</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F74EE2" w:rsidP="00327EDA">
      <w:pPr>
        <w:numPr>
          <w:ilvl w:val="0"/>
          <w:numId w:val="21"/>
        </w:numPr>
        <w:jc w:val="both"/>
      </w:pPr>
      <w:hyperlink r:id="rId61" w:history="1">
        <w:r w:rsidR="0003009D" w:rsidRPr="00527A5C">
          <w:t>Абанкина И.В.</w:t>
        </w:r>
      </w:hyperlink>
      <w:r w:rsidR="0003009D" w:rsidRPr="00527A5C">
        <w:t xml:space="preserve">, </w:t>
      </w:r>
      <w:hyperlink r:id="rId62" w:history="1">
        <w:r w:rsidR="0003009D" w:rsidRPr="00527A5C">
          <w:t>Абанкина Т.В.</w:t>
        </w:r>
      </w:hyperlink>
      <w:r w:rsidR="0003009D" w:rsidRPr="00527A5C">
        <w:t xml:space="preserve">, </w:t>
      </w:r>
      <w:hyperlink r:id="rId63" w:history="1">
        <w:r w:rsidR="0003009D" w:rsidRPr="00527A5C">
          <w:t>Вавилов А.И.</w:t>
        </w:r>
      </w:hyperlink>
      <w:r w:rsidR="0003009D" w:rsidRPr="00527A5C">
        <w:t xml:space="preserve">, </w:t>
      </w:r>
      <w:hyperlink r:id="rId64" w:history="1">
        <w:r w:rsidR="0003009D" w:rsidRPr="00527A5C">
          <w:t>Осовецкая Н.Я.</w:t>
        </w:r>
      </w:hyperlink>
      <w:r w:rsidR="0003009D" w:rsidRPr="00527A5C">
        <w:t xml:space="preserve">, </w:t>
      </w:r>
      <w:hyperlink r:id="rId65" w:history="1">
        <w:r w:rsidR="0003009D" w:rsidRPr="00527A5C">
          <w:t>Савельева М.Б.</w:t>
        </w:r>
      </w:hyperlink>
      <w:r w:rsidR="0003009D" w:rsidRPr="00527A5C">
        <w:t xml:space="preserve"> Экономико-финансовые основы управления современной школой: Учебное пособие. Москва: Изд-во АПКиППРО, 2009. 88 с. </w:t>
      </w:r>
    </w:p>
    <w:p w:rsidR="0003009D" w:rsidRPr="00527A5C" w:rsidRDefault="0003009D" w:rsidP="00327EDA">
      <w:pPr>
        <w:numPr>
          <w:ilvl w:val="0"/>
          <w:numId w:val="21"/>
        </w:numPr>
        <w:jc w:val="both"/>
      </w:pPr>
      <w:r w:rsidRPr="00527A5C">
        <w:t>Абанкина И.В.. Исследование результатов и эффектов введения новой системы оплаты труда учителей // Вопросы образования, 2009. № №4. C. 153—169.</w:t>
      </w:r>
    </w:p>
    <w:p w:rsidR="0003009D" w:rsidRPr="00527A5C" w:rsidRDefault="0003009D" w:rsidP="00327EDA">
      <w:pPr>
        <w:numPr>
          <w:ilvl w:val="0"/>
          <w:numId w:val="21"/>
        </w:numPr>
        <w:ind w:left="714" w:hanging="357"/>
        <w:jc w:val="both"/>
      </w:pPr>
      <w:r w:rsidRPr="00527A5C">
        <w:lastRenderedPageBreak/>
        <w:t>Абанкина И.В., Абанкина Т.В..  Оплата труда без ошибок. Полное практическое руководство для руководителя, бухгалтера, кадровика бюджетной сферы. Москва: Международный Центр финансово-экономического развития, 2009.</w:t>
      </w:r>
    </w:p>
    <w:p w:rsidR="0003009D" w:rsidRPr="00527A5C" w:rsidRDefault="0003009D" w:rsidP="00327EDA">
      <w:pPr>
        <w:numPr>
          <w:ilvl w:val="0"/>
          <w:numId w:val="21"/>
        </w:numPr>
        <w:jc w:val="both"/>
      </w:pPr>
      <w:r w:rsidRPr="00527A5C">
        <w:t>Абанкина И.В., Абанкина Т.В.,. Клячко Т.Л, Мусарский М.М., Осовецкая Н.Я., Пинский А.А., Сигалов С.В.. «Образовательное учреждение в условиях введения подушевого финансирования и отраслевой системы оплаты труда: Учебно-методический комплект материалов для подготовки тьютеров». – М.: АПКиППРО, 2007 г. – 92 с.</w:t>
      </w:r>
    </w:p>
    <w:p w:rsidR="0003009D" w:rsidRPr="00527A5C" w:rsidRDefault="0003009D" w:rsidP="00327EDA">
      <w:pPr>
        <w:widowControl w:val="0"/>
        <w:numPr>
          <w:ilvl w:val="0"/>
          <w:numId w:val="21"/>
        </w:numPr>
        <w:shd w:val="clear" w:color="auto" w:fill="FFFFFF"/>
        <w:tabs>
          <w:tab w:val="left" w:pos="806"/>
        </w:tabs>
        <w:autoSpaceDE w:val="0"/>
        <w:autoSpaceDN w:val="0"/>
        <w:adjustRightInd w:val="0"/>
        <w:ind w:right="-28"/>
        <w:jc w:val="both"/>
        <w:rPr>
          <w:spacing w:val="-15"/>
        </w:rPr>
      </w:pPr>
      <w:r w:rsidRPr="00527A5C">
        <w:rPr>
          <w:spacing w:val="-15"/>
        </w:rPr>
        <w:t xml:space="preserve">Юдкевич М.М. Публикуй или проиграешь. Вопросы образования. 2004.  № 4. С. 107-124.  </w:t>
      </w:r>
    </w:p>
    <w:p w:rsidR="0003009D" w:rsidRPr="00527A5C" w:rsidRDefault="0003009D" w:rsidP="00327EDA">
      <w:pPr>
        <w:widowControl w:val="0"/>
        <w:numPr>
          <w:ilvl w:val="0"/>
          <w:numId w:val="21"/>
        </w:numPr>
        <w:shd w:val="clear" w:color="auto" w:fill="FFFFFF"/>
        <w:tabs>
          <w:tab w:val="left" w:pos="806"/>
        </w:tabs>
        <w:autoSpaceDE w:val="0"/>
        <w:autoSpaceDN w:val="0"/>
        <w:adjustRightInd w:val="0"/>
        <w:ind w:right="-28"/>
        <w:jc w:val="both"/>
        <w:rPr>
          <w:spacing w:val="-15"/>
        </w:rPr>
      </w:pPr>
      <w:r w:rsidRPr="00527A5C">
        <w:t>Заиченко Н.А. Отраслевая система оплаты труда работников образования. СПб Агентство «ВиТ-принт», 2007</w:t>
      </w:r>
    </w:p>
    <w:p w:rsidR="0003009D" w:rsidRPr="00527A5C" w:rsidRDefault="0003009D" w:rsidP="00327EDA">
      <w:pPr>
        <w:numPr>
          <w:ilvl w:val="0"/>
          <w:numId w:val="21"/>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24"/>
        </w:numPr>
        <w:jc w:val="both"/>
      </w:pPr>
      <w:r w:rsidRPr="00527A5C">
        <w:t xml:space="preserve">Абанкина И. В., Абанкина Т.В.. Экономика школы и новый образовательный стандарт // Народное образование, 2010. № 6. C. 77—83 </w:t>
      </w:r>
    </w:p>
    <w:p w:rsidR="0003009D" w:rsidRPr="00527A5C" w:rsidRDefault="0003009D" w:rsidP="00327EDA">
      <w:pPr>
        <w:numPr>
          <w:ilvl w:val="0"/>
          <w:numId w:val="23"/>
        </w:numPr>
        <w:jc w:val="both"/>
      </w:pPr>
      <w:r w:rsidRPr="00527A5C">
        <w:t>Абанкина Т., Башкина Г., Вавилов А., Пинский А., Максимова М., Случ М., Савельева М. Концепция штатно-окладной системы оплаты труда учителей.</w:t>
      </w:r>
    </w:p>
    <w:p w:rsidR="0003009D" w:rsidRPr="00527A5C" w:rsidRDefault="00F74EE2" w:rsidP="00327EDA">
      <w:pPr>
        <w:numPr>
          <w:ilvl w:val="0"/>
          <w:numId w:val="23"/>
        </w:numPr>
        <w:jc w:val="both"/>
      </w:pPr>
      <w:hyperlink r:id="rId66" w:history="1">
        <w:r w:rsidR="0003009D" w:rsidRPr="00527A5C">
          <w:t>Абанкина И.В.</w:t>
        </w:r>
      </w:hyperlink>
      <w:r w:rsidR="0003009D" w:rsidRPr="00527A5C">
        <w:t xml:space="preserve">, </w:t>
      </w:r>
      <w:hyperlink r:id="rId67" w:history="1">
        <w:r w:rsidR="0003009D" w:rsidRPr="00527A5C">
          <w:t>Вавилов А.И.</w:t>
        </w:r>
      </w:hyperlink>
      <w:r w:rsidR="0003009D" w:rsidRPr="00527A5C">
        <w:t xml:space="preserve"> Характеристика новой системы оплаты труда учителей // Справочник заместителя директора школы, 2009. № №9, сентябрь . C. 57—62.</w:t>
      </w:r>
    </w:p>
    <w:p w:rsidR="0003009D" w:rsidRPr="00527A5C" w:rsidRDefault="0003009D" w:rsidP="00327EDA">
      <w:pPr>
        <w:numPr>
          <w:ilvl w:val="0"/>
          <w:numId w:val="23"/>
        </w:numPr>
        <w:jc w:val="both"/>
      </w:pPr>
      <w:r w:rsidRPr="00527A5C">
        <w:t>Типенко Н.Г. Новые системы оплаты труда в школах: особенности введения и первые итоги. Уровень жизни население регионов РФ. февраль 2011г.</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numPr>
          <w:ilvl w:val="0"/>
          <w:numId w:val="22"/>
        </w:numPr>
        <w:shd w:val="clear" w:color="auto" w:fill="FFFFFF"/>
        <w:jc w:val="both"/>
      </w:pPr>
      <w:hyperlink r:id="rId68" w:history="1">
        <w:r w:rsidR="0003009D" w:rsidRPr="00527A5C">
          <w:rPr>
            <w:u w:val="single"/>
            <w:lang w:val="en-US"/>
          </w:rPr>
          <w:t>www.minfin.ru</w:t>
        </w:r>
      </w:hyperlink>
    </w:p>
    <w:p w:rsidR="0003009D" w:rsidRPr="00527A5C" w:rsidRDefault="00F74EE2" w:rsidP="00327EDA">
      <w:pPr>
        <w:numPr>
          <w:ilvl w:val="0"/>
          <w:numId w:val="22"/>
        </w:numPr>
        <w:shd w:val="clear" w:color="auto" w:fill="FFFFFF"/>
        <w:jc w:val="both"/>
      </w:pPr>
      <w:hyperlink r:id="rId69" w:history="1">
        <w:r w:rsidR="0003009D" w:rsidRPr="00527A5C">
          <w:rPr>
            <w:u w:val="single"/>
            <w:lang w:val="en-US"/>
          </w:rPr>
          <w:t>www.kazna.ru</w:t>
        </w:r>
      </w:hyperlink>
    </w:p>
    <w:p w:rsidR="0003009D" w:rsidRPr="00527A5C" w:rsidRDefault="00F74EE2" w:rsidP="00327EDA">
      <w:pPr>
        <w:numPr>
          <w:ilvl w:val="0"/>
          <w:numId w:val="22"/>
        </w:numPr>
        <w:shd w:val="clear" w:color="auto" w:fill="FFFFFF"/>
        <w:jc w:val="both"/>
      </w:pPr>
      <w:hyperlink r:id="rId70" w:history="1">
        <w:r w:rsidR="0003009D" w:rsidRPr="00527A5C">
          <w:rPr>
            <w:u w:val="single"/>
            <w:lang w:val="en-US"/>
          </w:rPr>
          <w:t>http://iro.hse.ru/</w:t>
        </w:r>
      </w:hyperlink>
    </w:p>
    <w:p w:rsidR="0003009D" w:rsidRPr="00527A5C" w:rsidRDefault="00F74EE2" w:rsidP="00327EDA">
      <w:pPr>
        <w:numPr>
          <w:ilvl w:val="0"/>
          <w:numId w:val="22"/>
        </w:numPr>
        <w:shd w:val="clear" w:color="auto" w:fill="FFFFFF"/>
        <w:jc w:val="both"/>
      </w:pPr>
      <w:hyperlink r:id="rId71" w:history="1">
        <w:r w:rsidR="0003009D" w:rsidRPr="00527A5C">
          <w:rPr>
            <w:u w:val="single"/>
          </w:rPr>
          <w:t>www.minregion.ru</w:t>
        </w:r>
      </w:hyperlink>
    </w:p>
    <w:p w:rsidR="0003009D" w:rsidRPr="00527A5C" w:rsidRDefault="00F74EE2" w:rsidP="00327EDA">
      <w:pPr>
        <w:numPr>
          <w:ilvl w:val="0"/>
          <w:numId w:val="22"/>
        </w:numPr>
        <w:shd w:val="clear" w:color="auto" w:fill="FFFFFF"/>
        <w:jc w:val="both"/>
      </w:pPr>
      <w:hyperlink r:id="rId72" w:history="1">
        <w:r w:rsidR="0003009D" w:rsidRPr="00527A5C">
          <w:rPr>
            <w:u w:val="single"/>
            <w:lang w:val="en-US"/>
          </w:rPr>
          <w:t>www</w:t>
        </w:r>
        <w:r w:rsidR="0003009D" w:rsidRPr="00527A5C">
          <w:rPr>
            <w:u w:val="single"/>
          </w:rPr>
          <w:t>.</w:t>
        </w:r>
        <w:r w:rsidR="0003009D" w:rsidRPr="00527A5C">
          <w:rPr>
            <w:u w:val="single"/>
            <w:lang w:val="en-US"/>
          </w:rPr>
          <w:t>gks</w:t>
        </w:r>
        <w:r w:rsidR="0003009D" w:rsidRPr="00527A5C">
          <w:rPr>
            <w:u w:val="single"/>
          </w:rPr>
          <w:t>.</w:t>
        </w:r>
        <w:r w:rsidR="0003009D" w:rsidRPr="00527A5C">
          <w:rPr>
            <w:u w:val="single"/>
            <w:lang w:val="en-US"/>
          </w:rPr>
          <w:t>ru</w:t>
        </w:r>
      </w:hyperlink>
    </w:p>
    <w:p w:rsidR="0003009D" w:rsidRPr="00527A5C" w:rsidRDefault="00F74EE2" w:rsidP="00327EDA">
      <w:pPr>
        <w:numPr>
          <w:ilvl w:val="0"/>
          <w:numId w:val="22"/>
        </w:numPr>
        <w:shd w:val="clear" w:color="auto" w:fill="FFFFFF"/>
        <w:jc w:val="both"/>
      </w:pPr>
      <w:hyperlink r:id="rId73" w:history="1">
        <w:r w:rsidR="0003009D" w:rsidRPr="00527A5C">
          <w:rPr>
            <w:u w:val="single"/>
          </w:rPr>
          <w:t>http://mon.gov.ru/</w:t>
        </w:r>
      </w:hyperlink>
    </w:p>
    <w:p w:rsidR="0003009D" w:rsidRPr="00527A5C" w:rsidRDefault="00F74EE2" w:rsidP="00327EDA">
      <w:pPr>
        <w:numPr>
          <w:ilvl w:val="0"/>
          <w:numId w:val="22"/>
        </w:numPr>
        <w:shd w:val="clear" w:color="auto" w:fill="FFFFFF"/>
        <w:jc w:val="both"/>
      </w:pPr>
      <w:hyperlink r:id="rId74" w:history="1">
        <w:r w:rsidR="0003009D" w:rsidRPr="00527A5C">
          <w:rPr>
            <w:u w:val="single"/>
            <w:lang w:val="en-US"/>
          </w:rPr>
          <w:t>www.kpmo.ru</w:t>
        </w:r>
      </w:hyperlink>
    </w:p>
    <w:p w:rsidR="0003009D" w:rsidRPr="00527A5C" w:rsidRDefault="00F74EE2" w:rsidP="00327EDA">
      <w:pPr>
        <w:numPr>
          <w:ilvl w:val="0"/>
          <w:numId w:val="22"/>
        </w:numPr>
        <w:shd w:val="clear" w:color="auto" w:fill="FFFFFF"/>
        <w:jc w:val="both"/>
      </w:pPr>
      <w:hyperlink r:id="rId75" w:history="1">
        <w:r w:rsidR="0003009D" w:rsidRPr="00527A5C">
          <w:rPr>
            <w:u w:val="single"/>
          </w:rPr>
          <w:t>http://mari-edu.ucoz.ru/economika.pdf</w:t>
        </w:r>
      </w:hyperlink>
    </w:p>
    <w:p w:rsidR="0003009D" w:rsidRPr="00527A5C" w:rsidRDefault="00F74EE2" w:rsidP="00327EDA">
      <w:pPr>
        <w:numPr>
          <w:ilvl w:val="0"/>
          <w:numId w:val="22"/>
        </w:numPr>
        <w:shd w:val="clear" w:color="auto" w:fill="FFFFFF"/>
        <w:jc w:val="both"/>
      </w:pPr>
      <w:hyperlink r:id="rId76" w:history="1">
        <w:r w:rsidR="0003009D" w:rsidRPr="00527A5C">
          <w:rPr>
            <w:u w:val="single"/>
          </w:rPr>
          <w:t>http://www.cmprog.org/pubs/Article_NSOT_reg_life_lev.doc</w:t>
        </w:r>
      </w:hyperlink>
    </w:p>
    <w:p w:rsidR="0003009D" w:rsidRPr="00527A5C" w:rsidRDefault="00F74EE2" w:rsidP="00327EDA">
      <w:pPr>
        <w:numPr>
          <w:ilvl w:val="0"/>
          <w:numId w:val="22"/>
        </w:numPr>
        <w:shd w:val="clear" w:color="auto" w:fill="FFFFFF"/>
        <w:jc w:val="both"/>
      </w:pPr>
      <w:hyperlink r:id="rId77" w:history="1">
        <w:r w:rsidR="0003009D" w:rsidRPr="00527A5C">
          <w:rPr>
            <w:u w:val="single"/>
          </w:rPr>
          <w:t>http://www.lexed.ru/pravo/actual/pdf/concept_sot.pdf</w:t>
        </w:r>
      </w:hyperlink>
    </w:p>
    <w:p w:rsidR="0003009D" w:rsidRPr="00527A5C" w:rsidRDefault="00F74EE2" w:rsidP="00327EDA">
      <w:pPr>
        <w:numPr>
          <w:ilvl w:val="0"/>
          <w:numId w:val="22"/>
        </w:numPr>
        <w:shd w:val="clear" w:color="auto" w:fill="FFFFFF"/>
        <w:jc w:val="both"/>
      </w:pPr>
      <w:hyperlink r:id="rId78" w:history="1">
        <w:r w:rsidR="0003009D" w:rsidRPr="00527A5C">
          <w:rPr>
            <w:u w:val="single"/>
          </w:rPr>
          <w:t>http://ecsocman.hse.ru/data/2011/05/06/1268033396/09yudkevich107-124.pdf</w:t>
        </w:r>
      </w:hyperlink>
    </w:p>
    <w:p w:rsidR="0003009D" w:rsidRPr="00527A5C" w:rsidRDefault="0003009D" w:rsidP="0003009D">
      <w:pPr>
        <w:jc w:val="both"/>
        <w:rPr>
          <w:b/>
          <w:i/>
        </w:rPr>
      </w:pPr>
    </w:p>
    <w:p w:rsidR="0003009D" w:rsidRPr="00527A5C" w:rsidRDefault="0003009D" w:rsidP="0003009D">
      <w:pPr>
        <w:keepLines/>
        <w:widowControl w:val="0"/>
        <w:suppressAutoHyphens/>
        <w:jc w:val="both"/>
      </w:pPr>
    </w:p>
    <w:p w:rsidR="0003009D" w:rsidRPr="00527A5C" w:rsidRDefault="0003009D" w:rsidP="0003009D">
      <w:pPr>
        <w:jc w:val="both"/>
      </w:pPr>
      <w:r w:rsidRPr="00527A5C">
        <w:rPr>
          <w:b/>
          <w:i/>
        </w:rPr>
        <w:t>Тема 7.</w:t>
      </w:r>
      <w:r w:rsidRPr="00527A5C">
        <w:t xml:space="preserve"> Институты. Транзакционные издержки. Проблема принципала-агента. Теория прав собственности. Теорема Коуза. Информационная асимметрия при переходе от управления затратами к управлению результатами. Изменение экономического поведения основных стейкхолдеров в образовании в условиях информационной асимметрии.  Оценка рисков.</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26"/>
        </w:numPr>
        <w:jc w:val="both"/>
      </w:pPr>
      <w:r w:rsidRPr="00527A5C">
        <w:t>Кузьминов Я.И., Бендукидзе К.А., Юдкевич М.М. Курс институциональной экономики: Институты, сети, трансакционные издержки и контракты. Изд. дом ГУ ВШЭ, 2006. 443 с.</w:t>
      </w:r>
    </w:p>
    <w:p w:rsidR="0003009D" w:rsidRPr="00527A5C" w:rsidRDefault="0003009D" w:rsidP="00327EDA">
      <w:pPr>
        <w:numPr>
          <w:ilvl w:val="0"/>
          <w:numId w:val="26"/>
        </w:numPr>
        <w:tabs>
          <w:tab w:val="left" w:pos="0"/>
        </w:tabs>
        <w:jc w:val="both"/>
        <w:rPr>
          <w:bCs/>
        </w:rPr>
      </w:pPr>
      <w:r w:rsidRPr="00527A5C">
        <w:rPr>
          <w:bCs/>
        </w:rPr>
        <w:lastRenderedPageBreak/>
        <w:t>Аузан А.А. Институциональная экономика. М.: «Инфра-М», 2005. 415 с.</w:t>
      </w:r>
    </w:p>
    <w:p w:rsidR="0003009D" w:rsidRPr="00527A5C" w:rsidRDefault="00F74EE2" w:rsidP="00327EDA">
      <w:pPr>
        <w:numPr>
          <w:ilvl w:val="0"/>
          <w:numId w:val="26"/>
        </w:numPr>
        <w:jc w:val="both"/>
      </w:pPr>
      <w:hyperlink r:id="rId79" w:history="1">
        <w:r w:rsidR="0003009D" w:rsidRPr="00527A5C">
          <w:t>Абанкина И.В.</w:t>
        </w:r>
      </w:hyperlink>
      <w:r w:rsidR="0003009D" w:rsidRPr="00527A5C">
        <w:t xml:space="preserve">, </w:t>
      </w:r>
      <w:hyperlink r:id="rId80" w:history="1">
        <w:r w:rsidR="0003009D" w:rsidRPr="00527A5C">
          <w:t>Абанкина Т.В.</w:t>
        </w:r>
      </w:hyperlink>
      <w:r w:rsidR="0003009D" w:rsidRPr="00527A5C">
        <w:t xml:space="preserve">, </w:t>
      </w:r>
      <w:hyperlink r:id="rId81" w:history="1">
        <w:r w:rsidR="0003009D" w:rsidRPr="00527A5C">
          <w:t>Николаенко Е.А.</w:t>
        </w:r>
      </w:hyperlink>
      <w:r w:rsidR="0003009D" w:rsidRPr="00527A5C">
        <w:t xml:space="preserve">, </w:t>
      </w:r>
      <w:hyperlink r:id="rId82" w:history="1">
        <w:r w:rsidR="0003009D" w:rsidRPr="00527A5C">
          <w:t>Сероштан Э.С.</w:t>
        </w:r>
      </w:hyperlink>
      <w:r w:rsidR="0003009D" w:rsidRPr="00527A5C">
        <w:t xml:space="preserve">, </w:t>
      </w:r>
      <w:hyperlink r:id="rId83" w:history="1">
        <w:r w:rsidR="0003009D" w:rsidRPr="00527A5C">
          <w:t>Филатова Л.М.</w:t>
        </w:r>
      </w:hyperlink>
      <w:r w:rsidR="0003009D" w:rsidRPr="00527A5C">
        <w:t xml:space="preserve"> Экономическое положение вузов в условиях бюджетной реформы, повышения автономии и введения ЕГЭ. Москва: Изд. дом ГУ - ВШЭ, 2010. </w:t>
      </w:r>
      <w:r w:rsidR="0003009D" w:rsidRPr="00527A5C">
        <w:rPr>
          <w:b/>
        </w:rPr>
        <w:t xml:space="preserve">– </w:t>
      </w:r>
      <w:r w:rsidR="0003009D" w:rsidRPr="00527A5C">
        <w:t xml:space="preserve">208 с.  </w:t>
      </w:r>
    </w:p>
    <w:p w:rsidR="0003009D" w:rsidRPr="00527A5C" w:rsidRDefault="0003009D" w:rsidP="00327EDA">
      <w:pPr>
        <w:keepLines/>
        <w:widowControl w:val="0"/>
        <w:numPr>
          <w:ilvl w:val="0"/>
          <w:numId w:val="26"/>
        </w:numPr>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numPr>
          <w:ilvl w:val="0"/>
          <w:numId w:val="26"/>
        </w:numPr>
        <w:jc w:val="both"/>
      </w:pPr>
      <w:r w:rsidRPr="00527A5C">
        <w:t>Государственное регулирование сферы высшего профессионального образования в условиях изменения организационно-правовых форм образовательных учреждений: Монография / под ред. д.э.н., проф. И.Ю. Беляевой, д.э.н., проф. М.А. Эскиндарова. М., ВИНИТИ, 2006.</w:t>
      </w:r>
    </w:p>
    <w:p w:rsidR="0003009D" w:rsidRPr="00527A5C" w:rsidRDefault="0003009D" w:rsidP="00327EDA">
      <w:pPr>
        <w:numPr>
          <w:ilvl w:val="0"/>
          <w:numId w:val="26"/>
        </w:numPr>
        <w:jc w:val="both"/>
      </w:pPr>
      <w:r w:rsidRPr="00527A5C">
        <w:t>Канторович Г.Г., Кузьминов Я.И. и др. Университетские инновации: опыт Высшей школы экономики. / под ред. Я.И.Кузьминова. – М.: Изд. дом ГУ-ВШЭ, 2006.</w:t>
      </w:r>
    </w:p>
    <w:p w:rsidR="0003009D" w:rsidRPr="00527A5C" w:rsidRDefault="0003009D" w:rsidP="00327EDA">
      <w:pPr>
        <w:numPr>
          <w:ilvl w:val="0"/>
          <w:numId w:val="26"/>
        </w:numPr>
        <w:tabs>
          <w:tab w:val="left" w:pos="0"/>
        </w:tabs>
        <w:jc w:val="both"/>
        <w:rPr>
          <w:bCs/>
        </w:rPr>
      </w:pPr>
      <w:r w:rsidRPr="00527A5C">
        <w:rPr>
          <w:bCs/>
        </w:rPr>
        <w:t>Стратегии развития российских вузов: ответы на новые вызовы/ под науч. ред. Титовой Н.Л. /М.: МАКС Пресс, 2008.</w:t>
      </w:r>
    </w:p>
    <w:p w:rsidR="0003009D" w:rsidRPr="00527A5C" w:rsidRDefault="0003009D" w:rsidP="00327EDA">
      <w:pPr>
        <w:numPr>
          <w:ilvl w:val="0"/>
          <w:numId w:val="26"/>
        </w:numPr>
        <w:tabs>
          <w:tab w:val="left" w:pos="0"/>
        </w:tabs>
        <w:jc w:val="both"/>
        <w:rPr>
          <w:bCs/>
        </w:rPr>
      </w:pPr>
      <w:r w:rsidRPr="00527A5C">
        <w:rPr>
          <w:bCs/>
        </w:rPr>
        <w:t xml:space="preserve">Фрумин И.Д. Российское образование — 2020: модель образования для экономики, основанной на знаниях. / В сб. «Модернизация экономики и глобализация». / Отв. ред. Е.Г.Ясин. – М.: Изд. дом ГУ-ВШЭ, 2009. </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26"/>
        </w:numPr>
        <w:jc w:val="both"/>
      </w:pPr>
      <w:r w:rsidRPr="00527A5C">
        <w:t>Акерлоф Дж. THESIS: теория и история экономических и социальных институтов и систем. 1994. № 5. С. 91-104.</w:t>
      </w:r>
    </w:p>
    <w:p w:rsidR="0003009D" w:rsidRPr="00527A5C" w:rsidRDefault="0003009D" w:rsidP="00327EDA">
      <w:pPr>
        <w:numPr>
          <w:ilvl w:val="0"/>
          <w:numId w:val="26"/>
        </w:numPr>
        <w:jc w:val="both"/>
      </w:pPr>
      <w:r w:rsidRPr="00527A5C">
        <w:t>Эрроу К. Восприятие риска в психологии и экономической науке. THESIS: теория и история экономических и социальных институтов и систем. 1994. № 5. С. 81-90.</w:t>
      </w:r>
    </w:p>
    <w:p w:rsidR="0003009D" w:rsidRPr="00527A5C" w:rsidRDefault="0003009D" w:rsidP="00327EDA">
      <w:pPr>
        <w:numPr>
          <w:ilvl w:val="0"/>
          <w:numId w:val="26"/>
        </w:numPr>
        <w:jc w:val="both"/>
      </w:pPr>
      <w:r w:rsidRPr="00527A5C">
        <w:t>Абанкина И.В., Сероштан Э.С., Филатова Л.М. «Экономические стратегии вузов в условиях реформ» в журнал «Экономика образования» № 3, 2010.</w:t>
      </w:r>
    </w:p>
    <w:p w:rsidR="0003009D" w:rsidRPr="00527A5C" w:rsidRDefault="0003009D" w:rsidP="00327EDA">
      <w:pPr>
        <w:numPr>
          <w:ilvl w:val="0"/>
          <w:numId w:val="26"/>
        </w:numPr>
        <w:jc w:val="both"/>
      </w:pPr>
      <w:r w:rsidRPr="00527A5C">
        <w:t xml:space="preserve">Абанкина И., Зиньковский К. Кластеры развития – В журн. Отечественные записки № 40 (1), 2008. </w:t>
      </w:r>
    </w:p>
    <w:p w:rsidR="0003009D" w:rsidRPr="00527A5C" w:rsidRDefault="0003009D" w:rsidP="00327EDA">
      <w:pPr>
        <w:numPr>
          <w:ilvl w:val="0"/>
          <w:numId w:val="26"/>
        </w:numPr>
        <w:tabs>
          <w:tab w:val="left" w:pos="0"/>
        </w:tabs>
        <w:jc w:val="both"/>
        <w:rPr>
          <w:bCs/>
        </w:rPr>
      </w:pPr>
      <w:r w:rsidRPr="00527A5C">
        <w:rPr>
          <w:bCs/>
        </w:rPr>
        <w:t>Суперфрикономика/ Стивен Левит, Стивен Дабнер; пер. с англ. Павла Миронова. - М.: Манн, Иванов и Фербер, 2010. -288 с.</w:t>
      </w:r>
    </w:p>
    <w:p w:rsidR="0003009D" w:rsidRPr="00527A5C" w:rsidRDefault="0003009D" w:rsidP="00327EDA">
      <w:pPr>
        <w:numPr>
          <w:ilvl w:val="0"/>
          <w:numId w:val="26"/>
        </w:numPr>
        <w:tabs>
          <w:tab w:val="left" w:pos="0"/>
        </w:tabs>
        <w:jc w:val="both"/>
        <w:rPr>
          <w:bCs/>
        </w:rPr>
      </w:pPr>
      <w:r w:rsidRPr="00527A5C">
        <w:rPr>
          <w:bCs/>
        </w:rPr>
        <w:t>Фрикономика. Мнение экономиста-диссидента о неожиданных связях между событиями и явлениями: Пер с англ. – М.: ООО «И.Д.Вильямс», 2007 – 272 с.</w:t>
      </w:r>
    </w:p>
    <w:p w:rsidR="0003009D" w:rsidRPr="00527A5C" w:rsidRDefault="0003009D" w:rsidP="0003009D">
      <w:pPr>
        <w:tabs>
          <w:tab w:val="left" w:pos="0"/>
        </w:tabs>
        <w:ind w:left="720"/>
        <w:jc w:val="both"/>
        <w:rPr>
          <w:bCs/>
        </w:rPr>
      </w:pPr>
    </w:p>
    <w:p w:rsidR="0003009D" w:rsidRPr="00527A5C" w:rsidRDefault="0003009D" w:rsidP="0003009D">
      <w:pPr>
        <w:jc w:val="both"/>
        <w:rPr>
          <w:b/>
          <w:i/>
        </w:rPr>
      </w:pPr>
      <w:r w:rsidRPr="00527A5C">
        <w:rPr>
          <w:b/>
          <w:i/>
        </w:rPr>
        <w:t>Электронные ресурсы</w:t>
      </w:r>
    </w:p>
    <w:p w:rsidR="0003009D" w:rsidRPr="00527A5C" w:rsidRDefault="00F74EE2" w:rsidP="00327EDA">
      <w:pPr>
        <w:numPr>
          <w:ilvl w:val="0"/>
          <w:numId w:val="26"/>
        </w:numPr>
        <w:shd w:val="clear" w:color="auto" w:fill="FFFFFF"/>
        <w:jc w:val="both"/>
      </w:pPr>
      <w:hyperlink r:id="rId84" w:history="1">
        <w:r w:rsidR="0003009D" w:rsidRPr="00527A5C">
          <w:rPr>
            <w:u w:val="single"/>
            <w:lang w:val="en-US"/>
          </w:rPr>
          <w:t>http</w:t>
        </w:r>
        <w:r w:rsidR="0003009D" w:rsidRPr="00527A5C">
          <w:rPr>
            <w:u w:val="single"/>
          </w:rPr>
          <w:t>://</w:t>
        </w:r>
        <w:r w:rsidR="0003009D" w:rsidRPr="00527A5C">
          <w:rPr>
            <w:u w:val="single"/>
            <w:lang w:val="en-US"/>
          </w:rPr>
          <w:t>www</w:t>
        </w:r>
        <w:r w:rsidR="0003009D" w:rsidRPr="00527A5C">
          <w:rPr>
            <w:u w:val="single"/>
          </w:rPr>
          <w:t>.</w:t>
        </w:r>
        <w:r w:rsidR="0003009D" w:rsidRPr="00527A5C">
          <w:rPr>
            <w:u w:val="single"/>
            <w:lang w:val="en-US"/>
          </w:rPr>
          <w:t>econline</w:t>
        </w:r>
        <w:r w:rsidR="0003009D" w:rsidRPr="00527A5C">
          <w:rPr>
            <w:u w:val="single"/>
          </w:rPr>
          <w:t>.</w:t>
        </w:r>
        <w:r w:rsidR="0003009D" w:rsidRPr="00527A5C">
          <w:rPr>
            <w:u w:val="single"/>
            <w:lang w:val="en-US"/>
          </w:rPr>
          <w:t>edu</w:t>
        </w:r>
        <w:r w:rsidR="0003009D" w:rsidRPr="00527A5C">
          <w:rPr>
            <w:u w:val="single"/>
          </w:rPr>
          <w:t>.</w:t>
        </w:r>
        <w:r w:rsidR="0003009D" w:rsidRPr="00527A5C">
          <w:rPr>
            <w:u w:val="single"/>
            <w:lang w:val="en-US"/>
          </w:rPr>
          <w:t>ru</w:t>
        </w:r>
        <w:r w:rsidR="0003009D" w:rsidRPr="00527A5C">
          <w:rPr>
            <w:u w:val="single"/>
          </w:rPr>
          <w:t>/</w:t>
        </w:r>
        <w:r w:rsidR="0003009D" w:rsidRPr="00527A5C">
          <w:rPr>
            <w:u w:val="single"/>
            <w:lang w:val="en-US"/>
          </w:rPr>
          <w:t>books</w:t>
        </w:r>
      </w:hyperlink>
    </w:p>
    <w:p w:rsidR="0003009D" w:rsidRPr="00527A5C" w:rsidRDefault="00F74EE2" w:rsidP="00327EDA">
      <w:pPr>
        <w:numPr>
          <w:ilvl w:val="0"/>
          <w:numId w:val="26"/>
        </w:numPr>
        <w:shd w:val="clear" w:color="auto" w:fill="FFFFFF"/>
        <w:jc w:val="both"/>
      </w:pPr>
      <w:hyperlink r:id="rId85" w:tgtFrame="_blank" w:history="1">
        <w:r w:rsidR="0003009D" w:rsidRPr="00527A5C">
          <w:rPr>
            <w:u w:val="single"/>
            <w:lang w:val="en-US"/>
          </w:rPr>
          <w:t>www</w:t>
        </w:r>
        <w:r w:rsidR="0003009D" w:rsidRPr="00527A5C">
          <w:rPr>
            <w:u w:val="single"/>
          </w:rPr>
          <w:t>.</w:t>
        </w:r>
        <w:r w:rsidR="0003009D" w:rsidRPr="00527A5C">
          <w:rPr>
            <w:u w:val="single"/>
            <w:lang w:val="en-US"/>
          </w:rPr>
          <w:t>economy</w:t>
        </w:r>
        <w:r w:rsidR="0003009D" w:rsidRPr="00527A5C">
          <w:rPr>
            <w:u w:val="single"/>
          </w:rPr>
          <w:t>.</w:t>
        </w:r>
        <w:r w:rsidR="0003009D" w:rsidRPr="00527A5C">
          <w:rPr>
            <w:u w:val="single"/>
            <w:lang w:val="en-US"/>
          </w:rPr>
          <w:t>gov</w:t>
        </w:r>
        <w:r w:rsidR="0003009D" w:rsidRPr="00527A5C">
          <w:rPr>
            <w:u w:val="single"/>
          </w:rPr>
          <w:t>.</w:t>
        </w:r>
        <w:r w:rsidR="0003009D" w:rsidRPr="00527A5C">
          <w:rPr>
            <w:u w:val="single"/>
            <w:lang w:val="en-US"/>
          </w:rPr>
          <w:t>ru</w:t>
        </w:r>
      </w:hyperlink>
    </w:p>
    <w:p w:rsidR="0003009D" w:rsidRPr="00527A5C" w:rsidRDefault="00F74EE2" w:rsidP="00327EDA">
      <w:pPr>
        <w:numPr>
          <w:ilvl w:val="0"/>
          <w:numId w:val="26"/>
        </w:numPr>
        <w:shd w:val="clear" w:color="auto" w:fill="FFFFFF"/>
        <w:jc w:val="both"/>
        <w:rPr>
          <w:lang w:val="en-US"/>
        </w:rPr>
      </w:pPr>
      <w:hyperlink r:id="rId86" w:history="1">
        <w:r w:rsidR="0003009D" w:rsidRPr="00527A5C">
          <w:rPr>
            <w:u w:val="single"/>
            <w:lang w:val="en-US"/>
          </w:rPr>
          <w:t>http://iro.hse.ru/</w:t>
        </w:r>
      </w:hyperlink>
    </w:p>
    <w:p w:rsidR="0003009D" w:rsidRPr="00527A5C" w:rsidRDefault="00F74EE2" w:rsidP="00327EDA">
      <w:pPr>
        <w:numPr>
          <w:ilvl w:val="0"/>
          <w:numId w:val="26"/>
        </w:numPr>
        <w:shd w:val="clear" w:color="auto" w:fill="FFFFFF"/>
        <w:jc w:val="both"/>
        <w:rPr>
          <w:bCs/>
          <w:spacing w:val="-5"/>
          <w:u w:val="single"/>
        </w:rPr>
      </w:pPr>
      <w:hyperlink r:id="rId87" w:history="1">
        <w:r w:rsidR="0003009D" w:rsidRPr="00527A5C">
          <w:rPr>
            <w:bCs/>
            <w:spacing w:val="-5"/>
            <w:u w:val="single"/>
          </w:rPr>
          <w:t>www.ecsocman.edu.ru</w:t>
        </w:r>
      </w:hyperlink>
    </w:p>
    <w:p w:rsidR="0003009D" w:rsidRPr="00527A5C" w:rsidRDefault="00F74EE2" w:rsidP="00327EDA">
      <w:pPr>
        <w:numPr>
          <w:ilvl w:val="0"/>
          <w:numId w:val="26"/>
        </w:numPr>
        <w:jc w:val="both"/>
        <w:rPr>
          <w:bCs/>
          <w:spacing w:val="-5"/>
          <w:u w:val="single"/>
        </w:rPr>
      </w:pPr>
      <w:hyperlink r:id="rId88" w:history="1">
        <w:r w:rsidR="0003009D" w:rsidRPr="00527A5C">
          <w:rPr>
            <w:bCs/>
            <w:spacing w:val="-5"/>
            <w:u w:val="single"/>
          </w:rPr>
          <w:t>http://ecsocman.hse.ru/text/18009712</w:t>
        </w:r>
      </w:hyperlink>
    </w:p>
    <w:p w:rsidR="0003009D" w:rsidRPr="00527A5C" w:rsidRDefault="00F74EE2" w:rsidP="00327EDA">
      <w:pPr>
        <w:numPr>
          <w:ilvl w:val="0"/>
          <w:numId w:val="26"/>
        </w:numPr>
        <w:jc w:val="both"/>
        <w:rPr>
          <w:bCs/>
          <w:spacing w:val="-5"/>
          <w:u w:val="single"/>
        </w:rPr>
      </w:pPr>
      <w:hyperlink r:id="rId89" w:history="1">
        <w:r w:rsidR="0003009D" w:rsidRPr="00527A5C">
          <w:rPr>
            <w:bCs/>
            <w:spacing w:val="-5"/>
            <w:u w:val="single"/>
          </w:rPr>
          <w:t>http://ecsocman.hse.ru/text/18728983</w:t>
        </w:r>
      </w:hyperlink>
    </w:p>
    <w:p w:rsidR="0003009D" w:rsidRPr="00527A5C" w:rsidRDefault="00F74EE2" w:rsidP="00327EDA">
      <w:pPr>
        <w:numPr>
          <w:ilvl w:val="0"/>
          <w:numId w:val="26"/>
        </w:numPr>
        <w:jc w:val="both"/>
        <w:rPr>
          <w:bCs/>
          <w:spacing w:val="-5"/>
          <w:u w:val="single"/>
        </w:rPr>
      </w:pPr>
      <w:hyperlink r:id="rId90" w:history="1">
        <w:r w:rsidR="0003009D" w:rsidRPr="00527A5C">
          <w:rPr>
            <w:bCs/>
            <w:spacing w:val="-5"/>
            <w:u w:val="single"/>
          </w:rPr>
          <w:t>http://esquire.ru/auzan-1</w:t>
        </w:r>
      </w:hyperlink>
    </w:p>
    <w:p w:rsidR="0003009D" w:rsidRPr="00527A5C" w:rsidRDefault="00F74EE2" w:rsidP="00327EDA">
      <w:pPr>
        <w:numPr>
          <w:ilvl w:val="0"/>
          <w:numId w:val="26"/>
        </w:numPr>
        <w:jc w:val="both"/>
        <w:rPr>
          <w:bCs/>
          <w:spacing w:val="-5"/>
          <w:u w:val="single"/>
        </w:rPr>
      </w:pPr>
      <w:hyperlink r:id="rId91" w:history="1">
        <w:r w:rsidR="0003009D" w:rsidRPr="00527A5C">
          <w:rPr>
            <w:rStyle w:val="ad"/>
            <w:bCs/>
            <w:spacing w:val="-5"/>
          </w:rPr>
          <w:t>http://50.economicus.ru/index.php</w:t>
        </w:r>
      </w:hyperlink>
    </w:p>
    <w:p w:rsidR="0003009D" w:rsidRPr="00527A5C" w:rsidRDefault="0003009D" w:rsidP="0003009D">
      <w:pPr>
        <w:ind w:left="720"/>
        <w:jc w:val="both"/>
        <w:rPr>
          <w:bCs/>
          <w:spacing w:val="-5"/>
          <w:u w:val="single"/>
        </w:rPr>
      </w:pPr>
    </w:p>
    <w:p w:rsidR="0003009D" w:rsidRPr="00527A5C" w:rsidRDefault="0003009D" w:rsidP="0003009D">
      <w:pPr>
        <w:keepLines/>
        <w:widowControl w:val="0"/>
        <w:suppressAutoHyphens/>
        <w:jc w:val="both"/>
      </w:pPr>
    </w:p>
    <w:p w:rsidR="0003009D" w:rsidRPr="00527A5C" w:rsidRDefault="0003009D" w:rsidP="0003009D">
      <w:pPr>
        <w:jc w:val="both"/>
        <w:rPr>
          <w:i/>
          <w:iCs/>
        </w:rPr>
      </w:pPr>
      <w:r w:rsidRPr="00527A5C">
        <w:rPr>
          <w:b/>
          <w:i/>
        </w:rPr>
        <w:t>Тема 8.</w:t>
      </w:r>
      <w:r w:rsidRPr="00527A5C">
        <w:t xml:space="preserve"> </w:t>
      </w:r>
      <w:r w:rsidRPr="00527A5C">
        <w:rPr>
          <w:rFonts w:eastAsia="MS Mincho"/>
        </w:rPr>
        <w:t xml:space="preserve">Экономическая самостоятельность и академическая автономия образовательных организаций. Сравнительные характеристики казенных, бюджетных и автономных учреждений. </w:t>
      </w:r>
      <w:r w:rsidRPr="00527A5C">
        <w:rPr>
          <w:rFonts w:eastAsia="MS Mincho"/>
        </w:rPr>
        <w:lastRenderedPageBreak/>
        <w:t xml:space="preserve">Формирование государственного (муниципального) задания. Расчетно-нормативные затраты на оказание услуг (выполнение работ) и содержание имущества. Финансирование в форме субсидии. Соглашение с учредителем. Критерии и показатели качества услуг (работ).  </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keepLines/>
        <w:widowControl w:val="0"/>
        <w:numPr>
          <w:ilvl w:val="0"/>
          <w:numId w:val="28"/>
        </w:numPr>
        <w:jc w:val="both"/>
      </w:pPr>
      <w:r w:rsidRPr="00527A5C">
        <w:rPr>
          <w:bCs/>
        </w:rPr>
        <w:t>Автономные учреждения в сфере образования. Колл. Авт. И.В. Абанкина, Т.В. Абанкина, А.А. Вавилова и др. – Москва, 2010 – 413 с.</w:t>
      </w:r>
    </w:p>
    <w:p w:rsidR="0003009D" w:rsidRPr="00527A5C" w:rsidRDefault="0003009D" w:rsidP="00327EDA">
      <w:pPr>
        <w:numPr>
          <w:ilvl w:val="0"/>
          <w:numId w:val="28"/>
        </w:numPr>
        <w:jc w:val="both"/>
      </w:pPr>
      <w:r w:rsidRPr="00527A5C">
        <w:t>Абанкина И.В., Абанкина Т.В., Вавилов А.И., Осовецкая Н.Я.. Экономика школы: модели финансирования, автономия, развитие сети. – М.: Сентябрь, 2008. – 192 с.</w:t>
      </w:r>
    </w:p>
    <w:p w:rsidR="0003009D" w:rsidRPr="00527A5C" w:rsidRDefault="00F74EE2" w:rsidP="00327EDA">
      <w:pPr>
        <w:numPr>
          <w:ilvl w:val="0"/>
          <w:numId w:val="28"/>
        </w:numPr>
        <w:jc w:val="both"/>
      </w:pPr>
      <w:hyperlink r:id="rId92" w:history="1">
        <w:r w:rsidR="0003009D" w:rsidRPr="00527A5C">
          <w:t>Абанкина И.В.</w:t>
        </w:r>
      </w:hyperlink>
      <w:r w:rsidR="0003009D" w:rsidRPr="00527A5C">
        <w:t xml:space="preserve">, </w:t>
      </w:r>
      <w:hyperlink r:id="rId93" w:history="1">
        <w:r w:rsidR="0003009D" w:rsidRPr="00527A5C">
          <w:t>Абанкина Т.В.</w:t>
        </w:r>
      </w:hyperlink>
      <w:r w:rsidR="0003009D" w:rsidRPr="00527A5C">
        <w:t xml:space="preserve">, </w:t>
      </w:r>
      <w:hyperlink r:id="rId94" w:history="1">
        <w:r w:rsidR="0003009D" w:rsidRPr="00527A5C">
          <w:t>Николаенко Е.А.</w:t>
        </w:r>
      </w:hyperlink>
      <w:r w:rsidR="0003009D" w:rsidRPr="00527A5C">
        <w:t xml:space="preserve">, </w:t>
      </w:r>
      <w:hyperlink r:id="rId95" w:history="1">
        <w:r w:rsidR="0003009D" w:rsidRPr="00527A5C">
          <w:t>Сероштан Э.С.</w:t>
        </w:r>
      </w:hyperlink>
      <w:r w:rsidR="0003009D" w:rsidRPr="00527A5C">
        <w:t xml:space="preserve">, </w:t>
      </w:r>
      <w:hyperlink r:id="rId96" w:history="1">
        <w:r w:rsidR="0003009D" w:rsidRPr="00527A5C">
          <w:t>Филатова Л.М.</w:t>
        </w:r>
      </w:hyperlink>
      <w:r w:rsidR="0003009D" w:rsidRPr="00527A5C">
        <w:t xml:space="preserve"> Экономическое положение вузов в условиях бюджетной реформы, повышения автономии и введения ЕГЭ. Москва: Изд. дом ГУ - ВШЭ, 2010. </w:t>
      </w:r>
      <w:r w:rsidR="0003009D" w:rsidRPr="00527A5C">
        <w:rPr>
          <w:b/>
        </w:rPr>
        <w:t xml:space="preserve">– </w:t>
      </w:r>
      <w:r w:rsidR="0003009D" w:rsidRPr="00527A5C">
        <w:t xml:space="preserve">208 с.  </w:t>
      </w:r>
    </w:p>
    <w:p w:rsidR="0003009D" w:rsidRPr="00527A5C" w:rsidRDefault="0003009D" w:rsidP="00327EDA">
      <w:pPr>
        <w:numPr>
          <w:ilvl w:val="0"/>
          <w:numId w:val="28"/>
        </w:numPr>
        <w:jc w:val="both"/>
      </w:pPr>
      <w:r w:rsidRPr="00527A5C">
        <w:t>Абанкина И.В., Осовецкая Н.Я. Экономический потенциал вуза как фактор принятия решения о переводе в автономное учреждение. Вопросы образования. 2007. № 3.</w:t>
      </w:r>
    </w:p>
    <w:p w:rsidR="0003009D" w:rsidRPr="00527A5C" w:rsidRDefault="0003009D" w:rsidP="00327EDA">
      <w:pPr>
        <w:numPr>
          <w:ilvl w:val="0"/>
          <w:numId w:val="28"/>
        </w:numPr>
        <w:jc w:val="both"/>
      </w:pPr>
      <w:r w:rsidRPr="00527A5C">
        <w:t>Государственное регулирование сферы высшего профессионального образования в условиях изменения организационно-правовых форм образовательных учреждений: Монография / под ред. д.э.н., проф. И.Ю. Беляевой, д.э.н., проф. М.А. Эскиндарова. М., ВИНИТИ, 2006.</w:t>
      </w:r>
    </w:p>
    <w:p w:rsidR="0003009D" w:rsidRPr="00527A5C" w:rsidRDefault="0003009D" w:rsidP="00327EDA">
      <w:pPr>
        <w:numPr>
          <w:ilvl w:val="0"/>
          <w:numId w:val="28"/>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numPr>
          <w:ilvl w:val="0"/>
          <w:numId w:val="28"/>
        </w:numPr>
        <w:jc w:val="both"/>
      </w:pPr>
      <w:r w:rsidRPr="00527A5C">
        <w:t>Перспективы развития и модернизации экономики высшего профессионального образования / Под ред. Т.В. Абанкиной, Б.Л. Рудника - М.: ГУ–ВШЭ, 2006 – 218 с.</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29"/>
        </w:numPr>
        <w:jc w:val="both"/>
      </w:pPr>
      <w:r w:rsidRPr="00527A5C">
        <w:t>Абанкина И. В., Абанкина Т.В.. Автономия учреждений улучшает качество их работы. // Финансовый справочник бюджетной организации, 2010. № 7.</w:t>
      </w:r>
    </w:p>
    <w:p w:rsidR="0003009D" w:rsidRPr="00527A5C" w:rsidRDefault="0003009D" w:rsidP="00327EDA">
      <w:pPr>
        <w:numPr>
          <w:ilvl w:val="0"/>
          <w:numId w:val="29"/>
        </w:numPr>
        <w:jc w:val="both"/>
      </w:pPr>
      <w:r w:rsidRPr="00527A5C">
        <w:t xml:space="preserve">Рудник Б.Л., Шишкин С.В., Якобсон Л.И. Формы государственных и муниципальных учебных заведений. Вопросы образования. 2006.  № 1. С. 25-46.  </w:t>
      </w:r>
    </w:p>
    <w:p w:rsidR="0003009D" w:rsidRPr="00527A5C" w:rsidRDefault="0003009D" w:rsidP="00327EDA">
      <w:pPr>
        <w:numPr>
          <w:ilvl w:val="0"/>
          <w:numId w:val="29"/>
        </w:numPr>
        <w:jc w:val="both"/>
      </w:pPr>
      <w:r w:rsidRPr="00527A5C">
        <w:t>Типенко Н.Г. Переход на механизм предоставления услуг или что надо знать при реализации 83 –ФЗ // Администратор образования, №19(362), 2010.</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numPr>
          <w:ilvl w:val="0"/>
          <w:numId w:val="30"/>
        </w:numPr>
        <w:shd w:val="clear" w:color="auto" w:fill="FFFFFF"/>
        <w:jc w:val="both"/>
      </w:pPr>
      <w:hyperlink r:id="rId97" w:tgtFrame="_blank" w:history="1">
        <w:r w:rsidR="0003009D" w:rsidRPr="00527A5C">
          <w:rPr>
            <w:u w:val="single"/>
            <w:lang w:val="en-US"/>
          </w:rPr>
          <w:t>www</w:t>
        </w:r>
        <w:r w:rsidR="0003009D" w:rsidRPr="00527A5C">
          <w:rPr>
            <w:u w:val="single"/>
          </w:rPr>
          <w:t>.</w:t>
        </w:r>
        <w:r w:rsidR="0003009D" w:rsidRPr="00527A5C">
          <w:rPr>
            <w:u w:val="single"/>
            <w:lang w:val="en-US"/>
          </w:rPr>
          <w:t>economy</w:t>
        </w:r>
        <w:r w:rsidR="0003009D" w:rsidRPr="00527A5C">
          <w:rPr>
            <w:u w:val="single"/>
          </w:rPr>
          <w:t>.</w:t>
        </w:r>
        <w:r w:rsidR="0003009D" w:rsidRPr="00527A5C">
          <w:rPr>
            <w:u w:val="single"/>
            <w:lang w:val="en-US"/>
          </w:rPr>
          <w:t>gov</w:t>
        </w:r>
        <w:r w:rsidR="0003009D" w:rsidRPr="00527A5C">
          <w:rPr>
            <w:u w:val="single"/>
          </w:rPr>
          <w:t>.</w:t>
        </w:r>
        <w:r w:rsidR="0003009D" w:rsidRPr="00527A5C">
          <w:rPr>
            <w:u w:val="single"/>
            <w:lang w:val="en-US"/>
          </w:rPr>
          <w:t>ru</w:t>
        </w:r>
      </w:hyperlink>
      <w:r w:rsidR="0003009D" w:rsidRPr="00527A5C">
        <w:t>,</w:t>
      </w:r>
    </w:p>
    <w:p w:rsidR="0003009D" w:rsidRPr="00527A5C" w:rsidRDefault="00F74EE2" w:rsidP="00327EDA">
      <w:pPr>
        <w:numPr>
          <w:ilvl w:val="0"/>
          <w:numId w:val="30"/>
        </w:numPr>
        <w:shd w:val="clear" w:color="auto" w:fill="FFFFFF"/>
        <w:jc w:val="both"/>
      </w:pPr>
      <w:hyperlink r:id="rId98" w:history="1">
        <w:r w:rsidR="0003009D" w:rsidRPr="00527A5C">
          <w:rPr>
            <w:u w:val="single"/>
            <w:lang w:val="en-US"/>
          </w:rPr>
          <w:t>www.minfin.ru</w:t>
        </w:r>
      </w:hyperlink>
    </w:p>
    <w:p w:rsidR="0003009D" w:rsidRPr="00527A5C" w:rsidRDefault="00F74EE2" w:rsidP="00327EDA">
      <w:pPr>
        <w:numPr>
          <w:ilvl w:val="0"/>
          <w:numId w:val="30"/>
        </w:numPr>
        <w:shd w:val="clear" w:color="auto" w:fill="FFFFFF"/>
        <w:jc w:val="both"/>
      </w:pPr>
      <w:hyperlink r:id="rId99" w:history="1">
        <w:r w:rsidR="0003009D" w:rsidRPr="00527A5C">
          <w:rPr>
            <w:u w:val="single"/>
            <w:lang w:val="en-US"/>
          </w:rPr>
          <w:t>http://iro.hse.ru/</w:t>
        </w:r>
      </w:hyperlink>
    </w:p>
    <w:p w:rsidR="0003009D" w:rsidRPr="00527A5C" w:rsidRDefault="00F74EE2" w:rsidP="00327EDA">
      <w:pPr>
        <w:numPr>
          <w:ilvl w:val="0"/>
          <w:numId w:val="30"/>
        </w:numPr>
        <w:shd w:val="clear" w:color="auto" w:fill="FFFFFF"/>
        <w:jc w:val="both"/>
      </w:pPr>
      <w:hyperlink r:id="rId100" w:history="1">
        <w:r w:rsidR="0003009D" w:rsidRPr="00527A5C">
          <w:rPr>
            <w:u w:val="single"/>
          </w:rPr>
          <w:t>http://mon.gov.ru/</w:t>
        </w:r>
      </w:hyperlink>
    </w:p>
    <w:p w:rsidR="0003009D" w:rsidRPr="00527A5C" w:rsidRDefault="00F74EE2" w:rsidP="00327EDA">
      <w:pPr>
        <w:numPr>
          <w:ilvl w:val="0"/>
          <w:numId w:val="30"/>
        </w:numPr>
        <w:shd w:val="clear" w:color="auto" w:fill="FFFFFF"/>
        <w:jc w:val="both"/>
      </w:pPr>
      <w:hyperlink r:id="rId101" w:history="1">
        <w:r w:rsidR="0003009D" w:rsidRPr="00527A5C">
          <w:rPr>
            <w:u w:val="single"/>
          </w:rPr>
          <w:t>http://mari-edu.ucoz.ru/economika.pdf</w:t>
        </w:r>
      </w:hyperlink>
    </w:p>
    <w:p w:rsidR="0003009D" w:rsidRPr="00527A5C" w:rsidRDefault="00F74EE2" w:rsidP="00327EDA">
      <w:pPr>
        <w:numPr>
          <w:ilvl w:val="0"/>
          <w:numId w:val="30"/>
        </w:numPr>
        <w:shd w:val="clear" w:color="auto" w:fill="FFFFFF"/>
        <w:jc w:val="both"/>
      </w:pPr>
      <w:hyperlink r:id="rId102" w:history="1">
        <w:r w:rsidR="0003009D" w:rsidRPr="00527A5C">
          <w:rPr>
            <w:u w:val="single"/>
          </w:rPr>
          <w:t>http://ecsocman.hse.ru/text/33510643.html</w:t>
        </w:r>
      </w:hyperlink>
    </w:p>
    <w:p w:rsidR="0003009D" w:rsidRPr="00527A5C" w:rsidRDefault="00F74EE2" w:rsidP="00327EDA">
      <w:pPr>
        <w:numPr>
          <w:ilvl w:val="0"/>
          <w:numId w:val="30"/>
        </w:numPr>
        <w:shd w:val="clear" w:color="auto" w:fill="FFFFFF"/>
        <w:jc w:val="both"/>
      </w:pPr>
      <w:hyperlink r:id="rId103" w:history="1">
        <w:r w:rsidR="0003009D" w:rsidRPr="00527A5C">
          <w:rPr>
            <w:u w:val="single"/>
          </w:rPr>
          <w:t>http://vo.hse.ru/arhiv.aspx?catid=252&amp;z=679&amp;t_no=680&amp;ob_no=687</w:t>
        </w:r>
      </w:hyperlink>
    </w:p>
    <w:p w:rsidR="0003009D" w:rsidRPr="00527A5C" w:rsidRDefault="00F74EE2" w:rsidP="00327EDA">
      <w:pPr>
        <w:numPr>
          <w:ilvl w:val="0"/>
          <w:numId w:val="30"/>
        </w:numPr>
        <w:shd w:val="clear" w:color="auto" w:fill="FFFFFF"/>
        <w:jc w:val="both"/>
      </w:pPr>
      <w:hyperlink r:id="rId104" w:history="1">
        <w:r w:rsidR="0003009D" w:rsidRPr="00527A5C">
          <w:rPr>
            <w:u w:val="single"/>
          </w:rPr>
          <w:t>http://www.cmprog.org/pubs/Realizacia_83FZ.doc</w:t>
        </w:r>
      </w:hyperlink>
    </w:p>
    <w:p w:rsidR="0003009D" w:rsidRPr="00527A5C" w:rsidRDefault="0003009D" w:rsidP="0003009D">
      <w:pPr>
        <w:jc w:val="both"/>
        <w:rPr>
          <w:b/>
          <w:i/>
        </w:rPr>
      </w:pPr>
    </w:p>
    <w:p w:rsidR="0003009D" w:rsidRPr="00527A5C" w:rsidRDefault="0003009D" w:rsidP="0003009D">
      <w:pPr>
        <w:jc w:val="both"/>
        <w:rPr>
          <w:b/>
          <w:i/>
        </w:rPr>
      </w:pPr>
    </w:p>
    <w:p w:rsidR="0003009D" w:rsidRPr="00527A5C" w:rsidRDefault="0003009D" w:rsidP="0003009D">
      <w:pPr>
        <w:jc w:val="both"/>
      </w:pPr>
      <w:r w:rsidRPr="00527A5C">
        <w:rPr>
          <w:b/>
          <w:i/>
        </w:rPr>
        <w:t>Тема 9.</w:t>
      </w:r>
      <w:r w:rsidRPr="00527A5C">
        <w:t xml:space="preserve"> Тенденции и перспективы развития государственного и негосударственного секторов в образовании. Основные модели частно-государственного партнерства в образовании. </w:t>
      </w:r>
      <w:r w:rsidRPr="00527A5C">
        <w:lastRenderedPageBreak/>
        <w:t>Концессии, управляющие компании, целевой капитал, частно-правовые договора, договора простого товарищества, аутсорсинг в образовании.</w:t>
      </w:r>
    </w:p>
    <w:p w:rsidR="0003009D" w:rsidRPr="00527A5C" w:rsidRDefault="0003009D" w:rsidP="0003009D">
      <w:pPr>
        <w:keepNext/>
        <w:jc w:val="both"/>
        <w:outlineLvl w:val="3"/>
        <w:rPr>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keepLines/>
        <w:widowControl w:val="0"/>
        <w:numPr>
          <w:ilvl w:val="0"/>
          <w:numId w:val="32"/>
        </w:numPr>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numPr>
          <w:ilvl w:val="0"/>
          <w:numId w:val="32"/>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numPr>
          <w:ilvl w:val="0"/>
          <w:numId w:val="32"/>
        </w:numPr>
        <w:jc w:val="both"/>
      </w:pPr>
      <w:r w:rsidRPr="00527A5C">
        <w:rPr>
          <w:bCs/>
        </w:rPr>
        <w:t xml:space="preserve">Образование и общество: готова ли Россия инвестировать в свое будущее? – М.: Изд. Дом ГУ-ВШЭ, 2007 – 78 с. </w:t>
      </w:r>
    </w:p>
    <w:p w:rsidR="0003009D" w:rsidRPr="00527A5C" w:rsidRDefault="0003009D" w:rsidP="00327EDA">
      <w:pPr>
        <w:numPr>
          <w:ilvl w:val="0"/>
          <w:numId w:val="32"/>
        </w:numPr>
        <w:jc w:val="both"/>
      </w:pPr>
      <w:r w:rsidRPr="00527A5C">
        <w:t>Перспективы развития и модернизации экономики высшего профессионального образования / Под ред. Т.В. Абанкиной, Б.Л. Рудника - М.: ГУ–ВШЭ, 2006 – 218 с.</w:t>
      </w:r>
    </w:p>
    <w:p w:rsidR="0003009D" w:rsidRPr="00527A5C" w:rsidRDefault="0003009D" w:rsidP="00327EDA">
      <w:pPr>
        <w:numPr>
          <w:ilvl w:val="0"/>
          <w:numId w:val="32"/>
        </w:numPr>
        <w:jc w:val="both"/>
      </w:pPr>
      <w:r w:rsidRPr="00527A5C">
        <w:t xml:space="preserve">Руководство по масштабному внедрению частно-государственного партнерства в образовании. / авт.колл. </w:t>
      </w:r>
      <w:hyperlink r:id="rId105" w:history="1">
        <w:r w:rsidRPr="00527A5C">
          <w:t>Абанкина И.В.</w:t>
        </w:r>
      </w:hyperlink>
      <w:r w:rsidRPr="00527A5C">
        <w:t xml:space="preserve">, </w:t>
      </w:r>
      <w:hyperlink r:id="rId106" w:history="1">
        <w:r w:rsidRPr="00527A5C">
          <w:t>Абанкина Т.В.</w:t>
        </w:r>
      </w:hyperlink>
      <w:r w:rsidRPr="00527A5C">
        <w:t xml:space="preserve">, Белецкий М.Е., </w:t>
      </w:r>
      <w:hyperlink r:id="rId107" w:history="1">
        <w:r w:rsidRPr="00527A5C">
          <w:t>Вавилов А.И.</w:t>
        </w:r>
      </w:hyperlink>
      <w:r w:rsidRPr="00527A5C">
        <w:t xml:space="preserve">, Ганжа Л.А., </w:t>
      </w:r>
      <w:hyperlink r:id="rId108" w:history="1">
        <w:r w:rsidRPr="00527A5C">
          <w:t>Зиньковский К.В.</w:t>
        </w:r>
      </w:hyperlink>
      <w:r w:rsidRPr="00527A5C">
        <w:t xml:space="preserve">, Кияева Н.В., Мангутова И.В., Николов П.Е., Хайкин В.Л. Хайкина С.В., Москва: МАКС Пресс, 2010. 176 с. </w:t>
      </w:r>
    </w:p>
    <w:p w:rsidR="0003009D" w:rsidRPr="00527A5C" w:rsidRDefault="0003009D" w:rsidP="00327EDA">
      <w:pPr>
        <w:numPr>
          <w:ilvl w:val="0"/>
          <w:numId w:val="32"/>
        </w:numPr>
        <w:tabs>
          <w:tab w:val="left" w:pos="0"/>
        </w:tabs>
        <w:jc w:val="both"/>
        <w:rPr>
          <w:bCs/>
        </w:rPr>
      </w:pPr>
      <w:r w:rsidRPr="00527A5C">
        <w:rPr>
          <w:bCs/>
        </w:rPr>
        <w:t>Фрумин И.Д., Поляруш П.П. Частно-государственное партнерство в образовании: уроки международного опыта. Вопросы образования.  2008. № 2. с. 73-107.</w:t>
      </w:r>
    </w:p>
    <w:p w:rsidR="0003009D" w:rsidRPr="00527A5C" w:rsidRDefault="0003009D" w:rsidP="00327EDA">
      <w:pPr>
        <w:numPr>
          <w:ilvl w:val="0"/>
          <w:numId w:val="32"/>
        </w:numPr>
        <w:tabs>
          <w:tab w:val="left" w:pos="0"/>
        </w:tabs>
        <w:jc w:val="both"/>
        <w:rPr>
          <w:bCs/>
        </w:rPr>
      </w:pPr>
      <w:r w:rsidRPr="00527A5C">
        <w:rPr>
          <w:bCs/>
        </w:rPr>
        <w:t xml:space="preserve">Солянникова С.П. Проблемы финансового обеспечения российских вузов в условиях бюджетной реформы // Вопросы образования. 2006. № 1. </w:t>
      </w:r>
    </w:p>
    <w:p w:rsidR="0003009D" w:rsidRPr="00527A5C" w:rsidRDefault="0003009D" w:rsidP="00327EDA">
      <w:pPr>
        <w:numPr>
          <w:ilvl w:val="0"/>
          <w:numId w:val="32"/>
        </w:numPr>
        <w:tabs>
          <w:tab w:val="left" w:pos="0"/>
        </w:tabs>
        <w:jc w:val="both"/>
        <w:rPr>
          <w:bCs/>
        </w:rPr>
      </w:pPr>
      <w:r w:rsidRPr="00527A5C">
        <w:rPr>
          <w:bCs/>
        </w:rPr>
        <w:t>Миркин Я. М., Бахтарева К.Б., Левченко А.В., Кудинова М.М., Жукова Т.В. Эндаумент-фонды (фонды целевого капитала) государственных и муниципальных образовательных учреждений: организация деятельности, состояние и перспективы развития: Практическое руководство. М.: Финансовый университет. 2010. 144 с.</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34"/>
        </w:numPr>
        <w:jc w:val="both"/>
      </w:pPr>
      <w:r w:rsidRPr="00527A5C">
        <w:t xml:space="preserve">Агранович М.Л. «Последствия передачи финансирования профессионального образования на региональный уровень – В журн. «Вопросы образования» № 2, 2005. </w:t>
      </w:r>
    </w:p>
    <w:p w:rsidR="0003009D" w:rsidRPr="00527A5C" w:rsidRDefault="0003009D" w:rsidP="00327EDA">
      <w:pPr>
        <w:numPr>
          <w:ilvl w:val="0"/>
          <w:numId w:val="33"/>
        </w:numPr>
        <w:jc w:val="both"/>
      </w:pPr>
      <w:r w:rsidRPr="00527A5C">
        <w:t xml:space="preserve">Князев Е.А. Об университетах и их стратегиях. – Университетское управление: практика и анализ, № 4, 2005. </w:t>
      </w:r>
    </w:p>
    <w:p w:rsidR="0003009D" w:rsidRPr="00527A5C" w:rsidRDefault="0003009D" w:rsidP="00327EDA">
      <w:pPr>
        <w:numPr>
          <w:ilvl w:val="0"/>
          <w:numId w:val="33"/>
        </w:numPr>
        <w:jc w:val="both"/>
      </w:pPr>
      <w:r w:rsidRPr="00527A5C">
        <w:t>Титова Н.Л. Путь успеха и неудач. Стратегическое развитие российских вузов. - М.: МАКС Пресс, 2008.</w:t>
      </w:r>
    </w:p>
    <w:p w:rsidR="0003009D" w:rsidRPr="00527A5C" w:rsidRDefault="0003009D" w:rsidP="00327EDA">
      <w:pPr>
        <w:numPr>
          <w:ilvl w:val="0"/>
          <w:numId w:val="33"/>
        </w:numPr>
        <w:jc w:val="both"/>
      </w:pPr>
      <w:r w:rsidRPr="00527A5C">
        <w:t>Никитин М.В. Формирование механизма образовательного аутсорсинга  автономного учреждения  СПО. Академия профессионального образования.</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numPr>
          <w:ilvl w:val="0"/>
          <w:numId w:val="35"/>
        </w:numPr>
        <w:jc w:val="both"/>
        <w:rPr>
          <w:lang w:val="en-US"/>
        </w:rPr>
      </w:pPr>
      <w:hyperlink r:id="rId109" w:history="1">
        <w:r w:rsidR="0003009D" w:rsidRPr="00527A5C">
          <w:rPr>
            <w:u w:val="single"/>
            <w:lang w:val="en-US"/>
          </w:rPr>
          <w:t>http://www.mirkin.ru/_docs/_partnerfin/chgp/article03_15122010.pdf</w:t>
        </w:r>
      </w:hyperlink>
    </w:p>
    <w:p w:rsidR="0003009D" w:rsidRPr="00527A5C" w:rsidRDefault="00F74EE2" w:rsidP="00327EDA">
      <w:pPr>
        <w:numPr>
          <w:ilvl w:val="0"/>
          <w:numId w:val="35"/>
        </w:numPr>
        <w:jc w:val="both"/>
        <w:rPr>
          <w:lang w:val="en-US"/>
        </w:rPr>
      </w:pPr>
      <w:hyperlink r:id="rId110" w:history="1">
        <w:r w:rsidR="0003009D" w:rsidRPr="00527A5C">
          <w:rPr>
            <w:u w:val="single"/>
            <w:lang w:val="en-US"/>
          </w:rPr>
          <w:t>http://www.mirkin.ru/_docs/book049.pdf</w:t>
        </w:r>
      </w:hyperlink>
    </w:p>
    <w:p w:rsidR="0003009D" w:rsidRPr="00527A5C" w:rsidRDefault="00F74EE2" w:rsidP="00327EDA">
      <w:pPr>
        <w:numPr>
          <w:ilvl w:val="0"/>
          <w:numId w:val="35"/>
        </w:numPr>
        <w:jc w:val="both"/>
        <w:rPr>
          <w:lang w:val="en-US"/>
        </w:rPr>
      </w:pPr>
      <w:hyperlink r:id="rId111" w:history="1">
        <w:r w:rsidR="0003009D" w:rsidRPr="00527A5C">
          <w:rPr>
            <w:u w:val="single"/>
            <w:lang w:val="en-US"/>
          </w:rPr>
          <w:t>http://vo.hse.ru/arhiv.aspx?catid=252&amp;z=1116&amp;t_no=1118&amp;ob_no=1125</w:t>
        </w:r>
      </w:hyperlink>
    </w:p>
    <w:p w:rsidR="0003009D" w:rsidRPr="00527A5C" w:rsidRDefault="0003009D" w:rsidP="00327EDA">
      <w:pPr>
        <w:numPr>
          <w:ilvl w:val="0"/>
          <w:numId w:val="35"/>
        </w:numPr>
        <w:jc w:val="both"/>
        <w:rPr>
          <w:lang w:val="en-US"/>
        </w:rPr>
      </w:pPr>
      <w:r w:rsidRPr="00527A5C">
        <w:rPr>
          <w:lang w:val="en-US"/>
        </w:rPr>
        <w:t>apo.e-profobr.ru/Download/Mat_ob/Nikitin2.doc</w:t>
      </w:r>
    </w:p>
    <w:p w:rsidR="0003009D" w:rsidRPr="00527A5C" w:rsidRDefault="00F74EE2" w:rsidP="00327EDA">
      <w:pPr>
        <w:numPr>
          <w:ilvl w:val="0"/>
          <w:numId w:val="35"/>
        </w:numPr>
        <w:jc w:val="both"/>
        <w:rPr>
          <w:lang w:val="en-US"/>
        </w:rPr>
      </w:pPr>
      <w:hyperlink r:id="rId112" w:history="1">
        <w:r w:rsidR="0003009D" w:rsidRPr="00527A5C">
          <w:rPr>
            <w:u w:val="single"/>
            <w:lang w:val="en-US"/>
          </w:rPr>
          <w:t>http://iro.hse.ru/</w:t>
        </w:r>
      </w:hyperlink>
    </w:p>
    <w:p w:rsidR="0003009D" w:rsidRPr="00527A5C" w:rsidRDefault="0003009D" w:rsidP="0003009D">
      <w:pPr>
        <w:jc w:val="both"/>
      </w:pPr>
    </w:p>
    <w:p w:rsidR="0003009D" w:rsidRPr="00527A5C" w:rsidRDefault="0003009D" w:rsidP="0003009D">
      <w:pPr>
        <w:keepLines/>
        <w:widowControl w:val="0"/>
        <w:suppressAutoHyphens/>
        <w:jc w:val="both"/>
      </w:pPr>
    </w:p>
    <w:p w:rsidR="0003009D" w:rsidRPr="00527A5C" w:rsidRDefault="0003009D" w:rsidP="0003009D">
      <w:pPr>
        <w:jc w:val="both"/>
        <w:rPr>
          <w:rFonts w:eastAsia="MS Mincho"/>
        </w:rPr>
      </w:pPr>
      <w:r w:rsidRPr="00527A5C">
        <w:rPr>
          <w:b/>
          <w:i/>
        </w:rPr>
        <w:lastRenderedPageBreak/>
        <w:t>Тема 10.</w:t>
      </w:r>
      <w:r w:rsidRPr="00527A5C">
        <w:t xml:space="preserve"> </w:t>
      </w:r>
      <w:r w:rsidRPr="00527A5C">
        <w:rPr>
          <w:rFonts w:eastAsia="MS Mincho"/>
        </w:rPr>
        <w:t>Инвестиции в образование. Методы финансирования развития – программное и проектное финансирование.  Бюджетные инвестиции. Результаты реализации Приоритетного Национального  проекта «Образование».</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37"/>
        </w:numPr>
        <w:jc w:val="both"/>
      </w:pPr>
      <w:r w:rsidRPr="00527A5C">
        <w:t xml:space="preserve">Абанкина И.В., Абанкина Т.В.. Эффективность стратегии поддержки лидеров для развития системы образования. В сб. «Х Международная научная конференция по проблемам развития экономики и общества» в 3 кн. / отв.ред. Е.Г.Ясин – М.: Изд.дом Гос. Ун-та – Высшая школа экономики, 2010. Т. 1. C. 493—505 </w:t>
      </w:r>
    </w:p>
    <w:p w:rsidR="0003009D" w:rsidRPr="00527A5C" w:rsidRDefault="0003009D" w:rsidP="00327EDA">
      <w:pPr>
        <w:numPr>
          <w:ilvl w:val="0"/>
          <w:numId w:val="37"/>
        </w:numPr>
        <w:jc w:val="both"/>
      </w:pPr>
      <w:r w:rsidRPr="00527A5C">
        <w:t>Абанкина Т. В. Развитие сети общеобразовательных учреждений в регионах: результаты реализации приоритетного национального проекта «Образование» в 2007–2008 гг. Вопросы образования. 2009.  № 2. С. 5-17.</w:t>
      </w:r>
    </w:p>
    <w:p w:rsidR="0003009D" w:rsidRPr="00527A5C" w:rsidRDefault="0003009D" w:rsidP="00327EDA">
      <w:pPr>
        <w:numPr>
          <w:ilvl w:val="0"/>
          <w:numId w:val="37"/>
        </w:numPr>
        <w:jc w:val="both"/>
      </w:pPr>
      <w:r w:rsidRPr="00527A5C">
        <w:t>Направления, основные мероприятия и параметры приоритетного национального проекта "Образование". Утверждены президиумом Совета при Президенте Российской Федерации по реализации приоритетных национальных проектов (протокол  № 2 от  21 декабря  2005 г.).</w:t>
      </w:r>
    </w:p>
    <w:p w:rsidR="0003009D" w:rsidRPr="00527A5C" w:rsidRDefault="0003009D" w:rsidP="00327EDA">
      <w:pPr>
        <w:numPr>
          <w:ilvl w:val="0"/>
          <w:numId w:val="37"/>
        </w:numPr>
        <w:jc w:val="both"/>
      </w:pPr>
      <w:r w:rsidRPr="00527A5C">
        <w:t>Беляков С.А. Финансирование системы образования в России. – М.: МАКС Пресс, 2006.</w:t>
      </w:r>
    </w:p>
    <w:p w:rsidR="0003009D" w:rsidRPr="00527A5C" w:rsidRDefault="0003009D" w:rsidP="00327EDA">
      <w:pPr>
        <w:numPr>
          <w:ilvl w:val="0"/>
          <w:numId w:val="37"/>
        </w:numPr>
        <w:jc w:val="both"/>
      </w:pPr>
      <w:r w:rsidRPr="00527A5C">
        <w:t>Высшее образование в России: правила и реальность. – М.: Независимый институт социальной политики, 2004.</w:t>
      </w:r>
    </w:p>
    <w:p w:rsidR="0003009D" w:rsidRPr="00527A5C" w:rsidRDefault="0003009D" w:rsidP="00327EDA">
      <w:pPr>
        <w:numPr>
          <w:ilvl w:val="0"/>
          <w:numId w:val="37"/>
        </w:numPr>
        <w:jc w:val="both"/>
      </w:pPr>
      <w:r w:rsidRPr="00527A5C">
        <w:t>Государственное финансирование высшего профессионального образования / [Абанкина И.В., Абанкина Т.В., Вавилов А.И., Домненко Б.И., Кузьминов Я.И. и др.]; Гос. Ун-т – Высшая школа экономики. – М.: Изд. дом ГУ-ВШЭ, 2008 – 351 с.</w:t>
      </w:r>
    </w:p>
    <w:p w:rsidR="0003009D" w:rsidRPr="00527A5C" w:rsidRDefault="0003009D" w:rsidP="00327EDA">
      <w:pPr>
        <w:numPr>
          <w:ilvl w:val="0"/>
          <w:numId w:val="37"/>
        </w:numPr>
        <w:jc w:val="both"/>
      </w:pPr>
      <w:r w:rsidRPr="00527A5C">
        <w:t>Канторович Г.Г., Кузьминов Я.И. и др. Университетские инновации: опыт Высшей школы экономики. / под ред. Я.И.Кузьминова. – М.: Изд. дом ГУ-ВШЭ, 2006.</w:t>
      </w:r>
    </w:p>
    <w:p w:rsidR="0003009D" w:rsidRPr="00527A5C" w:rsidRDefault="0003009D" w:rsidP="00327EDA">
      <w:pPr>
        <w:numPr>
          <w:ilvl w:val="0"/>
          <w:numId w:val="37"/>
        </w:numPr>
        <w:tabs>
          <w:tab w:val="left" w:pos="0"/>
        </w:tabs>
        <w:jc w:val="both"/>
        <w:rPr>
          <w:bCs/>
        </w:rPr>
      </w:pPr>
      <w:r w:rsidRPr="00527A5C">
        <w:rPr>
          <w:bCs/>
        </w:rPr>
        <w:t xml:space="preserve">Клячко Т.Л., Мау В.А. Тенденции развития высшего профессионального образования в Российской Федерации. Вопросы образования. 2007. № 3. </w:t>
      </w:r>
    </w:p>
    <w:p w:rsidR="0003009D" w:rsidRPr="00527A5C" w:rsidRDefault="0003009D" w:rsidP="00327EDA">
      <w:pPr>
        <w:numPr>
          <w:ilvl w:val="0"/>
          <w:numId w:val="37"/>
        </w:numPr>
        <w:jc w:val="both"/>
      </w:pPr>
      <w:r w:rsidRPr="00527A5C">
        <w:rPr>
          <w:bCs/>
        </w:rPr>
        <w:t xml:space="preserve">Образование и общество: готова ли Россия инвестировать в свое будущее? – М.: Изд. Дом ГУ-ВШЭ, 2007 – 78 с. </w:t>
      </w:r>
    </w:p>
    <w:p w:rsidR="0003009D" w:rsidRPr="00527A5C" w:rsidRDefault="0003009D" w:rsidP="00327EDA">
      <w:pPr>
        <w:numPr>
          <w:ilvl w:val="0"/>
          <w:numId w:val="37"/>
        </w:numPr>
        <w:jc w:val="both"/>
      </w:pPr>
      <w:r w:rsidRPr="00527A5C">
        <w:t>Перспективы развития и модернизации экономики высшего профессионального образования / Под ред. Т.В. Абанкиной, Б.Л. Рудника - М.: ГУ–ВШЭ, 2006 – 218 с.</w:t>
      </w:r>
    </w:p>
    <w:p w:rsidR="0003009D" w:rsidRPr="00527A5C" w:rsidRDefault="0003009D" w:rsidP="00327EDA">
      <w:pPr>
        <w:numPr>
          <w:ilvl w:val="0"/>
          <w:numId w:val="37"/>
        </w:numPr>
        <w:jc w:val="both"/>
      </w:pPr>
      <w:r w:rsidRPr="00527A5C">
        <w:t>Россия и ЕС на пути к общеевропейскому пространству высшего образования. Сценарии будущего. – М.: Изд. дом ГУ-ВШЭ, 2007.</w:t>
      </w:r>
    </w:p>
    <w:p w:rsidR="0003009D" w:rsidRPr="00527A5C" w:rsidRDefault="0003009D" w:rsidP="00327EDA">
      <w:pPr>
        <w:numPr>
          <w:ilvl w:val="0"/>
          <w:numId w:val="37"/>
        </w:numPr>
        <w:tabs>
          <w:tab w:val="left" w:pos="0"/>
        </w:tabs>
        <w:jc w:val="both"/>
        <w:rPr>
          <w:bCs/>
        </w:rPr>
      </w:pPr>
      <w:r w:rsidRPr="00527A5C">
        <w:rPr>
          <w:bCs/>
        </w:rPr>
        <w:t xml:space="preserve">Фрумин И.Д. Российское образование — 2020: модель образования для экономики, основанной на знаниях. / В сб. «Модернизация экономики и глобализация». / Отв. ред. Е.Г.Ясин. – М.: Изд. дом ГУ-ВШЭ, 2009. </w:t>
      </w:r>
    </w:p>
    <w:p w:rsidR="0003009D" w:rsidRPr="00527A5C" w:rsidRDefault="0003009D" w:rsidP="00327EDA">
      <w:pPr>
        <w:numPr>
          <w:ilvl w:val="0"/>
          <w:numId w:val="37"/>
        </w:numPr>
        <w:tabs>
          <w:tab w:val="left" w:pos="0"/>
        </w:tabs>
        <w:jc w:val="both"/>
        <w:rPr>
          <w:bCs/>
        </w:rPr>
      </w:pPr>
      <w:r w:rsidRPr="00527A5C">
        <w:rPr>
          <w:bCs/>
        </w:rPr>
        <w:t>Сабуров Е.Ф. Инвестиционный климат в образовании. Образовательная политика. 2010. № 3 (41). с. 34-44.</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37"/>
        </w:numPr>
        <w:jc w:val="both"/>
      </w:pPr>
      <w:r w:rsidRPr="00527A5C">
        <w:t>Абанкина И.В. Филатова Л.М. Двухуровневое образование в России: анализ подготовки бакалавров и магистров // Ректор вуза. 2008. № 6.</w:t>
      </w:r>
      <w:r w:rsidRPr="00527A5C">
        <w:rPr>
          <w:highlight w:val="yellow"/>
        </w:rPr>
        <w:t xml:space="preserve"> </w:t>
      </w:r>
    </w:p>
    <w:p w:rsidR="0003009D" w:rsidRPr="00527A5C" w:rsidRDefault="0003009D" w:rsidP="00327EDA">
      <w:pPr>
        <w:numPr>
          <w:ilvl w:val="0"/>
          <w:numId w:val="37"/>
        </w:numPr>
        <w:jc w:val="both"/>
      </w:pPr>
      <w:r w:rsidRPr="00527A5C">
        <w:t xml:space="preserve">Абанкина И., Зиньковский К. Кластеры развития – В журн. Отечественные записки № 40 (1), 2008. </w:t>
      </w:r>
    </w:p>
    <w:p w:rsidR="0003009D" w:rsidRPr="00527A5C" w:rsidRDefault="0003009D" w:rsidP="00327EDA">
      <w:pPr>
        <w:numPr>
          <w:ilvl w:val="0"/>
          <w:numId w:val="37"/>
        </w:numPr>
        <w:jc w:val="both"/>
      </w:pPr>
      <w:r w:rsidRPr="00527A5C">
        <w:t xml:space="preserve">Князев Е.А. Об университетах и их стратегиях. – Университетское управление: практика и анализ, № 4, 2005. </w:t>
      </w:r>
    </w:p>
    <w:p w:rsidR="0003009D" w:rsidRPr="00527A5C" w:rsidRDefault="0003009D" w:rsidP="00327EDA">
      <w:pPr>
        <w:numPr>
          <w:ilvl w:val="0"/>
          <w:numId w:val="37"/>
        </w:numPr>
        <w:jc w:val="both"/>
      </w:pPr>
      <w:r w:rsidRPr="00527A5C">
        <w:lastRenderedPageBreak/>
        <w:t>Балыхин Г.А., Беляков С.А., Богачева О.В. Методика формирования, реализации и мониторинга исполнения бюджета развития системы образования. Университетское управление: практика и анализ. 2002. № 3.</w:t>
      </w:r>
    </w:p>
    <w:p w:rsidR="0003009D" w:rsidRPr="00527A5C" w:rsidRDefault="0003009D" w:rsidP="00327EDA">
      <w:pPr>
        <w:numPr>
          <w:ilvl w:val="0"/>
          <w:numId w:val="37"/>
        </w:numPr>
        <w:jc w:val="both"/>
      </w:pPr>
      <w:r w:rsidRPr="00527A5C">
        <w:t>Деркачев П.В. Механизмы и результаты экспертизы отчетности субъектов РФ по реализации Приоритетного национального проекта «Образование».</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F74EE2" w:rsidP="00327EDA">
      <w:pPr>
        <w:numPr>
          <w:ilvl w:val="0"/>
          <w:numId w:val="37"/>
        </w:numPr>
        <w:shd w:val="clear" w:color="auto" w:fill="FFFFFF"/>
        <w:jc w:val="both"/>
      </w:pPr>
      <w:hyperlink r:id="rId113" w:tgtFrame="_blank" w:history="1">
        <w:r w:rsidR="0003009D" w:rsidRPr="00527A5C">
          <w:rPr>
            <w:u w:val="single"/>
            <w:lang w:val="en-US"/>
          </w:rPr>
          <w:t>www</w:t>
        </w:r>
        <w:r w:rsidR="0003009D" w:rsidRPr="00527A5C">
          <w:rPr>
            <w:u w:val="single"/>
          </w:rPr>
          <w:t>.</w:t>
        </w:r>
        <w:r w:rsidR="0003009D" w:rsidRPr="00527A5C">
          <w:rPr>
            <w:u w:val="single"/>
            <w:lang w:val="en-US"/>
          </w:rPr>
          <w:t>economy</w:t>
        </w:r>
        <w:r w:rsidR="0003009D" w:rsidRPr="00527A5C">
          <w:rPr>
            <w:u w:val="single"/>
          </w:rPr>
          <w:t>.</w:t>
        </w:r>
        <w:r w:rsidR="0003009D" w:rsidRPr="00527A5C">
          <w:rPr>
            <w:u w:val="single"/>
            <w:lang w:val="en-US"/>
          </w:rPr>
          <w:t>gov</w:t>
        </w:r>
        <w:r w:rsidR="0003009D" w:rsidRPr="00527A5C">
          <w:rPr>
            <w:u w:val="single"/>
          </w:rPr>
          <w:t>.</w:t>
        </w:r>
        <w:r w:rsidR="0003009D" w:rsidRPr="00527A5C">
          <w:rPr>
            <w:u w:val="single"/>
            <w:lang w:val="en-US"/>
          </w:rPr>
          <w:t>ru</w:t>
        </w:r>
      </w:hyperlink>
    </w:p>
    <w:p w:rsidR="0003009D" w:rsidRPr="00527A5C" w:rsidRDefault="00F74EE2" w:rsidP="00327EDA">
      <w:pPr>
        <w:numPr>
          <w:ilvl w:val="0"/>
          <w:numId w:val="37"/>
        </w:numPr>
        <w:shd w:val="clear" w:color="auto" w:fill="FFFFFF"/>
        <w:jc w:val="both"/>
      </w:pPr>
      <w:hyperlink r:id="rId114" w:history="1">
        <w:r w:rsidR="0003009D" w:rsidRPr="00527A5C">
          <w:rPr>
            <w:u w:val="single"/>
            <w:lang w:val="en-US"/>
          </w:rPr>
          <w:t>www</w:t>
        </w:r>
        <w:r w:rsidR="0003009D" w:rsidRPr="00527A5C">
          <w:rPr>
            <w:u w:val="single"/>
          </w:rPr>
          <w:t>.</w:t>
        </w:r>
        <w:r w:rsidR="0003009D" w:rsidRPr="00527A5C">
          <w:rPr>
            <w:u w:val="single"/>
            <w:lang w:val="en-US"/>
          </w:rPr>
          <w:t>minfin</w:t>
        </w:r>
        <w:r w:rsidR="0003009D" w:rsidRPr="00527A5C">
          <w:rPr>
            <w:u w:val="single"/>
          </w:rPr>
          <w:t>.</w:t>
        </w:r>
        <w:r w:rsidR="0003009D" w:rsidRPr="00527A5C">
          <w:rPr>
            <w:u w:val="single"/>
            <w:lang w:val="en-US"/>
          </w:rPr>
          <w:t>ru</w:t>
        </w:r>
      </w:hyperlink>
    </w:p>
    <w:p w:rsidR="0003009D" w:rsidRPr="00527A5C" w:rsidRDefault="00F74EE2" w:rsidP="00327EDA">
      <w:pPr>
        <w:numPr>
          <w:ilvl w:val="0"/>
          <w:numId w:val="37"/>
        </w:numPr>
        <w:jc w:val="both"/>
        <w:rPr>
          <w:lang w:val="en-US"/>
        </w:rPr>
      </w:pPr>
      <w:hyperlink r:id="rId115" w:history="1">
        <w:r w:rsidR="0003009D" w:rsidRPr="00527A5C">
          <w:rPr>
            <w:u w:val="single"/>
            <w:lang w:val="en-US"/>
          </w:rPr>
          <w:t>http://iro.hse.ru/</w:t>
        </w:r>
      </w:hyperlink>
    </w:p>
    <w:p w:rsidR="0003009D" w:rsidRPr="00527A5C" w:rsidRDefault="00F74EE2" w:rsidP="00327EDA">
      <w:pPr>
        <w:numPr>
          <w:ilvl w:val="0"/>
          <w:numId w:val="37"/>
        </w:numPr>
        <w:shd w:val="clear" w:color="auto" w:fill="FFFFFF"/>
        <w:jc w:val="both"/>
      </w:pPr>
      <w:hyperlink r:id="rId116" w:history="1">
        <w:r w:rsidR="0003009D" w:rsidRPr="00527A5C">
          <w:rPr>
            <w:u w:val="single"/>
          </w:rPr>
          <w:t>www.minregion.ru</w:t>
        </w:r>
      </w:hyperlink>
    </w:p>
    <w:p w:rsidR="0003009D" w:rsidRPr="00527A5C" w:rsidRDefault="00F74EE2" w:rsidP="00327EDA">
      <w:pPr>
        <w:numPr>
          <w:ilvl w:val="0"/>
          <w:numId w:val="37"/>
        </w:numPr>
        <w:shd w:val="clear" w:color="auto" w:fill="FFFFFF"/>
        <w:jc w:val="both"/>
      </w:pPr>
      <w:hyperlink r:id="rId117" w:history="1">
        <w:r w:rsidR="0003009D" w:rsidRPr="00527A5C">
          <w:rPr>
            <w:u w:val="single"/>
            <w:lang w:val="en-US"/>
          </w:rPr>
          <w:t>www</w:t>
        </w:r>
        <w:r w:rsidR="0003009D" w:rsidRPr="00527A5C">
          <w:rPr>
            <w:u w:val="single"/>
          </w:rPr>
          <w:t>.</w:t>
        </w:r>
        <w:r w:rsidR="0003009D" w:rsidRPr="00527A5C">
          <w:rPr>
            <w:u w:val="single"/>
            <w:lang w:val="en-US"/>
          </w:rPr>
          <w:t>gks</w:t>
        </w:r>
        <w:r w:rsidR="0003009D" w:rsidRPr="00527A5C">
          <w:rPr>
            <w:u w:val="single"/>
          </w:rPr>
          <w:t>.</w:t>
        </w:r>
        <w:r w:rsidR="0003009D" w:rsidRPr="00527A5C">
          <w:rPr>
            <w:u w:val="single"/>
            <w:lang w:val="en-US"/>
          </w:rPr>
          <w:t>ru</w:t>
        </w:r>
      </w:hyperlink>
    </w:p>
    <w:p w:rsidR="0003009D" w:rsidRPr="00527A5C" w:rsidRDefault="00F74EE2" w:rsidP="00327EDA">
      <w:pPr>
        <w:numPr>
          <w:ilvl w:val="0"/>
          <w:numId w:val="37"/>
        </w:numPr>
        <w:shd w:val="clear" w:color="auto" w:fill="FFFFFF"/>
        <w:jc w:val="both"/>
      </w:pPr>
      <w:hyperlink r:id="rId118" w:history="1">
        <w:r w:rsidR="0003009D" w:rsidRPr="00527A5C">
          <w:rPr>
            <w:u w:val="single"/>
          </w:rPr>
          <w:t>http://mon.gov.ru/</w:t>
        </w:r>
      </w:hyperlink>
    </w:p>
    <w:p w:rsidR="0003009D" w:rsidRPr="00527A5C" w:rsidRDefault="00F74EE2" w:rsidP="00327EDA">
      <w:pPr>
        <w:numPr>
          <w:ilvl w:val="0"/>
          <w:numId w:val="37"/>
        </w:numPr>
        <w:shd w:val="clear" w:color="auto" w:fill="FFFFFF"/>
        <w:jc w:val="both"/>
      </w:pPr>
      <w:hyperlink r:id="rId119" w:history="1">
        <w:r w:rsidR="0003009D" w:rsidRPr="00527A5C">
          <w:rPr>
            <w:u w:val="single"/>
          </w:rPr>
          <w:t>http://ecsocman.hse.ru/text/29038421.html</w:t>
        </w:r>
      </w:hyperlink>
    </w:p>
    <w:p w:rsidR="0003009D" w:rsidRPr="00527A5C" w:rsidRDefault="00F74EE2" w:rsidP="00327EDA">
      <w:pPr>
        <w:numPr>
          <w:ilvl w:val="0"/>
          <w:numId w:val="37"/>
        </w:numPr>
        <w:shd w:val="clear" w:color="auto" w:fill="FFFFFF"/>
        <w:jc w:val="both"/>
      </w:pPr>
      <w:hyperlink r:id="rId120" w:history="1">
        <w:r w:rsidR="0003009D" w:rsidRPr="00527A5C">
          <w:rPr>
            <w:u w:val="single"/>
          </w:rPr>
          <w:t>http://edupolicy.ru/wp-content/uploads/2010/03/Инвестиционный-климат-в-образовании.pdf</w:t>
        </w:r>
      </w:hyperlink>
    </w:p>
    <w:p w:rsidR="0003009D" w:rsidRPr="00527A5C" w:rsidRDefault="00F74EE2" w:rsidP="00327EDA">
      <w:pPr>
        <w:numPr>
          <w:ilvl w:val="0"/>
          <w:numId w:val="37"/>
        </w:numPr>
        <w:shd w:val="clear" w:color="auto" w:fill="FFFFFF"/>
        <w:jc w:val="both"/>
      </w:pPr>
      <w:hyperlink r:id="rId121" w:history="1">
        <w:r w:rsidR="0003009D" w:rsidRPr="00527A5C">
          <w:rPr>
            <w:u w:val="single"/>
          </w:rPr>
          <w:t>http://umj.usu.ru/index.php/pub/inside/306/</w:t>
        </w:r>
      </w:hyperlink>
    </w:p>
    <w:p w:rsidR="0003009D" w:rsidRPr="00527A5C" w:rsidRDefault="00F74EE2" w:rsidP="00327EDA">
      <w:pPr>
        <w:numPr>
          <w:ilvl w:val="0"/>
          <w:numId w:val="37"/>
        </w:numPr>
        <w:shd w:val="clear" w:color="auto" w:fill="FFFFFF"/>
        <w:jc w:val="both"/>
      </w:pPr>
      <w:hyperlink r:id="rId122" w:history="1">
        <w:r w:rsidR="0003009D" w:rsidRPr="00527A5C">
          <w:rPr>
            <w:u w:val="single"/>
          </w:rPr>
          <w:t>http://rost.ru/education_doc_1.doc</w:t>
        </w:r>
      </w:hyperlink>
    </w:p>
    <w:p w:rsidR="0003009D" w:rsidRPr="00527A5C" w:rsidRDefault="00F74EE2" w:rsidP="00327EDA">
      <w:pPr>
        <w:numPr>
          <w:ilvl w:val="0"/>
          <w:numId w:val="37"/>
        </w:numPr>
        <w:shd w:val="clear" w:color="auto" w:fill="FFFFFF"/>
        <w:jc w:val="both"/>
      </w:pPr>
      <w:hyperlink r:id="rId123" w:history="1">
        <w:r w:rsidR="0003009D" w:rsidRPr="00527A5C">
          <w:rPr>
            <w:u w:val="single"/>
          </w:rPr>
          <w:t>http://www.fcpro.ru/</w:t>
        </w:r>
      </w:hyperlink>
    </w:p>
    <w:p w:rsidR="0003009D" w:rsidRPr="00527A5C" w:rsidRDefault="00F74EE2" w:rsidP="00327EDA">
      <w:pPr>
        <w:numPr>
          <w:ilvl w:val="0"/>
          <w:numId w:val="37"/>
        </w:numPr>
        <w:shd w:val="clear" w:color="auto" w:fill="FFFFFF"/>
        <w:jc w:val="both"/>
      </w:pPr>
      <w:hyperlink r:id="rId124" w:history="1">
        <w:r w:rsidR="0003009D" w:rsidRPr="00527A5C">
          <w:rPr>
            <w:rStyle w:val="ad"/>
          </w:rPr>
          <w:t>http://mrso-mon.ru/</w:t>
        </w:r>
      </w:hyperlink>
    </w:p>
    <w:p w:rsidR="0003009D" w:rsidRPr="00527A5C" w:rsidRDefault="0003009D" w:rsidP="0003009D">
      <w:pPr>
        <w:jc w:val="both"/>
        <w:rPr>
          <w:b/>
          <w:i/>
        </w:rPr>
      </w:pPr>
    </w:p>
    <w:p w:rsidR="0003009D" w:rsidRPr="00527A5C" w:rsidRDefault="0003009D" w:rsidP="0003009D">
      <w:pPr>
        <w:pStyle w:val="3"/>
        <w:ind w:left="432" w:hanging="432"/>
        <w:rPr>
          <w:sz w:val="24"/>
        </w:rPr>
      </w:pPr>
      <w:bookmarkStart w:id="13" w:name="_Toc343766654"/>
      <w:r w:rsidRPr="00527A5C">
        <w:rPr>
          <w:sz w:val="24"/>
        </w:rPr>
        <w:t>9</w:t>
      </w:r>
      <w:r w:rsidR="00F34BD2">
        <w:rPr>
          <w:sz w:val="24"/>
        </w:rPr>
        <w:t>.</w:t>
      </w:r>
      <w:r w:rsidRPr="00527A5C">
        <w:rPr>
          <w:sz w:val="24"/>
        </w:rPr>
        <w:t xml:space="preserve"> Образовательные технологии</w:t>
      </w:r>
      <w:bookmarkEnd w:id="13"/>
    </w:p>
    <w:p w:rsidR="0003009D" w:rsidRPr="00527A5C" w:rsidRDefault="00F74EE2" w:rsidP="0003009D">
      <w:pPr>
        <w:jc w:val="both"/>
      </w:pPr>
      <w:fldSimple w:instr=" FILLIN   \* MERGEFORMAT ">
        <w:r w:rsidR="0003009D" w:rsidRPr="00527A5C">
          <w:t xml:space="preserve"> Активные и интерактивные формы проведения занятий - деловые и ролевые игры, разбор практических задач и кейсов, компьютерные симуляции, психологические и иные тренинги. Встречи с представителями российских и зарубежных компаний, государственных и общественных организаций, мастер-классы экспертов и специалистов</w:t>
        </w:r>
      </w:fldSimple>
    </w:p>
    <w:p w:rsidR="0003009D" w:rsidRPr="00527A5C" w:rsidRDefault="0003009D" w:rsidP="0003009D">
      <w:pPr>
        <w:jc w:val="both"/>
      </w:pPr>
    </w:p>
    <w:p w:rsidR="0003009D" w:rsidRPr="00527A5C" w:rsidRDefault="0003009D" w:rsidP="0003009D">
      <w:pPr>
        <w:pStyle w:val="3"/>
        <w:ind w:left="432" w:hanging="432"/>
        <w:rPr>
          <w:sz w:val="24"/>
        </w:rPr>
      </w:pPr>
      <w:bookmarkStart w:id="14" w:name="_Toc343766655"/>
      <w:r w:rsidRPr="00527A5C">
        <w:rPr>
          <w:sz w:val="24"/>
        </w:rPr>
        <w:t>10</w:t>
      </w:r>
      <w:r w:rsidR="00F34BD2">
        <w:rPr>
          <w:sz w:val="24"/>
        </w:rPr>
        <w:t>.</w:t>
      </w:r>
      <w:r w:rsidRPr="00527A5C">
        <w:rPr>
          <w:sz w:val="24"/>
        </w:rPr>
        <w:t xml:space="preserve"> Оценочные средства для текущего контроля и аттестации </w:t>
      </w:r>
      <w:r w:rsidR="00497AFE">
        <w:rPr>
          <w:sz w:val="24"/>
        </w:rPr>
        <w:t>аспирант</w:t>
      </w:r>
      <w:r w:rsidRPr="00527A5C">
        <w:rPr>
          <w:sz w:val="24"/>
        </w:rPr>
        <w:t>а</w:t>
      </w:r>
      <w:bookmarkEnd w:id="14"/>
    </w:p>
    <w:p w:rsidR="0003009D" w:rsidRPr="00527A5C" w:rsidRDefault="0003009D" w:rsidP="0003009D">
      <w:pPr>
        <w:pStyle w:val="4"/>
        <w:spacing w:before="0"/>
        <w:rPr>
          <w:rFonts w:ascii="Times New Roman" w:hAnsi="Times New Roman"/>
          <w:sz w:val="24"/>
          <w:szCs w:val="24"/>
        </w:rPr>
      </w:pPr>
    </w:p>
    <w:p w:rsidR="0003009D" w:rsidRPr="00527A5C" w:rsidRDefault="0003009D" w:rsidP="0003009D">
      <w:pPr>
        <w:pStyle w:val="4"/>
        <w:spacing w:before="0"/>
        <w:rPr>
          <w:rFonts w:ascii="Times New Roman" w:hAnsi="Times New Roman"/>
          <w:sz w:val="24"/>
          <w:szCs w:val="24"/>
        </w:rPr>
      </w:pPr>
      <w:r w:rsidRPr="00527A5C">
        <w:rPr>
          <w:rFonts w:ascii="Times New Roman" w:hAnsi="Times New Roman"/>
          <w:sz w:val="24"/>
          <w:szCs w:val="24"/>
        </w:rPr>
        <w:t>Тематика заданий текущего контроля</w:t>
      </w:r>
    </w:p>
    <w:p w:rsidR="0003009D" w:rsidRPr="00527A5C" w:rsidRDefault="0003009D" w:rsidP="0003009D">
      <w:pPr>
        <w:pStyle w:val="5"/>
        <w:spacing w:before="0" w:after="0"/>
        <w:rPr>
          <w:i w:val="0"/>
          <w:sz w:val="24"/>
          <w:szCs w:val="24"/>
        </w:rPr>
      </w:pPr>
    </w:p>
    <w:p w:rsidR="0003009D" w:rsidRPr="00527A5C" w:rsidRDefault="0003009D" w:rsidP="0003009D">
      <w:pPr>
        <w:pStyle w:val="5"/>
        <w:spacing w:before="0" w:after="0"/>
        <w:rPr>
          <w:i w:val="0"/>
          <w:sz w:val="24"/>
          <w:szCs w:val="24"/>
        </w:rPr>
      </w:pPr>
      <w:r w:rsidRPr="00527A5C">
        <w:rPr>
          <w:i w:val="0"/>
          <w:sz w:val="24"/>
          <w:szCs w:val="24"/>
        </w:rPr>
        <w:t>Тема 1.</w:t>
      </w:r>
    </w:p>
    <w:p w:rsidR="0003009D" w:rsidRPr="00527A5C" w:rsidRDefault="0003009D" w:rsidP="00327EDA">
      <w:pPr>
        <w:keepLines/>
        <w:widowControl w:val="0"/>
        <w:numPr>
          <w:ilvl w:val="0"/>
          <w:numId w:val="10"/>
        </w:numPr>
        <w:suppressAutoHyphens/>
        <w:jc w:val="both"/>
      </w:pPr>
      <w:r w:rsidRPr="00527A5C">
        <w:t>Опишите взаимодействие действие закона спроса и закона предложения на примере рынка дополнительных платных образовательных услуг для детей.</w:t>
      </w:r>
    </w:p>
    <w:p w:rsidR="0003009D" w:rsidRPr="00527A5C" w:rsidRDefault="0003009D" w:rsidP="00327EDA">
      <w:pPr>
        <w:keepLines/>
        <w:widowControl w:val="0"/>
        <w:numPr>
          <w:ilvl w:val="0"/>
          <w:numId w:val="10"/>
        </w:numPr>
        <w:suppressAutoHyphens/>
        <w:jc w:val="both"/>
      </w:pPr>
      <w:r w:rsidRPr="00527A5C">
        <w:t>Как вы считаете, применимы ли типы рыночных структур для анализа деятельности образовательных организаций? Можете ли вы привести примеры ограниченных территорий, на которых действует единственный поставщик однотипных образовательных услуг? Можете ли вы привести примеры ограниченных территорий, на которых действуют небольшое количество поставщиков однотипных образовательных услуг? Можете ли вы привести примеры ограниченных территорий, на которых действует очень большое количество поставщиков однотипных образовательных услуг? Можете ли вы привести примеры проявления монополистической конкуренции в сфере образования?</w:t>
      </w:r>
    </w:p>
    <w:p w:rsidR="0003009D" w:rsidRPr="00527A5C" w:rsidRDefault="0003009D" w:rsidP="00327EDA">
      <w:pPr>
        <w:keepLines/>
        <w:widowControl w:val="0"/>
        <w:numPr>
          <w:ilvl w:val="0"/>
          <w:numId w:val="10"/>
        </w:numPr>
        <w:suppressAutoHyphens/>
        <w:jc w:val="both"/>
      </w:pPr>
      <w:r w:rsidRPr="00527A5C">
        <w:t>Опишите провалы рынка в системе дошкольного образования.</w:t>
      </w:r>
    </w:p>
    <w:p w:rsidR="0003009D" w:rsidRPr="00527A5C" w:rsidRDefault="0003009D" w:rsidP="00327EDA">
      <w:pPr>
        <w:keepLines/>
        <w:widowControl w:val="0"/>
        <w:numPr>
          <w:ilvl w:val="0"/>
          <w:numId w:val="10"/>
        </w:numPr>
        <w:suppressAutoHyphens/>
        <w:jc w:val="both"/>
      </w:pPr>
      <w:r w:rsidRPr="00527A5C">
        <w:t>Опишите «проблему безбилетника» на примере общего (школьного) образования.</w:t>
      </w:r>
    </w:p>
    <w:p w:rsidR="0003009D" w:rsidRPr="00527A5C" w:rsidRDefault="0003009D" w:rsidP="00327EDA">
      <w:pPr>
        <w:keepLines/>
        <w:widowControl w:val="0"/>
        <w:numPr>
          <w:ilvl w:val="0"/>
          <w:numId w:val="10"/>
        </w:numPr>
        <w:suppressAutoHyphens/>
        <w:jc w:val="both"/>
      </w:pPr>
      <w:r w:rsidRPr="00527A5C">
        <w:lastRenderedPageBreak/>
        <w:t>Опишите примеры известных вам квази-рыночных структур спроектированных или внедренных в федеральной, региональной или муниципальной системе образования?</w:t>
      </w:r>
    </w:p>
    <w:p w:rsidR="0003009D" w:rsidRPr="00527A5C" w:rsidRDefault="0003009D" w:rsidP="0003009D">
      <w:pPr>
        <w:jc w:val="center"/>
        <w:rPr>
          <w:b/>
          <w:i/>
        </w:rPr>
      </w:pPr>
    </w:p>
    <w:p w:rsidR="0003009D" w:rsidRPr="00527A5C" w:rsidRDefault="0003009D" w:rsidP="0003009D">
      <w:pPr>
        <w:jc w:val="center"/>
      </w:pPr>
      <w:r w:rsidRPr="00527A5C">
        <w:rPr>
          <w:b/>
          <w:i/>
        </w:rPr>
        <w:t>Тема 2.</w:t>
      </w:r>
    </w:p>
    <w:p w:rsidR="0003009D" w:rsidRPr="00527A5C" w:rsidRDefault="0003009D" w:rsidP="00327EDA">
      <w:pPr>
        <w:keepLines/>
        <w:widowControl w:val="0"/>
        <w:numPr>
          <w:ilvl w:val="0"/>
          <w:numId w:val="13"/>
        </w:numPr>
        <w:suppressAutoHyphens/>
        <w:jc w:val="both"/>
      </w:pPr>
      <w:r w:rsidRPr="00527A5C">
        <w:t>Объясните феномен роста спроса на услуги высшего образования в РФ в конце 1990-х - начале 2000-х гг. с позиции теории человеческого капитала и с позиции теории фильтров-сигналов?</w:t>
      </w:r>
    </w:p>
    <w:p w:rsidR="0003009D" w:rsidRPr="00527A5C" w:rsidRDefault="0003009D" w:rsidP="00327EDA">
      <w:pPr>
        <w:keepLines/>
        <w:widowControl w:val="0"/>
        <w:numPr>
          <w:ilvl w:val="0"/>
          <w:numId w:val="13"/>
        </w:numPr>
        <w:suppressAutoHyphens/>
        <w:jc w:val="both"/>
      </w:pPr>
      <w:r w:rsidRPr="00527A5C">
        <w:t>Объясните, почему государство финансирует образования с позиции теории мериторного блага; с позиции теории опекаемого блага; с позиции теории человеческого капитала; с позиции теории фильтров-сигналов; с позиции теории доверительного блага.</w:t>
      </w:r>
    </w:p>
    <w:p w:rsidR="0003009D" w:rsidRPr="00527A5C" w:rsidRDefault="0003009D" w:rsidP="0003009D">
      <w:pPr>
        <w:rPr>
          <w:b/>
          <w:i/>
        </w:rPr>
      </w:pPr>
    </w:p>
    <w:p w:rsidR="0003009D" w:rsidRPr="00527A5C" w:rsidRDefault="0003009D" w:rsidP="0003009D">
      <w:pPr>
        <w:jc w:val="center"/>
      </w:pPr>
      <w:r w:rsidRPr="00527A5C">
        <w:rPr>
          <w:b/>
          <w:i/>
        </w:rPr>
        <w:t>Тема 3.</w:t>
      </w:r>
    </w:p>
    <w:p w:rsidR="0003009D" w:rsidRPr="00527A5C" w:rsidRDefault="0003009D" w:rsidP="00327EDA">
      <w:pPr>
        <w:keepLines/>
        <w:widowControl w:val="0"/>
        <w:numPr>
          <w:ilvl w:val="0"/>
          <w:numId w:val="14"/>
        </w:numPr>
        <w:suppressAutoHyphens/>
        <w:jc w:val="both"/>
      </w:pPr>
      <w:r w:rsidRPr="00527A5C">
        <w:t xml:space="preserve">Какие уровни бюджетной системы РФ вы знаете? Из бюджета какого уровня преимущественно финансируется дошкольное образование? Общее образование? Начальное и среднее профессиональное образование? Высшее образование? </w:t>
      </w:r>
    </w:p>
    <w:p w:rsidR="0003009D" w:rsidRPr="00527A5C" w:rsidRDefault="0003009D" w:rsidP="00327EDA">
      <w:pPr>
        <w:keepLines/>
        <w:widowControl w:val="0"/>
        <w:numPr>
          <w:ilvl w:val="0"/>
          <w:numId w:val="14"/>
        </w:numPr>
        <w:suppressAutoHyphens/>
        <w:jc w:val="both"/>
      </w:pPr>
      <w:r w:rsidRPr="00527A5C">
        <w:t xml:space="preserve">Объясните с позиции теории бюджетного федерализма, какие факторы способствовали такому распределению расходов на образование по уровням бюджетной системы? </w:t>
      </w:r>
    </w:p>
    <w:p w:rsidR="0003009D" w:rsidRPr="00527A5C" w:rsidRDefault="0003009D" w:rsidP="00327EDA">
      <w:pPr>
        <w:keepLines/>
        <w:widowControl w:val="0"/>
        <w:numPr>
          <w:ilvl w:val="0"/>
          <w:numId w:val="14"/>
        </w:numPr>
        <w:suppressAutoHyphens/>
        <w:jc w:val="both"/>
      </w:pPr>
      <w:r w:rsidRPr="00527A5C">
        <w:t>Какие виды межбюджетных трансфертов в РФ вы знаете? В чем специфика каждого вида бюджетных трансфертов?</w:t>
      </w:r>
    </w:p>
    <w:p w:rsidR="0003009D" w:rsidRPr="00527A5C" w:rsidRDefault="0003009D" w:rsidP="00327EDA">
      <w:pPr>
        <w:keepLines/>
        <w:widowControl w:val="0"/>
        <w:numPr>
          <w:ilvl w:val="0"/>
          <w:numId w:val="14"/>
        </w:numPr>
        <w:suppressAutoHyphens/>
        <w:jc w:val="both"/>
      </w:pPr>
      <w:r w:rsidRPr="00527A5C">
        <w:t>Какие типы регионов по социально-экономическому развитию выделяются в РФ? Объясните, в чем заключается специфика формирования образовательных систем для каждого типа регионов РФ.</w:t>
      </w:r>
    </w:p>
    <w:p w:rsidR="0003009D" w:rsidRPr="00527A5C" w:rsidRDefault="0003009D" w:rsidP="0003009D">
      <w:pPr>
        <w:keepLines/>
        <w:widowControl w:val="0"/>
        <w:suppressAutoHyphens/>
        <w:ind w:left="720"/>
        <w:jc w:val="both"/>
      </w:pPr>
    </w:p>
    <w:p w:rsidR="0003009D" w:rsidRPr="00527A5C" w:rsidRDefault="0003009D" w:rsidP="0003009D">
      <w:pPr>
        <w:jc w:val="center"/>
        <w:rPr>
          <w:b/>
          <w:i/>
        </w:rPr>
      </w:pPr>
      <w:r w:rsidRPr="00527A5C">
        <w:rPr>
          <w:b/>
          <w:i/>
        </w:rPr>
        <w:t>Тема 4.</w:t>
      </w:r>
    </w:p>
    <w:p w:rsidR="0003009D" w:rsidRPr="00527A5C" w:rsidRDefault="0003009D" w:rsidP="00327EDA">
      <w:pPr>
        <w:keepLines/>
        <w:widowControl w:val="0"/>
        <w:numPr>
          <w:ilvl w:val="0"/>
          <w:numId w:val="16"/>
        </w:numPr>
        <w:suppressAutoHyphens/>
        <w:jc w:val="both"/>
      </w:pPr>
      <w:r w:rsidRPr="00527A5C">
        <w:t>Сравните достоинства и недостатки сметного и нормативно-подушевого финансирования образовательных учреждений общего образования на примере вашего региона (или муниципалитета).</w:t>
      </w:r>
    </w:p>
    <w:p w:rsidR="0003009D" w:rsidRPr="00527A5C" w:rsidRDefault="0003009D" w:rsidP="00327EDA">
      <w:pPr>
        <w:keepLines/>
        <w:widowControl w:val="0"/>
        <w:numPr>
          <w:ilvl w:val="0"/>
          <w:numId w:val="16"/>
        </w:numPr>
        <w:suppressAutoHyphens/>
        <w:jc w:val="both"/>
      </w:pPr>
      <w:r w:rsidRPr="00527A5C">
        <w:t xml:space="preserve">Представьте, что вы выбираете систему финансирования для учреждений дополнительного образования детей вашего региона (или муниципалитета). Ваш выбор ограничен двумя возможностями: ваучеры детям или сметное финансирование учреждений дополнительного образования детей. </w:t>
      </w:r>
    </w:p>
    <w:p w:rsidR="0003009D" w:rsidRPr="00527A5C" w:rsidRDefault="0003009D" w:rsidP="00327EDA">
      <w:pPr>
        <w:keepLines/>
        <w:widowControl w:val="0"/>
        <w:numPr>
          <w:ilvl w:val="0"/>
          <w:numId w:val="16"/>
        </w:numPr>
        <w:suppressAutoHyphens/>
        <w:jc w:val="both"/>
      </w:pPr>
      <w:r w:rsidRPr="00527A5C">
        <w:t xml:space="preserve">Нарисуйте две блок-схемы движения бюджетных средств при реализации каждого из вариантов предыдущего вопроса. </w:t>
      </w:r>
    </w:p>
    <w:p w:rsidR="0003009D" w:rsidRPr="00527A5C" w:rsidRDefault="0003009D" w:rsidP="00327EDA">
      <w:pPr>
        <w:keepLines/>
        <w:widowControl w:val="0"/>
        <w:numPr>
          <w:ilvl w:val="0"/>
          <w:numId w:val="16"/>
        </w:numPr>
        <w:suppressAutoHyphens/>
        <w:jc w:val="both"/>
      </w:pPr>
      <w:r w:rsidRPr="00527A5C">
        <w:t>Какую из двух систем вы выберете? Ответ обоснуйте.</w:t>
      </w:r>
    </w:p>
    <w:p w:rsidR="0003009D" w:rsidRPr="00527A5C" w:rsidRDefault="0003009D" w:rsidP="0003009D">
      <w:pPr>
        <w:ind w:left="720"/>
        <w:jc w:val="center"/>
        <w:rPr>
          <w:b/>
          <w:i/>
        </w:rPr>
      </w:pPr>
    </w:p>
    <w:p w:rsidR="0003009D" w:rsidRPr="00527A5C" w:rsidRDefault="0003009D" w:rsidP="0003009D">
      <w:pPr>
        <w:ind w:left="720"/>
        <w:jc w:val="center"/>
        <w:rPr>
          <w:b/>
          <w:i/>
        </w:rPr>
      </w:pPr>
      <w:r w:rsidRPr="00527A5C">
        <w:rPr>
          <w:b/>
          <w:i/>
        </w:rPr>
        <w:t>Тема 5.</w:t>
      </w:r>
    </w:p>
    <w:p w:rsidR="0003009D" w:rsidRPr="00527A5C" w:rsidRDefault="0003009D" w:rsidP="00327EDA">
      <w:pPr>
        <w:widowControl w:val="0"/>
        <w:numPr>
          <w:ilvl w:val="0"/>
          <w:numId w:val="20"/>
        </w:numPr>
        <w:suppressAutoHyphens/>
        <w:jc w:val="both"/>
      </w:pPr>
      <w:r w:rsidRPr="00527A5C">
        <w:t>Рассмотрите показатели эффективности вашей региональной или муниципальной (или любого муниципалитета или региона РФ на ваш выбор) программы в сфере образования.</w:t>
      </w:r>
    </w:p>
    <w:p w:rsidR="0003009D" w:rsidRPr="00527A5C" w:rsidRDefault="0003009D" w:rsidP="00327EDA">
      <w:pPr>
        <w:widowControl w:val="0"/>
        <w:numPr>
          <w:ilvl w:val="0"/>
          <w:numId w:val="20"/>
        </w:numPr>
        <w:suppressAutoHyphens/>
        <w:jc w:val="both"/>
      </w:pPr>
      <w:r w:rsidRPr="00527A5C">
        <w:t>Исходя из теоретического материала, сформулируйте требования к показателям эффективности реализации выбранной вами муниципальной (региональной) программы.</w:t>
      </w:r>
    </w:p>
    <w:p w:rsidR="0003009D" w:rsidRPr="00527A5C" w:rsidRDefault="0003009D" w:rsidP="00327EDA">
      <w:pPr>
        <w:widowControl w:val="0"/>
        <w:numPr>
          <w:ilvl w:val="0"/>
          <w:numId w:val="20"/>
        </w:numPr>
        <w:suppressAutoHyphens/>
        <w:jc w:val="both"/>
      </w:pPr>
      <w:r w:rsidRPr="00527A5C">
        <w:t>Какие показатели эффективности реализации выбранной вами муниципальной (региональной) программы отвечают этим требованиям? Какие не отвечают? Ответ обоснуйте.</w:t>
      </w:r>
    </w:p>
    <w:p w:rsidR="0003009D" w:rsidRPr="00527A5C" w:rsidRDefault="0003009D" w:rsidP="00327EDA">
      <w:pPr>
        <w:widowControl w:val="0"/>
        <w:numPr>
          <w:ilvl w:val="0"/>
          <w:numId w:val="20"/>
        </w:numPr>
        <w:suppressAutoHyphens/>
        <w:jc w:val="both"/>
      </w:pPr>
      <w:r w:rsidRPr="00527A5C">
        <w:t>Предложите ваш вариант системы показатели эффективности реализации выбранной вами муниципальной (региональной) программы. Ответ обоснуйте.</w:t>
      </w:r>
    </w:p>
    <w:p w:rsidR="0003009D" w:rsidRPr="00527A5C" w:rsidRDefault="0003009D" w:rsidP="0003009D">
      <w:pPr>
        <w:ind w:left="360"/>
        <w:jc w:val="center"/>
        <w:rPr>
          <w:b/>
          <w:i/>
        </w:rPr>
      </w:pPr>
    </w:p>
    <w:p w:rsidR="0003009D" w:rsidRPr="00527A5C" w:rsidRDefault="0003009D" w:rsidP="0003009D">
      <w:pPr>
        <w:ind w:left="360"/>
        <w:jc w:val="center"/>
        <w:rPr>
          <w:b/>
          <w:i/>
        </w:rPr>
      </w:pPr>
      <w:r w:rsidRPr="00527A5C">
        <w:rPr>
          <w:b/>
          <w:i/>
        </w:rPr>
        <w:t>Тема 6.</w:t>
      </w:r>
    </w:p>
    <w:p w:rsidR="0003009D" w:rsidRPr="00527A5C" w:rsidRDefault="0003009D" w:rsidP="00327EDA">
      <w:pPr>
        <w:widowControl w:val="0"/>
        <w:numPr>
          <w:ilvl w:val="0"/>
          <w:numId w:val="25"/>
        </w:numPr>
        <w:suppressAutoHyphens/>
        <w:jc w:val="both"/>
      </w:pPr>
      <w:r w:rsidRPr="00527A5C">
        <w:t xml:space="preserve">Вы проектируете систему оплаты труда для общеобразовательного учреждения. Какие элементы включает система оплаты труда? Как они взаимосвязаны между собой? Предложите порядок распределения стимулирующей части фонда оплаты труда для педагогов. Объясните, какие задачи решают различные виды коэффициентов, дифференциация ставок, надбавки и доплаты? </w:t>
      </w:r>
    </w:p>
    <w:p w:rsidR="0003009D" w:rsidRPr="00527A5C" w:rsidRDefault="0003009D" w:rsidP="00327EDA">
      <w:pPr>
        <w:widowControl w:val="0"/>
        <w:numPr>
          <w:ilvl w:val="0"/>
          <w:numId w:val="25"/>
        </w:numPr>
        <w:suppressAutoHyphens/>
        <w:jc w:val="both"/>
      </w:pPr>
      <w:r w:rsidRPr="00527A5C">
        <w:t>Вы проектируете систему оплаты труда для малокомплектной сельской школы. Изменятся ли принципы расчета базовой, стимулирующей, компенсационной частей фонда оплаты труда? Каким образом? Обоснуйте свое решение.</w:t>
      </w:r>
    </w:p>
    <w:p w:rsidR="0003009D" w:rsidRPr="00527A5C" w:rsidRDefault="0003009D" w:rsidP="00327EDA">
      <w:pPr>
        <w:widowControl w:val="0"/>
        <w:numPr>
          <w:ilvl w:val="0"/>
          <w:numId w:val="25"/>
        </w:numPr>
        <w:suppressAutoHyphens/>
        <w:jc w:val="both"/>
      </w:pPr>
      <w:r w:rsidRPr="00527A5C">
        <w:t>Вы проектируете систему оплаты труда для инновационного вуза. Изменятся ли принципы расчета базовой, стимулирующей, компенсационной частей фонда оплаты труда? Каким образом? Обоснуйте свое решение.</w:t>
      </w:r>
    </w:p>
    <w:p w:rsidR="0003009D" w:rsidRPr="00527A5C" w:rsidRDefault="0003009D" w:rsidP="00327EDA">
      <w:pPr>
        <w:widowControl w:val="0"/>
        <w:numPr>
          <w:ilvl w:val="0"/>
          <w:numId w:val="25"/>
        </w:numPr>
        <w:suppressAutoHyphens/>
        <w:jc w:val="both"/>
      </w:pPr>
      <w:r w:rsidRPr="00527A5C">
        <w:t>Предложите принципы расчета фонда оплаты труда для двух общеобразовательных школ, которые осуществляют сетевое взаимодействие (реализуют программы образования частично в партнерской школе).</w:t>
      </w:r>
    </w:p>
    <w:p w:rsidR="0003009D" w:rsidRPr="00527A5C" w:rsidRDefault="0003009D" w:rsidP="0003009D">
      <w:pPr>
        <w:ind w:left="360"/>
        <w:jc w:val="center"/>
        <w:rPr>
          <w:b/>
          <w:i/>
        </w:rPr>
      </w:pPr>
    </w:p>
    <w:p w:rsidR="0003009D" w:rsidRPr="00527A5C" w:rsidRDefault="0003009D" w:rsidP="0003009D">
      <w:pPr>
        <w:ind w:left="360"/>
        <w:jc w:val="center"/>
        <w:rPr>
          <w:b/>
          <w:i/>
        </w:rPr>
      </w:pPr>
      <w:r w:rsidRPr="00527A5C">
        <w:rPr>
          <w:b/>
          <w:i/>
        </w:rPr>
        <w:t>Тема 7.</w:t>
      </w:r>
    </w:p>
    <w:p w:rsidR="0003009D" w:rsidRPr="00527A5C" w:rsidRDefault="0003009D" w:rsidP="00327EDA">
      <w:pPr>
        <w:numPr>
          <w:ilvl w:val="0"/>
          <w:numId w:val="27"/>
        </w:numPr>
        <w:jc w:val="both"/>
      </w:pPr>
      <w:r w:rsidRPr="00527A5C">
        <w:t>Сформировать ролевые группы основных стейкхолдеров: г</w:t>
      </w:r>
      <w:r w:rsidRPr="00527A5C">
        <w:rPr>
          <w:bCs/>
        </w:rPr>
        <w:t>осударство,</w:t>
      </w:r>
      <w:r w:rsidRPr="00527A5C">
        <w:t xml:space="preserve"> включая органы федерального, регионального и муниципального управления, п</w:t>
      </w:r>
      <w:r w:rsidRPr="00527A5C">
        <w:rPr>
          <w:bCs/>
        </w:rPr>
        <w:t xml:space="preserve">рофессионалы </w:t>
      </w:r>
      <w:r w:rsidRPr="00527A5C">
        <w:t xml:space="preserve">(педагоги, профессора, эксперты…), </w:t>
      </w:r>
      <w:r w:rsidRPr="00527A5C">
        <w:rPr>
          <w:bCs/>
        </w:rPr>
        <w:t>семьи</w:t>
      </w:r>
      <w:r w:rsidRPr="00527A5C">
        <w:t xml:space="preserve"> (родители), о</w:t>
      </w:r>
      <w:r w:rsidRPr="00527A5C">
        <w:rPr>
          <w:bCs/>
        </w:rPr>
        <w:t>бучающиеся</w:t>
      </w:r>
      <w:r w:rsidRPr="00527A5C">
        <w:t xml:space="preserve"> (ученики, </w:t>
      </w:r>
      <w:r w:rsidR="00497AFE">
        <w:t>аспирант</w:t>
      </w:r>
      <w:r w:rsidRPr="00527A5C">
        <w:t>ы, аспиранты…), р</w:t>
      </w:r>
      <w:r w:rsidRPr="00527A5C">
        <w:rPr>
          <w:bCs/>
        </w:rPr>
        <w:t xml:space="preserve">аботодатели, общественные организации, профессиональные объединения… </w:t>
      </w:r>
      <w:r w:rsidRPr="00527A5C">
        <w:t xml:space="preserve">Описать экономическую стратегию каждого из стейхолдеров в условиях совершенной конкуренции и совершенной информации. </w:t>
      </w:r>
    </w:p>
    <w:p w:rsidR="0003009D" w:rsidRPr="00527A5C" w:rsidRDefault="0003009D" w:rsidP="00327EDA">
      <w:pPr>
        <w:numPr>
          <w:ilvl w:val="0"/>
          <w:numId w:val="27"/>
        </w:numPr>
        <w:tabs>
          <w:tab w:val="num" w:pos="1800"/>
        </w:tabs>
        <w:jc w:val="both"/>
      </w:pPr>
      <w:r w:rsidRPr="00527A5C">
        <w:t xml:space="preserve">Выявить риски информационной асимметрии. Объяснить, как может измениться экономическое поведение основных стейхолдеров в условиях информационной асимметрии, в чем проявляется неадекватность экономического поведения. Ответить – почему </w:t>
      </w:r>
      <w:r w:rsidRPr="00527A5C">
        <w:rPr>
          <w:bCs/>
        </w:rPr>
        <w:t>усложняется задача оптимального распределения ресурсов в условиях неполной их информированности друг о друге.</w:t>
      </w:r>
    </w:p>
    <w:p w:rsidR="0003009D" w:rsidRPr="00527A5C" w:rsidRDefault="0003009D" w:rsidP="00327EDA">
      <w:pPr>
        <w:numPr>
          <w:ilvl w:val="0"/>
          <w:numId w:val="27"/>
        </w:numPr>
        <w:tabs>
          <w:tab w:val="num" w:pos="1800"/>
        </w:tabs>
        <w:jc w:val="both"/>
        <w:rPr>
          <w:bCs/>
        </w:rPr>
      </w:pPr>
      <w:r w:rsidRPr="00527A5C">
        <w:rPr>
          <w:bCs/>
        </w:rPr>
        <w:t xml:space="preserve">Дать описание следующих проблем: проблема неблагоприятного выбора в условиях информационной асимметрии, проблема </w:t>
      </w:r>
      <w:r w:rsidRPr="00527A5C">
        <w:rPr>
          <w:bCs/>
          <w:lang w:val="en-US"/>
        </w:rPr>
        <w:t>moral</w:t>
      </w:r>
      <w:r w:rsidRPr="00527A5C">
        <w:rPr>
          <w:bCs/>
        </w:rPr>
        <w:t xml:space="preserve"> </w:t>
      </w:r>
      <w:r w:rsidRPr="00527A5C">
        <w:rPr>
          <w:bCs/>
          <w:lang w:val="en-US"/>
        </w:rPr>
        <w:t>hazard</w:t>
      </w:r>
      <w:r w:rsidRPr="00527A5C">
        <w:rPr>
          <w:bCs/>
        </w:rPr>
        <w:t xml:space="preserve">, проблемы повышения рисков и проблемы прогнозирования последствий. Какие пути преодоления указанных проблем Вы встречали на практике и какие Вы можете предложить на современном этапе. </w:t>
      </w:r>
    </w:p>
    <w:p w:rsidR="0003009D" w:rsidRPr="00527A5C" w:rsidRDefault="0003009D" w:rsidP="00327EDA">
      <w:pPr>
        <w:numPr>
          <w:ilvl w:val="0"/>
          <w:numId w:val="27"/>
        </w:numPr>
        <w:jc w:val="both"/>
        <w:rPr>
          <w:bCs/>
        </w:rPr>
      </w:pPr>
      <w:r w:rsidRPr="00527A5C">
        <w:t>Смоделировать механизмы преодоления информационной асимметрии. Объяснить, почему о</w:t>
      </w:r>
      <w:r w:rsidRPr="00527A5C">
        <w:rPr>
          <w:bCs/>
        </w:rPr>
        <w:t>бязанность правительства состоит в преодолении информационной асимметрии, установлении системы лицензирования, квалификационных тестов, контроля, в преследовании мошенничества, лживой рекламы и т.п.</w:t>
      </w:r>
    </w:p>
    <w:p w:rsidR="0003009D" w:rsidRPr="00527A5C" w:rsidRDefault="0003009D" w:rsidP="0003009D">
      <w:pPr>
        <w:jc w:val="center"/>
        <w:rPr>
          <w:b/>
          <w:i/>
        </w:rPr>
      </w:pPr>
    </w:p>
    <w:p w:rsidR="0003009D" w:rsidRPr="00527A5C" w:rsidRDefault="0003009D" w:rsidP="0003009D">
      <w:pPr>
        <w:jc w:val="center"/>
        <w:rPr>
          <w:b/>
          <w:i/>
        </w:rPr>
      </w:pPr>
      <w:r w:rsidRPr="00527A5C">
        <w:rPr>
          <w:b/>
          <w:i/>
        </w:rPr>
        <w:t>Тема 8.</w:t>
      </w:r>
    </w:p>
    <w:p w:rsidR="0003009D" w:rsidRPr="00527A5C" w:rsidRDefault="0003009D" w:rsidP="00327EDA">
      <w:pPr>
        <w:widowControl w:val="0"/>
        <w:numPr>
          <w:ilvl w:val="0"/>
          <w:numId w:val="31"/>
        </w:numPr>
        <w:suppressAutoHyphens/>
        <w:jc w:val="both"/>
      </w:pPr>
      <w:r w:rsidRPr="00527A5C">
        <w:t>Опишите количественные и качественные характеристики образовательных учреждений своего муниципалитета (или любого выбранного вами муниципалитета России). Вы должны принять решение о переводе этих учреждений в один из трех типов: казенное, бюджетное (нового типа), автономное. Какими принципами вы руководствуетесь? Обоснуйте свое решение.</w:t>
      </w:r>
    </w:p>
    <w:p w:rsidR="0003009D" w:rsidRPr="00527A5C" w:rsidRDefault="0003009D" w:rsidP="00327EDA">
      <w:pPr>
        <w:widowControl w:val="0"/>
        <w:numPr>
          <w:ilvl w:val="0"/>
          <w:numId w:val="31"/>
        </w:numPr>
        <w:suppressAutoHyphens/>
        <w:jc w:val="both"/>
      </w:pPr>
      <w:r w:rsidRPr="00527A5C">
        <w:t xml:space="preserve">Какие показатели качества муниципальных услуг вы установите для дошкольного </w:t>
      </w:r>
      <w:r w:rsidRPr="00527A5C">
        <w:lastRenderedPageBreak/>
        <w:t>образовательного учреждения?</w:t>
      </w:r>
    </w:p>
    <w:p w:rsidR="0003009D" w:rsidRPr="00527A5C" w:rsidRDefault="0003009D" w:rsidP="00327EDA">
      <w:pPr>
        <w:widowControl w:val="0"/>
        <w:numPr>
          <w:ilvl w:val="0"/>
          <w:numId w:val="31"/>
        </w:numPr>
        <w:suppressAutoHyphens/>
        <w:jc w:val="both"/>
      </w:pPr>
      <w:r w:rsidRPr="00527A5C">
        <w:t>Какие показатели качества государственных услуг вы установите образовательного учреждения начального профессионального образования?</w:t>
      </w:r>
    </w:p>
    <w:p w:rsidR="0003009D" w:rsidRPr="00527A5C" w:rsidRDefault="0003009D" w:rsidP="00327EDA">
      <w:pPr>
        <w:widowControl w:val="0"/>
        <w:numPr>
          <w:ilvl w:val="0"/>
          <w:numId w:val="31"/>
        </w:numPr>
        <w:suppressAutoHyphens/>
        <w:jc w:val="both"/>
      </w:pPr>
      <w:r w:rsidRPr="00527A5C">
        <w:t>Рассмотрите примеры планов финансово-хозяйственной деятельности образовательных учреждений. Какие управленческие решения может принять учредитель исходя их финансово-экономических характеристик плана финансово-хозяйственной деятельности? Опишите степень автономии принимаемых образовательным учреждением решений в трех случаях: казенное учреждение со сметой; бюджетное учреждение (нового типа) с планом финансово-хозяйственной деятельности; автономное учреждение без плана  финансово-хозяйственной деятельности.</w:t>
      </w:r>
    </w:p>
    <w:p w:rsidR="0003009D" w:rsidRPr="00527A5C" w:rsidRDefault="0003009D" w:rsidP="0003009D">
      <w:pPr>
        <w:jc w:val="both"/>
        <w:rPr>
          <w:b/>
          <w:i/>
        </w:rPr>
      </w:pPr>
    </w:p>
    <w:p w:rsidR="0003009D" w:rsidRPr="00527A5C" w:rsidRDefault="0003009D" w:rsidP="0003009D">
      <w:pPr>
        <w:jc w:val="center"/>
        <w:rPr>
          <w:b/>
          <w:i/>
        </w:rPr>
      </w:pPr>
      <w:r w:rsidRPr="00527A5C">
        <w:rPr>
          <w:b/>
          <w:i/>
        </w:rPr>
        <w:t>Тема 9.</w:t>
      </w:r>
    </w:p>
    <w:p w:rsidR="0003009D" w:rsidRPr="00527A5C" w:rsidRDefault="0003009D" w:rsidP="00327EDA">
      <w:pPr>
        <w:widowControl w:val="0"/>
        <w:numPr>
          <w:ilvl w:val="0"/>
          <w:numId w:val="36"/>
        </w:numPr>
        <w:suppressAutoHyphens/>
        <w:jc w:val="both"/>
      </w:pPr>
      <w:r w:rsidRPr="00527A5C">
        <w:t>Какие виды услуг закупают образовательные учреждения у сторонних поставщиков в вашем регионе (или муниципалитете)? Предложите, какие механизмы аутсорсинга в вашем регионе (муниципалитете) можно улучшить? Ответ обоснуйте.</w:t>
      </w:r>
    </w:p>
    <w:p w:rsidR="0003009D" w:rsidRPr="00527A5C" w:rsidRDefault="0003009D" w:rsidP="00327EDA">
      <w:pPr>
        <w:widowControl w:val="0"/>
        <w:numPr>
          <w:ilvl w:val="0"/>
          <w:numId w:val="36"/>
        </w:numPr>
        <w:suppressAutoHyphens/>
        <w:jc w:val="both"/>
      </w:pPr>
      <w:r w:rsidRPr="00527A5C">
        <w:t>Изучите на примере любого вуза РФ по вашему выбору источники финансирования фонда целевого капитала, направления расходования целевого капитала. Опишите структуру доходов и расходов долях. Объясните сложившуюся структуру доходов и структуру расходов целевого капитала. Опишите способы, куда направляется целевого капитала, не использованного в текущем году.</w:t>
      </w:r>
    </w:p>
    <w:p w:rsidR="0003009D" w:rsidRPr="00527A5C" w:rsidRDefault="0003009D" w:rsidP="00327EDA">
      <w:pPr>
        <w:widowControl w:val="0"/>
        <w:numPr>
          <w:ilvl w:val="0"/>
          <w:numId w:val="36"/>
        </w:numPr>
        <w:suppressAutoHyphens/>
        <w:jc w:val="both"/>
      </w:pPr>
      <w:r w:rsidRPr="00527A5C">
        <w:t xml:space="preserve">Опишите любой на ваш выбор практический пример реализации государственно-частного партнерства с участием российского образовательного учреждения. Выделите положительные стороны данного примера, а также риски его реализации.  </w:t>
      </w:r>
    </w:p>
    <w:p w:rsidR="0003009D" w:rsidRPr="00527A5C" w:rsidRDefault="0003009D" w:rsidP="0003009D">
      <w:pPr>
        <w:jc w:val="both"/>
        <w:rPr>
          <w:b/>
          <w:i/>
        </w:rPr>
      </w:pPr>
    </w:p>
    <w:p w:rsidR="0003009D" w:rsidRPr="00527A5C" w:rsidRDefault="0003009D" w:rsidP="0003009D">
      <w:pPr>
        <w:ind w:left="360"/>
        <w:jc w:val="center"/>
        <w:rPr>
          <w:b/>
          <w:i/>
        </w:rPr>
      </w:pPr>
      <w:r w:rsidRPr="00527A5C">
        <w:rPr>
          <w:b/>
          <w:i/>
        </w:rPr>
        <w:t>Тема 10.</w:t>
      </w:r>
    </w:p>
    <w:p w:rsidR="0003009D" w:rsidRPr="00527A5C" w:rsidRDefault="0003009D" w:rsidP="00327EDA">
      <w:pPr>
        <w:widowControl w:val="0"/>
        <w:numPr>
          <w:ilvl w:val="0"/>
          <w:numId w:val="38"/>
        </w:numPr>
        <w:suppressAutoHyphens/>
        <w:jc w:val="both"/>
      </w:pPr>
      <w:r w:rsidRPr="00527A5C">
        <w:t>Ознакомьтесь с целями, задачами и результатами реализации приоритетного национального проекта «Образование». Какие из поставленных целей были достигнуты, а какие нет? Обоснуйте свой ответ.</w:t>
      </w:r>
    </w:p>
    <w:p w:rsidR="0003009D" w:rsidRPr="00527A5C" w:rsidRDefault="0003009D" w:rsidP="00327EDA">
      <w:pPr>
        <w:widowControl w:val="0"/>
        <w:numPr>
          <w:ilvl w:val="0"/>
          <w:numId w:val="38"/>
        </w:numPr>
        <w:suppressAutoHyphens/>
        <w:jc w:val="both"/>
      </w:pPr>
      <w:r w:rsidRPr="00527A5C">
        <w:t>Сформулируйте факторы успешности (или неуспешности) реализации приоритетного национального проекта «Образование» в вашем регионе (муниципалитете).</w:t>
      </w:r>
    </w:p>
    <w:p w:rsidR="0003009D" w:rsidRPr="00527A5C" w:rsidRDefault="0003009D" w:rsidP="00327EDA">
      <w:pPr>
        <w:widowControl w:val="0"/>
        <w:numPr>
          <w:ilvl w:val="0"/>
          <w:numId w:val="38"/>
        </w:numPr>
        <w:suppressAutoHyphens/>
        <w:jc w:val="both"/>
      </w:pPr>
      <w:r w:rsidRPr="00527A5C">
        <w:t>Сформулируйте отличительные признаки и различия по механизмам их финансирования: Федеральной целевой программы развития образования на 2011-2015 г., ПНПО «Образование» и выбранной вами региональной (муниципальной) программы?</w:t>
      </w:r>
    </w:p>
    <w:p w:rsidR="0003009D" w:rsidRPr="00527A5C" w:rsidRDefault="0003009D" w:rsidP="00327EDA">
      <w:pPr>
        <w:widowControl w:val="0"/>
        <w:numPr>
          <w:ilvl w:val="0"/>
          <w:numId w:val="38"/>
        </w:numPr>
        <w:suppressAutoHyphens/>
        <w:jc w:val="both"/>
      </w:pPr>
      <w:r w:rsidRPr="00527A5C">
        <w:t>Дайте сравнительную характеристику механизмов финансирования инвестиционных расходов образовательных учреждений: бюджет развития, целевые программы, субсидия на развитие для бюджетных и автономных учреждений, конкурсы инновационных программ учреждений.</w:t>
      </w:r>
    </w:p>
    <w:p w:rsidR="0003009D" w:rsidRPr="00527A5C" w:rsidRDefault="0003009D" w:rsidP="0003009D">
      <w:pPr>
        <w:jc w:val="center"/>
      </w:pPr>
    </w:p>
    <w:p w:rsidR="0003009D" w:rsidRPr="00527A5C" w:rsidRDefault="0003009D" w:rsidP="0003009D">
      <w:pPr>
        <w:pStyle w:val="4"/>
        <w:spacing w:before="0"/>
        <w:rPr>
          <w:rFonts w:ascii="Times New Roman" w:hAnsi="Times New Roman"/>
          <w:sz w:val="24"/>
          <w:szCs w:val="24"/>
        </w:rPr>
      </w:pPr>
      <w:r w:rsidRPr="00527A5C">
        <w:rPr>
          <w:rFonts w:ascii="Times New Roman" w:hAnsi="Times New Roman"/>
          <w:sz w:val="24"/>
          <w:szCs w:val="24"/>
        </w:rPr>
        <w:t>Вопросы для оценки качества освоения дисциплины</w:t>
      </w:r>
    </w:p>
    <w:p w:rsidR="0003009D" w:rsidRPr="00527A5C" w:rsidRDefault="0003009D" w:rsidP="0003009D">
      <w:pPr>
        <w:rPr>
          <w:b/>
        </w:rPr>
      </w:pPr>
    </w:p>
    <w:p w:rsidR="0003009D" w:rsidRPr="00527A5C" w:rsidRDefault="0003009D" w:rsidP="0003009D">
      <w:pPr>
        <w:rPr>
          <w:b/>
        </w:rPr>
      </w:pPr>
      <w:r w:rsidRPr="00527A5C">
        <w:rPr>
          <w:b/>
        </w:rPr>
        <w:t>Кейс  «Разработка плана финансово-хозяйственной деятельности школы»</w:t>
      </w:r>
    </w:p>
    <w:p w:rsidR="0003009D" w:rsidRPr="00527A5C" w:rsidRDefault="0003009D" w:rsidP="0003009D">
      <w:pPr>
        <w:jc w:val="both"/>
      </w:pPr>
      <w:r w:rsidRPr="00527A5C">
        <w:t>Вы занимаете пост директора муниципального городского общеобразовательного автономного учреждения средней общеобразовательной школы с углубленным изучением отдельных предметов. Школа осуществляет свою уставную деятельность путем выполнения работ и оказания услуг в сфере образования в соответствии с муниципальным заданием Учредителя.</w:t>
      </w:r>
    </w:p>
    <w:p w:rsidR="0003009D" w:rsidRPr="00527A5C" w:rsidRDefault="0003009D" w:rsidP="0003009D">
      <w:r w:rsidRPr="00527A5C">
        <w:lastRenderedPageBreak/>
        <w:t>На конец 2009-2010 учебного года в школе обучалось 899 учащихся в 37 классах. Из них: 393 ученика на первой ступени обучения, 430 – на второй и 76 – на третьей. В восьми классах углубленного изучения иностранного языка обучалось 211 учащихся, в 8В и 9Б классах углубленного изучения экономики – 50, в 11А классе социально-гуманитарного профиля – 25 человек. На домашнем обучении было 4 ученика.</w:t>
      </w:r>
    </w:p>
    <w:p w:rsidR="0003009D" w:rsidRPr="00527A5C" w:rsidRDefault="0003009D" w:rsidP="0003009D">
      <w:r w:rsidRPr="00527A5C">
        <w:t>В школе работают 90 сотрудников. Из них учителей – 54, педагог – психолог – 1, учитель – логопед -1, библиотекарей – 2, младший обслуживающий персонал составляет19 человек, педагогов дополнительного образования – 3. Дополнительное образование по художественно-эстетическому направлению осуществляют специалисты-совместители из школы искусств и училища искусств.</w:t>
      </w:r>
    </w:p>
    <w:p w:rsidR="0003009D" w:rsidRPr="00527A5C" w:rsidRDefault="0003009D" w:rsidP="0003009D">
      <w:r w:rsidRPr="00527A5C">
        <w:t>Дополнительные образовательные программы начального общего образования:</w:t>
      </w:r>
    </w:p>
    <w:p w:rsidR="0003009D" w:rsidRPr="00527A5C" w:rsidRDefault="0003009D" w:rsidP="00327EDA">
      <w:pPr>
        <w:widowControl w:val="0"/>
        <w:numPr>
          <w:ilvl w:val="0"/>
          <w:numId w:val="51"/>
        </w:numPr>
        <w:autoSpaceDE w:val="0"/>
        <w:autoSpaceDN w:val="0"/>
        <w:adjustRightInd w:val="0"/>
      </w:pPr>
      <w:r w:rsidRPr="00527A5C">
        <w:t xml:space="preserve">Развитие креативных способностей (РКС) (кружок) </w:t>
      </w:r>
    </w:p>
    <w:p w:rsidR="0003009D" w:rsidRPr="00527A5C" w:rsidRDefault="0003009D" w:rsidP="00327EDA">
      <w:pPr>
        <w:widowControl w:val="0"/>
        <w:numPr>
          <w:ilvl w:val="0"/>
          <w:numId w:val="51"/>
        </w:numPr>
        <w:autoSpaceDE w:val="0"/>
        <w:autoSpaceDN w:val="0"/>
        <w:adjustRightInd w:val="0"/>
      </w:pPr>
      <w:r w:rsidRPr="00527A5C">
        <w:t>«Безопасное колесо», (кружок)</w:t>
      </w:r>
    </w:p>
    <w:p w:rsidR="0003009D" w:rsidRPr="00527A5C" w:rsidRDefault="0003009D" w:rsidP="00327EDA">
      <w:pPr>
        <w:widowControl w:val="0"/>
        <w:numPr>
          <w:ilvl w:val="0"/>
          <w:numId w:val="51"/>
        </w:numPr>
        <w:autoSpaceDE w:val="0"/>
        <w:autoSpaceDN w:val="0"/>
        <w:adjustRightInd w:val="0"/>
      </w:pPr>
      <w:r w:rsidRPr="00527A5C">
        <w:t>«Серебряная штормовка (кружок)</w:t>
      </w:r>
    </w:p>
    <w:p w:rsidR="0003009D" w:rsidRPr="00527A5C" w:rsidRDefault="0003009D" w:rsidP="00327EDA">
      <w:pPr>
        <w:widowControl w:val="0"/>
        <w:numPr>
          <w:ilvl w:val="0"/>
          <w:numId w:val="51"/>
        </w:numPr>
        <w:autoSpaceDE w:val="0"/>
        <w:autoSpaceDN w:val="0"/>
        <w:adjustRightInd w:val="0"/>
      </w:pPr>
      <w:r w:rsidRPr="00527A5C">
        <w:t>«Изобразительное искусство» (кружок)</w:t>
      </w:r>
    </w:p>
    <w:p w:rsidR="0003009D" w:rsidRPr="00527A5C" w:rsidRDefault="0003009D" w:rsidP="00327EDA">
      <w:pPr>
        <w:widowControl w:val="0"/>
        <w:numPr>
          <w:ilvl w:val="0"/>
          <w:numId w:val="51"/>
        </w:numPr>
        <w:autoSpaceDE w:val="0"/>
        <w:autoSpaceDN w:val="0"/>
        <w:adjustRightInd w:val="0"/>
      </w:pPr>
      <w:r w:rsidRPr="00527A5C">
        <w:t>«Волшебные краски» (кружок)</w:t>
      </w:r>
    </w:p>
    <w:p w:rsidR="0003009D" w:rsidRPr="00527A5C" w:rsidRDefault="0003009D" w:rsidP="00327EDA">
      <w:pPr>
        <w:widowControl w:val="0"/>
        <w:numPr>
          <w:ilvl w:val="0"/>
          <w:numId w:val="51"/>
        </w:numPr>
        <w:autoSpaceDE w:val="0"/>
        <w:autoSpaceDN w:val="0"/>
        <w:adjustRightInd w:val="0"/>
      </w:pPr>
      <w:r w:rsidRPr="00527A5C">
        <w:t>ОФП (секции)</w:t>
      </w:r>
    </w:p>
    <w:p w:rsidR="0003009D" w:rsidRPr="00527A5C" w:rsidRDefault="0003009D" w:rsidP="00327EDA">
      <w:pPr>
        <w:widowControl w:val="0"/>
        <w:numPr>
          <w:ilvl w:val="0"/>
          <w:numId w:val="51"/>
        </w:numPr>
        <w:autoSpaceDE w:val="0"/>
        <w:autoSpaceDN w:val="0"/>
        <w:adjustRightInd w:val="0"/>
      </w:pPr>
      <w:r w:rsidRPr="00527A5C">
        <w:t>«Умники и умницы» (кружки)</w:t>
      </w:r>
    </w:p>
    <w:p w:rsidR="0003009D" w:rsidRPr="00527A5C" w:rsidRDefault="0003009D" w:rsidP="00327EDA">
      <w:pPr>
        <w:widowControl w:val="0"/>
        <w:numPr>
          <w:ilvl w:val="0"/>
          <w:numId w:val="51"/>
        </w:numPr>
        <w:autoSpaceDE w:val="0"/>
        <w:autoSpaceDN w:val="0"/>
        <w:adjustRightInd w:val="0"/>
      </w:pPr>
      <w:r w:rsidRPr="00527A5C">
        <w:t>«Весёлая грамматика» (кружок)</w:t>
      </w:r>
    </w:p>
    <w:p w:rsidR="0003009D" w:rsidRPr="00527A5C" w:rsidRDefault="0003009D" w:rsidP="00327EDA">
      <w:pPr>
        <w:widowControl w:val="0"/>
        <w:numPr>
          <w:ilvl w:val="0"/>
          <w:numId w:val="51"/>
        </w:numPr>
        <w:autoSpaceDE w:val="0"/>
        <w:autoSpaceDN w:val="0"/>
        <w:adjustRightInd w:val="0"/>
      </w:pPr>
      <w:r w:rsidRPr="00527A5C">
        <w:t>«Этическая грамматика» (кружок)</w:t>
      </w:r>
    </w:p>
    <w:p w:rsidR="0003009D" w:rsidRPr="00527A5C" w:rsidRDefault="0003009D" w:rsidP="00327EDA">
      <w:pPr>
        <w:widowControl w:val="0"/>
        <w:numPr>
          <w:ilvl w:val="0"/>
          <w:numId w:val="51"/>
        </w:numPr>
        <w:autoSpaceDE w:val="0"/>
        <w:autoSpaceDN w:val="0"/>
        <w:adjustRightInd w:val="0"/>
      </w:pPr>
      <w:r w:rsidRPr="00527A5C">
        <w:t>Вокально – хоровой кружок «Домисолька»</w:t>
      </w:r>
    </w:p>
    <w:p w:rsidR="0003009D" w:rsidRPr="00527A5C" w:rsidRDefault="0003009D" w:rsidP="00327EDA">
      <w:pPr>
        <w:widowControl w:val="0"/>
        <w:numPr>
          <w:ilvl w:val="0"/>
          <w:numId w:val="51"/>
        </w:numPr>
        <w:autoSpaceDE w:val="0"/>
        <w:autoSpaceDN w:val="0"/>
        <w:adjustRightInd w:val="0"/>
      </w:pPr>
      <w:r w:rsidRPr="00527A5C">
        <w:t>Скрипичная музыка</w:t>
      </w:r>
    </w:p>
    <w:p w:rsidR="0003009D" w:rsidRPr="00527A5C" w:rsidRDefault="0003009D" w:rsidP="00327EDA">
      <w:pPr>
        <w:widowControl w:val="0"/>
        <w:numPr>
          <w:ilvl w:val="0"/>
          <w:numId w:val="51"/>
        </w:numPr>
        <w:autoSpaceDE w:val="0"/>
        <w:autoSpaceDN w:val="0"/>
        <w:adjustRightInd w:val="0"/>
      </w:pPr>
      <w:r w:rsidRPr="00527A5C">
        <w:t>Фольклорный ансамбль «Веретёнце»</w:t>
      </w:r>
    </w:p>
    <w:p w:rsidR="0003009D" w:rsidRPr="00527A5C" w:rsidRDefault="0003009D" w:rsidP="0003009D">
      <w:r w:rsidRPr="00527A5C">
        <w:t>Дополнительные образовательные программы основного общего образования:</w:t>
      </w:r>
    </w:p>
    <w:p w:rsidR="0003009D" w:rsidRPr="00527A5C" w:rsidRDefault="0003009D" w:rsidP="00327EDA">
      <w:pPr>
        <w:widowControl w:val="0"/>
        <w:numPr>
          <w:ilvl w:val="0"/>
          <w:numId w:val="52"/>
        </w:numPr>
        <w:autoSpaceDE w:val="0"/>
        <w:autoSpaceDN w:val="0"/>
        <w:adjustRightInd w:val="0"/>
      </w:pPr>
      <w:r w:rsidRPr="00527A5C">
        <w:t>Второй иностранный язык</w:t>
      </w:r>
    </w:p>
    <w:p w:rsidR="0003009D" w:rsidRPr="00527A5C" w:rsidRDefault="0003009D" w:rsidP="00327EDA">
      <w:pPr>
        <w:widowControl w:val="0"/>
        <w:numPr>
          <w:ilvl w:val="0"/>
          <w:numId w:val="52"/>
        </w:numPr>
        <w:autoSpaceDE w:val="0"/>
        <w:autoSpaceDN w:val="0"/>
        <w:adjustRightInd w:val="0"/>
      </w:pPr>
      <w:r w:rsidRPr="00527A5C">
        <w:t>Секреты орфографии и пунктуации</w:t>
      </w:r>
    </w:p>
    <w:p w:rsidR="0003009D" w:rsidRPr="00527A5C" w:rsidRDefault="0003009D" w:rsidP="00327EDA">
      <w:pPr>
        <w:widowControl w:val="0"/>
        <w:numPr>
          <w:ilvl w:val="0"/>
          <w:numId w:val="52"/>
        </w:numPr>
        <w:autoSpaceDE w:val="0"/>
        <w:autoSpaceDN w:val="0"/>
        <w:adjustRightInd w:val="0"/>
      </w:pPr>
      <w:r w:rsidRPr="00527A5C">
        <w:t>Английский язык</w:t>
      </w:r>
    </w:p>
    <w:p w:rsidR="0003009D" w:rsidRPr="00527A5C" w:rsidRDefault="0003009D" w:rsidP="00327EDA">
      <w:pPr>
        <w:widowControl w:val="0"/>
        <w:numPr>
          <w:ilvl w:val="0"/>
          <w:numId w:val="52"/>
        </w:numPr>
        <w:autoSpaceDE w:val="0"/>
        <w:autoSpaceDN w:val="0"/>
        <w:adjustRightInd w:val="0"/>
      </w:pPr>
      <w:r w:rsidRPr="00527A5C">
        <w:t>Художественное чтение</w:t>
      </w:r>
    </w:p>
    <w:p w:rsidR="0003009D" w:rsidRPr="00527A5C" w:rsidRDefault="0003009D" w:rsidP="00327EDA">
      <w:pPr>
        <w:widowControl w:val="0"/>
        <w:numPr>
          <w:ilvl w:val="0"/>
          <w:numId w:val="52"/>
        </w:numPr>
        <w:autoSpaceDE w:val="0"/>
        <w:autoSpaceDN w:val="0"/>
        <w:adjustRightInd w:val="0"/>
      </w:pPr>
      <w:r w:rsidRPr="00527A5C">
        <w:t>Театральный кружок</w:t>
      </w:r>
    </w:p>
    <w:p w:rsidR="0003009D" w:rsidRPr="00527A5C" w:rsidRDefault="0003009D" w:rsidP="00327EDA">
      <w:pPr>
        <w:widowControl w:val="0"/>
        <w:numPr>
          <w:ilvl w:val="0"/>
          <w:numId w:val="52"/>
        </w:numPr>
        <w:autoSpaceDE w:val="0"/>
        <w:autoSpaceDN w:val="0"/>
        <w:adjustRightInd w:val="0"/>
      </w:pPr>
      <w:r w:rsidRPr="00527A5C">
        <w:t>Любителей русского языка</w:t>
      </w:r>
    </w:p>
    <w:p w:rsidR="0003009D" w:rsidRPr="00527A5C" w:rsidRDefault="0003009D" w:rsidP="00327EDA">
      <w:pPr>
        <w:widowControl w:val="0"/>
        <w:numPr>
          <w:ilvl w:val="0"/>
          <w:numId w:val="52"/>
        </w:numPr>
        <w:autoSpaceDE w:val="0"/>
        <w:autoSpaceDN w:val="0"/>
        <w:adjustRightInd w:val="0"/>
      </w:pPr>
      <w:r w:rsidRPr="00527A5C">
        <w:t>Экология человека</w:t>
      </w:r>
    </w:p>
    <w:p w:rsidR="0003009D" w:rsidRPr="00527A5C" w:rsidRDefault="0003009D" w:rsidP="00327EDA">
      <w:pPr>
        <w:widowControl w:val="0"/>
        <w:numPr>
          <w:ilvl w:val="0"/>
          <w:numId w:val="52"/>
        </w:numPr>
        <w:autoSpaceDE w:val="0"/>
        <w:autoSpaceDN w:val="0"/>
        <w:adjustRightInd w:val="0"/>
      </w:pPr>
      <w:r w:rsidRPr="00527A5C">
        <w:t>Юный журналист</w:t>
      </w:r>
    </w:p>
    <w:p w:rsidR="0003009D" w:rsidRPr="00527A5C" w:rsidRDefault="0003009D" w:rsidP="00327EDA">
      <w:pPr>
        <w:widowControl w:val="0"/>
        <w:numPr>
          <w:ilvl w:val="0"/>
          <w:numId w:val="52"/>
        </w:numPr>
        <w:autoSpaceDE w:val="0"/>
        <w:autoSpaceDN w:val="0"/>
        <w:adjustRightInd w:val="0"/>
      </w:pPr>
      <w:r w:rsidRPr="00527A5C">
        <w:t>Секретные материалы о твоём здоровье</w:t>
      </w:r>
    </w:p>
    <w:p w:rsidR="0003009D" w:rsidRPr="00527A5C" w:rsidRDefault="0003009D" w:rsidP="00327EDA">
      <w:pPr>
        <w:widowControl w:val="0"/>
        <w:numPr>
          <w:ilvl w:val="0"/>
          <w:numId w:val="52"/>
        </w:numPr>
        <w:autoSpaceDE w:val="0"/>
        <w:autoSpaceDN w:val="0"/>
        <w:adjustRightInd w:val="0"/>
      </w:pPr>
      <w:r w:rsidRPr="00527A5C">
        <w:t>Решение текстовых задач</w:t>
      </w:r>
    </w:p>
    <w:p w:rsidR="0003009D" w:rsidRPr="00527A5C" w:rsidRDefault="0003009D" w:rsidP="00327EDA">
      <w:pPr>
        <w:widowControl w:val="0"/>
        <w:numPr>
          <w:ilvl w:val="0"/>
          <w:numId w:val="52"/>
        </w:numPr>
        <w:autoSpaceDE w:val="0"/>
        <w:autoSpaceDN w:val="0"/>
        <w:adjustRightInd w:val="0"/>
      </w:pPr>
      <w:r w:rsidRPr="00527A5C">
        <w:t>Математический кружок</w:t>
      </w:r>
    </w:p>
    <w:p w:rsidR="0003009D" w:rsidRPr="00527A5C" w:rsidRDefault="0003009D" w:rsidP="00327EDA">
      <w:pPr>
        <w:widowControl w:val="0"/>
        <w:numPr>
          <w:ilvl w:val="0"/>
          <w:numId w:val="52"/>
        </w:numPr>
        <w:autoSpaceDE w:val="0"/>
        <w:autoSpaceDN w:val="0"/>
        <w:adjustRightInd w:val="0"/>
      </w:pPr>
      <w:r w:rsidRPr="00527A5C">
        <w:t>Секреты орфографии и пунктуации</w:t>
      </w:r>
    </w:p>
    <w:p w:rsidR="0003009D" w:rsidRPr="00527A5C" w:rsidRDefault="0003009D" w:rsidP="00327EDA">
      <w:pPr>
        <w:widowControl w:val="0"/>
        <w:numPr>
          <w:ilvl w:val="0"/>
          <w:numId w:val="52"/>
        </w:numPr>
        <w:autoSpaceDE w:val="0"/>
        <w:autoSpaceDN w:val="0"/>
        <w:adjustRightInd w:val="0"/>
      </w:pPr>
      <w:r w:rsidRPr="00527A5C">
        <w:t>Вокально-хоровой кружок «Домисолька»</w:t>
      </w:r>
    </w:p>
    <w:p w:rsidR="0003009D" w:rsidRPr="00527A5C" w:rsidRDefault="0003009D" w:rsidP="00327EDA">
      <w:pPr>
        <w:widowControl w:val="0"/>
        <w:numPr>
          <w:ilvl w:val="0"/>
          <w:numId w:val="52"/>
        </w:numPr>
        <w:autoSpaceDE w:val="0"/>
        <w:autoSpaceDN w:val="0"/>
        <w:adjustRightInd w:val="0"/>
      </w:pPr>
      <w:r w:rsidRPr="00527A5C">
        <w:t>Растения и животные в мифах, легендах и произведениях искусства</w:t>
      </w:r>
    </w:p>
    <w:p w:rsidR="0003009D" w:rsidRPr="00527A5C" w:rsidRDefault="0003009D" w:rsidP="00327EDA">
      <w:pPr>
        <w:widowControl w:val="0"/>
        <w:numPr>
          <w:ilvl w:val="0"/>
          <w:numId w:val="52"/>
        </w:numPr>
        <w:autoSpaceDE w:val="0"/>
        <w:autoSpaceDN w:val="0"/>
        <w:adjustRightInd w:val="0"/>
      </w:pPr>
      <w:r w:rsidRPr="00527A5C">
        <w:t>Скрипичная музыка</w:t>
      </w:r>
    </w:p>
    <w:p w:rsidR="0003009D" w:rsidRPr="00527A5C" w:rsidRDefault="0003009D" w:rsidP="00327EDA">
      <w:pPr>
        <w:widowControl w:val="0"/>
        <w:numPr>
          <w:ilvl w:val="0"/>
          <w:numId w:val="52"/>
        </w:numPr>
        <w:autoSpaceDE w:val="0"/>
        <w:autoSpaceDN w:val="0"/>
        <w:adjustRightInd w:val="0"/>
      </w:pPr>
      <w:r w:rsidRPr="00527A5C">
        <w:t>Игра на гитаре</w:t>
      </w:r>
    </w:p>
    <w:p w:rsidR="0003009D" w:rsidRPr="00527A5C" w:rsidRDefault="0003009D" w:rsidP="00327EDA">
      <w:pPr>
        <w:widowControl w:val="0"/>
        <w:numPr>
          <w:ilvl w:val="0"/>
          <w:numId w:val="52"/>
        </w:numPr>
        <w:autoSpaceDE w:val="0"/>
        <w:autoSpaceDN w:val="0"/>
        <w:adjustRightInd w:val="0"/>
      </w:pPr>
      <w:r w:rsidRPr="00527A5C">
        <w:t>Фольклорный ансамбль «Веретёнце»</w:t>
      </w:r>
    </w:p>
    <w:p w:rsidR="0003009D" w:rsidRPr="00527A5C" w:rsidRDefault="0003009D" w:rsidP="00327EDA">
      <w:pPr>
        <w:widowControl w:val="0"/>
        <w:numPr>
          <w:ilvl w:val="0"/>
          <w:numId w:val="52"/>
        </w:numPr>
        <w:autoSpaceDE w:val="0"/>
        <w:autoSpaceDN w:val="0"/>
        <w:adjustRightInd w:val="0"/>
      </w:pPr>
      <w:r w:rsidRPr="00527A5C">
        <w:t>За страницами учебника математики</w:t>
      </w:r>
    </w:p>
    <w:p w:rsidR="0003009D" w:rsidRPr="00527A5C" w:rsidRDefault="0003009D" w:rsidP="00327EDA">
      <w:pPr>
        <w:widowControl w:val="0"/>
        <w:numPr>
          <w:ilvl w:val="0"/>
          <w:numId w:val="52"/>
        </w:numPr>
        <w:autoSpaceDE w:val="0"/>
        <w:autoSpaceDN w:val="0"/>
        <w:adjustRightInd w:val="0"/>
      </w:pPr>
      <w:r w:rsidRPr="00527A5C">
        <w:t>РКС (развитие креативных способностей)</w:t>
      </w:r>
    </w:p>
    <w:p w:rsidR="0003009D" w:rsidRPr="00527A5C" w:rsidRDefault="0003009D" w:rsidP="00327EDA">
      <w:pPr>
        <w:widowControl w:val="0"/>
        <w:numPr>
          <w:ilvl w:val="0"/>
          <w:numId w:val="52"/>
        </w:numPr>
        <w:autoSpaceDE w:val="0"/>
        <w:autoSpaceDN w:val="0"/>
        <w:adjustRightInd w:val="0"/>
      </w:pPr>
      <w:r w:rsidRPr="00527A5C">
        <w:lastRenderedPageBreak/>
        <w:t>Введение в фармацевтическую химию</w:t>
      </w:r>
    </w:p>
    <w:p w:rsidR="0003009D" w:rsidRPr="00527A5C" w:rsidRDefault="0003009D" w:rsidP="00327EDA">
      <w:pPr>
        <w:widowControl w:val="0"/>
        <w:numPr>
          <w:ilvl w:val="0"/>
          <w:numId w:val="52"/>
        </w:numPr>
        <w:autoSpaceDE w:val="0"/>
        <w:autoSpaceDN w:val="0"/>
        <w:adjustRightInd w:val="0"/>
      </w:pPr>
      <w:r w:rsidRPr="00527A5C">
        <w:t>Математический кружок</w:t>
      </w:r>
    </w:p>
    <w:p w:rsidR="0003009D" w:rsidRPr="00527A5C" w:rsidRDefault="0003009D" w:rsidP="00327EDA">
      <w:pPr>
        <w:widowControl w:val="0"/>
        <w:numPr>
          <w:ilvl w:val="0"/>
          <w:numId w:val="52"/>
        </w:numPr>
        <w:autoSpaceDE w:val="0"/>
        <w:autoSpaceDN w:val="0"/>
        <w:adjustRightInd w:val="0"/>
      </w:pPr>
      <w:r w:rsidRPr="00527A5C">
        <w:t>Основы информационной культуры школьника</w:t>
      </w:r>
    </w:p>
    <w:p w:rsidR="0003009D" w:rsidRPr="00527A5C" w:rsidRDefault="0003009D" w:rsidP="0003009D"/>
    <w:p w:rsidR="0003009D" w:rsidRPr="00527A5C" w:rsidRDefault="0003009D" w:rsidP="0003009D">
      <w:r w:rsidRPr="00527A5C">
        <w:t>Дополнительные образовательные программы среднего общего образования:</w:t>
      </w:r>
      <w:r w:rsidRPr="00527A5C">
        <w:tab/>
      </w:r>
    </w:p>
    <w:p w:rsidR="0003009D" w:rsidRPr="00527A5C" w:rsidRDefault="0003009D" w:rsidP="00327EDA">
      <w:pPr>
        <w:widowControl w:val="0"/>
        <w:numPr>
          <w:ilvl w:val="0"/>
          <w:numId w:val="53"/>
        </w:numPr>
        <w:autoSpaceDE w:val="0"/>
        <w:autoSpaceDN w:val="0"/>
        <w:adjustRightInd w:val="0"/>
      </w:pPr>
      <w:r w:rsidRPr="00527A5C">
        <w:t>Экранизация русской классики</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Решение текстовых задач</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Функции и графики</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Введение в экономику</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Многоаспектный анализ текста</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Юный журналист</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Основы молекулярной биологии</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Основы генетического анализа</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Методы решения физических задач повышенной сложности</w:t>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Игра на гитаре</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rPr>
          <w:lang w:val="en-US"/>
        </w:rPr>
      </w:pPr>
      <w:r w:rsidRPr="00527A5C">
        <w:t>Второй иностранный язык</w:t>
      </w:r>
      <w:r w:rsidRPr="00527A5C">
        <w:tab/>
      </w:r>
      <w:r w:rsidRPr="00527A5C">
        <w:rPr>
          <w:lang w:val="en-US"/>
        </w:rPr>
        <w:tab/>
      </w:r>
      <w:r w:rsidRPr="00527A5C">
        <w:rPr>
          <w:lang w:val="en-US"/>
        </w:rPr>
        <w:tab/>
      </w:r>
      <w:r w:rsidRPr="00527A5C">
        <w:rPr>
          <w:lang w:val="en-US"/>
        </w:rPr>
        <w:tab/>
      </w:r>
    </w:p>
    <w:p w:rsidR="0003009D" w:rsidRPr="00527A5C" w:rsidRDefault="0003009D" w:rsidP="0003009D"/>
    <w:p w:rsidR="0003009D" w:rsidRPr="00527A5C" w:rsidRDefault="0003009D" w:rsidP="0003009D">
      <w:r w:rsidRPr="00527A5C">
        <w:t>Тип здания: учебное, введено в эксплуатацию в 1975 году, его проектная мощность – 1440 учащихся, реальная наполняемость в 2009 – 2010 уч. году 899 учащихся.</w:t>
      </w:r>
    </w:p>
    <w:p w:rsidR="0003009D" w:rsidRPr="00527A5C" w:rsidRDefault="0003009D" w:rsidP="0003009D">
      <w:r w:rsidRPr="00527A5C">
        <w:t>Количество классных комнат – 16, кабинетов – 34 (по следующим предметам: русский язык – 4, биология – 3 математика – 4, география - 1, история – 2, музыка – 1, иностранный язык – 9, изобразительное искусство – 1, химия – 1, информатика – 2, физика – 1, экономика – 1. технология – 4,</w:t>
      </w:r>
      <w:r w:rsidRPr="00527A5C">
        <w:rPr>
          <w:b/>
          <w:bCs/>
        </w:rPr>
        <w:t xml:space="preserve"> </w:t>
      </w:r>
    </w:p>
    <w:p w:rsidR="0003009D" w:rsidRPr="00527A5C" w:rsidRDefault="0003009D" w:rsidP="0003009D">
      <w:r w:rsidRPr="00527A5C">
        <w:t xml:space="preserve">В школьной библиотеке 36280 книг, в том числе школьных учебников – 12321, брошюр и журналов – 2556. </w:t>
      </w:r>
    </w:p>
    <w:p w:rsidR="0003009D" w:rsidRPr="00527A5C" w:rsidRDefault="0003009D" w:rsidP="0003009D">
      <w:r w:rsidRPr="00527A5C">
        <w:t>В школе имеется типовой спортивный зал, его площадь 297,8 кв. м. Кроме того, для подвижных игр имеются два малых спортивных зала. Площадь спортивной площадки на территории школы 504 кв.м., она оборудована воротами для игры в футбол, баскетбольными кольцами, столбами для волейбольной сетки.</w:t>
      </w:r>
    </w:p>
    <w:p w:rsidR="0003009D" w:rsidRPr="00527A5C" w:rsidRDefault="0003009D" w:rsidP="0003009D">
      <w:r w:rsidRPr="00527A5C">
        <w:t>Летом 2010 года заменены столы и стулья, сделан подвесной потолок в школьной столовой. Площадь обеденного зала 220,1 кв. м, 260 посадочных мест.</w:t>
      </w:r>
    </w:p>
    <w:p w:rsidR="0003009D" w:rsidRPr="00527A5C" w:rsidRDefault="0003009D" w:rsidP="0003009D">
      <w:r w:rsidRPr="00527A5C">
        <w:t>Актовый зал позволяет проводить массовые мероприятия, конкурсы, торжественные сборы и линейки.</w:t>
      </w:r>
      <w:r w:rsidRPr="00527A5C">
        <w:rPr>
          <w:b/>
          <w:bCs/>
        </w:rPr>
        <w:t xml:space="preserve"> </w:t>
      </w:r>
      <w:r w:rsidRPr="00527A5C">
        <w:t>За последний год сделаны новые жалюзи для окон и для сцены, заменены стулья.</w:t>
      </w:r>
    </w:p>
    <w:p w:rsidR="0003009D" w:rsidRPr="00527A5C" w:rsidRDefault="0003009D" w:rsidP="0003009D">
      <w:r w:rsidRPr="00527A5C">
        <w:t>Таблица 1. Оснащенность школы:</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5"/>
        <w:gridCol w:w="993"/>
        <w:gridCol w:w="1402"/>
        <w:gridCol w:w="1397"/>
        <w:gridCol w:w="1170"/>
        <w:gridCol w:w="1381"/>
      </w:tblGrid>
      <w:tr w:rsidR="0003009D" w:rsidRPr="00527A5C" w:rsidTr="00732B3A">
        <w:tc>
          <w:tcPr>
            <w:tcW w:w="3510" w:type="dxa"/>
            <w:gridSpan w:val="3"/>
            <w:shd w:val="clear" w:color="auto" w:fill="auto"/>
            <w:hideMark/>
          </w:tcPr>
          <w:p w:rsidR="0003009D" w:rsidRPr="00527A5C" w:rsidRDefault="0003009D" w:rsidP="00732B3A">
            <w:r w:rsidRPr="00527A5C">
              <w:t>Количество компьютеров</w:t>
            </w:r>
          </w:p>
        </w:tc>
        <w:tc>
          <w:tcPr>
            <w:tcW w:w="2395" w:type="dxa"/>
            <w:gridSpan w:val="2"/>
            <w:shd w:val="clear" w:color="auto" w:fill="auto"/>
            <w:hideMark/>
          </w:tcPr>
          <w:p w:rsidR="0003009D" w:rsidRPr="00527A5C" w:rsidRDefault="0003009D" w:rsidP="00732B3A">
            <w:r w:rsidRPr="00527A5C">
              <w:t>Количество учащихся на 1 компьютер</w:t>
            </w:r>
          </w:p>
        </w:tc>
        <w:tc>
          <w:tcPr>
            <w:tcW w:w="1397" w:type="dxa"/>
            <w:vMerge w:val="restart"/>
            <w:shd w:val="clear" w:color="auto" w:fill="auto"/>
            <w:hideMark/>
          </w:tcPr>
          <w:p w:rsidR="0003009D" w:rsidRPr="00527A5C" w:rsidRDefault="0003009D" w:rsidP="00732B3A">
            <w:r w:rsidRPr="00527A5C">
              <w:t>Количество компью-терных классов</w:t>
            </w:r>
          </w:p>
        </w:tc>
        <w:tc>
          <w:tcPr>
            <w:tcW w:w="1170" w:type="dxa"/>
            <w:vMerge w:val="restart"/>
            <w:shd w:val="clear" w:color="auto" w:fill="auto"/>
            <w:hideMark/>
          </w:tcPr>
          <w:p w:rsidR="0003009D" w:rsidRPr="00527A5C" w:rsidRDefault="0003009D" w:rsidP="00732B3A">
            <w:r w:rsidRPr="00527A5C">
              <w:t xml:space="preserve">Лок. сеть </w:t>
            </w:r>
          </w:p>
          <w:p w:rsidR="0003009D" w:rsidRPr="00527A5C" w:rsidRDefault="0003009D" w:rsidP="00732B3A">
            <w:r w:rsidRPr="00527A5C">
              <w:t>(Есть, нет)</w:t>
            </w:r>
          </w:p>
        </w:tc>
        <w:tc>
          <w:tcPr>
            <w:tcW w:w="1381" w:type="dxa"/>
            <w:vMerge w:val="restart"/>
            <w:shd w:val="clear" w:color="auto" w:fill="auto"/>
            <w:hideMark/>
          </w:tcPr>
          <w:p w:rsidR="0003009D" w:rsidRPr="00527A5C" w:rsidRDefault="0003009D" w:rsidP="00732B3A">
            <w:r w:rsidRPr="00527A5C">
              <w:rPr>
                <w:bCs/>
              </w:rPr>
              <w:t>Действующий сайт</w:t>
            </w:r>
          </w:p>
        </w:tc>
      </w:tr>
      <w:tr w:rsidR="0003009D" w:rsidRPr="00527A5C" w:rsidTr="00732B3A">
        <w:tc>
          <w:tcPr>
            <w:tcW w:w="959" w:type="dxa"/>
            <w:shd w:val="clear" w:color="auto" w:fill="auto"/>
            <w:hideMark/>
          </w:tcPr>
          <w:p w:rsidR="0003009D" w:rsidRPr="00527A5C" w:rsidRDefault="0003009D" w:rsidP="00732B3A">
            <w:r w:rsidRPr="00527A5C">
              <w:t>Всего</w:t>
            </w:r>
          </w:p>
        </w:tc>
        <w:tc>
          <w:tcPr>
            <w:tcW w:w="1276" w:type="dxa"/>
            <w:shd w:val="clear" w:color="auto" w:fill="auto"/>
            <w:hideMark/>
          </w:tcPr>
          <w:p w:rsidR="0003009D" w:rsidRPr="00527A5C" w:rsidRDefault="0003009D" w:rsidP="00732B3A">
            <w:r w:rsidRPr="00527A5C">
              <w:t>Используется в учебном процессе</w:t>
            </w:r>
          </w:p>
        </w:tc>
        <w:tc>
          <w:tcPr>
            <w:tcW w:w="1275" w:type="dxa"/>
            <w:shd w:val="clear" w:color="auto" w:fill="auto"/>
            <w:hideMark/>
          </w:tcPr>
          <w:p w:rsidR="0003009D" w:rsidRPr="00527A5C" w:rsidRDefault="0003009D" w:rsidP="00732B3A">
            <w:r w:rsidRPr="00527A5C">
              <w:t>Используется в управлении</w:t>
            </w:r>
          </w:p>
        </w:tc>
        <w:tc>
          <w:tcPr>
            <w:tcW w:w="993" w:type="dxa"/>
            <w:shd w:val="clear" w:color="auto" w:fill="auto"/>
            <w:hideMark/>
          </w:tcPr>
          <w:p w:rsidR="0003009D" w:rsidRPr="00527A5C" w:rsidRDefault="0003009D" w:rsidP="00732B3A">
            <w:r w:rsidRPr="00527A5C">
              <w:t>Всего</w:t>
            </w:r>
          </w:p>
        </w:tc>
        <w:tc>
          <w:tcPr>
            <w:tcW w:w="1402" w:type="dxa"/>
            <w:shd w:val="clear" w:color="auto" w:fill="auto"/>
            <w:hideMark/>
          </w:tcPr>
          <w:p w:rsidR="0003009D" w:rsidRPr="00527A5C" w:rsidRDefault="0003009D" w:rsidP="00732B3A">
            <w:r w:rsidRPr="00527A5C">
              <w:t>В учебном процессе</w:t>
            </w:r>
          </w:p>
        </w:tc>
        <w:tc>
          <w:tcPr>
            <w:tcW w:w="1397" w:type="dxa"/>
            <w:vMerge/>
            <w:shd w:val="clear" w:color="auto" w:fill="auto"/>
            <w:hideMark/>
          </w:tcPr>
          <w:p w:rsidR="0003009D" w:rsidRPr="00527A5C" w:rsidRDefault="0003009D" w:rsidP="00732B3A"/>
        </w:tc>
        <w:tc>
          <w:tcPr>
            <w:tcW w:w="1170" w:type="dxa"/>
            <w:vMerge/>
            <w:shd w:val="clear" w:color="auto" w:fill="auto"/>
            <w:hideMark/>
          </w:tcPr>
          <w:p w:rsidR="0003009D" w:rsidRPr="00527A5C" w:rsidRDefault="0003009D" w:rsidP="00732B3A"/>
        </w:tc>
        <w:tc>
          <w:tcPr>
            <w:tcW w:w="1381" w:type="dxa"/>
            <w:vMerge/>
            <w:shd w:val="clear" w:color="auto" w:fill="auto"/>
            <w:hideMark/>
          </w:tcPr>
          <w:p w:rsidR="0003009D" w:rsidRPr="00527A5C" w:rsidRDefault="0003009D" w:rsidP="00732B3A"/>
        </w:tc>
      </w:tr>
      <w:tr w:rsidR="0003009D" w:rsidRPr="00527A5C" w:rsidTr="00732B3A">
        <w:tc>
          <w:tcPr>
            <w:tcW w:w="959" w:type="dxa"/>
            <w:shd w:val="clear" w:color="auto" w:fill="auto"/>
            <w:hideMark/>
          </w:tcPr>
          <w:p w:rsidR="0003009D" w:rsidRPr="00527A5C" w:rsidRDefault="0003009D" w:rsidP="00732B3A">
            <w:r w:rsidRPr="00527A5C">
              <w:t>59</w:t>
            </w:r>
          </w:p>
        </w:tc>
        <w:tc>
          <w:tcPr>
            <w:tcW w:w="1276" w:type="dxa"/>
            <w:shd w:val="clear" w:color="auto" w:fill="auto"/>
            <w:hideMark/>
          </w:tcPr>
          <w:p w:rsidR="0003009D" w:rsidRPr="00527A5C" w:rsidRDefault="0003009D" w:rsidP="00732B3A">
            <w:r w:rsidRPr="00527A5C">
              <w:t>54</w:t>
            </w:r>
          </w:p>
        </w:tc>
        <w:tc>
          <w:tcPr>
            <w:tcW w:w="1275" w:type="dxa"/>
            <w:shd w:val="clear" w:color="auto" w:fill="auto"/>
            <w:hideMark/>
          </w:tcPr>
          <w:p w:rsidR="0003009D" w:rsidRPr="00527A5C" w:rsidRDefault="0003009D" w:rsidP="00732B3A">
            <w:r w:rsidRPr="00527A5C">
              <w:t>5</w:t>
            </w:r>
          </w:p>
        </w:tc>
        <w:tc>
          <w:tcPr>
            <w:tcW w:w="993" w:type="dxa"/>
            <w:shd w:val="clear" w:color="auto" w:fill="auto"/>
            <w:hideMark/>
          </w:tcPr>
          <w:p w:rsidR="0003009D" w:rsidRPr="00527A5C" w:rsidRDefault="0003009D" w:rsidP="00732B3A">
            <w:r w:rsidRPr="00527A5C">
              <w:t>15</w:t>
            </w:r>
          </w:p>
        </w:tc>
        <w:tc>
          <w:tcPr>
            <w:tcW w:w="1402" w:type="dxa"/>
            <w:shd w:val="clear" w:color="auto" w:fill="auto"/>
            <w:hideMark/>
          </w:tcPr>
          <w:p w:rsidR="0003009D" w:rsidRPr="00527A5C" w:rsidRDefault="0003009D" w:rsidP="00732B3A">
            <w:r w:rsidRPr="00527A5C">
              <w:t>17</w:t>
            </w:r>
          </w:p>
        </w:tc>
        <w:tc>
          <w:tcPr>
            <w:tcW w:w="1397" w:type="dxa"/>
            <w:shd w:val="clear" w:color="auto" w:fill="auto"/>
            <w:hideMark/>
          </w:tcPr>
          <w:p w:rsidR="0003009D" w:rsidRPr="00527A5C" w:rsidRDefault="0003009D" w:rsidP="00732B3A">
            <w:r w:rsidRPr="00527A5C">
              <w:t>1</w:t>
            </w:r>
          </w:p>
        </w:tc>
        <w:tc>
          <w:tcPr>
            <w:tcW w:w="1170" w:type="dxa"/>
            <w:shd w:val="clear" w:color="auto" w:fill="auto"/>
            <w:hideMark/>
          </w:tcPr>
          <w:p w:rsidR="0003009D" w:rsidRPr="00527A5C" w:rsidRDefault="0003009D" w:rsidP="00732B3A">
            <w:r w:rsidRPr="00527A5C">
              <w:t>есть</w:t>
            </w:r>
          </w:p>
        </w:tc>
        <w:tc>
          <w:tcPr>
            <w:tcW w:w="1381" w:type="dxa"/>
            <w:shd w:val="clear" w:color="auto" w:fill="auto"/>
            <w:hideMark/>
          </w:tcPr>
          <w:p w:rsidR="0003009D" w:rsidRPr="00527A5C" w:rsidRDefault="0003009D" w:rsidP="00732B3A">
            <w:r w:rsidRPr="00527A5C">
              <w:t>есть</w:t>
            </w:r>
          </w:p>
        </w:tc>
      </w:tr>
    </w:tbl>
    <w:p w:rsidR="0003009D" w:rsidRPr="00527A5C" w:rsidRDefault="0003009D" w:rsidP="0003009D">
      <w:r w:rsidRPr="00527A5C">
        <w:t>Количество учебных классов, оборудованных мультимедийными средствами (проектор или интерактивная доска) – 23.</w:t>
      </w:r>
    </w:p>
    <w:p w:rsidR="0003009D" w:rsidRPr="00527A5C" w:rsidRDefault="0003009D" w:rsidP="0003009D">
      <w:r w:rsidRPr="00527A5C">
        <w:lastRenderedPageBreak/>
        <w:t>Всего:</w:t>
      </w:r>
    </w:p>
    <w:p w:rsidR="0003009D" w:rsidRPr="00527A5C" w:rsidRDefault="0003009D" w:rsidP="00327EDA">
      <w:pPr>
        <w:widowControl w:val="0"/>
        <w:numPr>
          <w:ilvl w:val="0"/>
          <w:numId w:val="50"/>
        </w:numPr>
        <w:autoSpaceDE w:val="0"/>
        <w:autoSpaceDN w:val="0"/>
        <w:adjustRightInd w:val="0"/>
      </w:pPr>
      <w:r w:rsidRPr="00527A5C">
        <w:t>принтеров – 12</w:t>
      </w:r>
    </w:p>
    <w:p w:rsidR="0003009D" w:rsidRPr="00527A5C" w:rsidRDefault="0003009D" w:rsidP="00327EDA">
      <w:pPr>
        <w:widowControl w:val="0"/>
        <w:numPr>
          <w:ilvl w:val="0"/>
          <w:numId w:val="50"/>
        </w:numPr>
        <w:autoSpaceDE w:val="0"/>
        <w:autoSpaceDN w:val="0"/>
        <w:adjustRightInd w:val="0"/>
      </w:pPr>
      <w:r w:rsidRPr="00527A5C">
        <w:t>копировальных центров – 6</w:t>
      </w:r>
    </w:p>
    <w:p w:rsidR="0003009D" w:rsidRPr="00527A5C" w:rsidRDefault="0003009D" w:rsidP="00327EDA">
      <w:pPr>
        <w:widowControl w:val="0"/>
        <w:numPr>
          <w:ilvl w:val="0"/>
          <w:numId w:val="50"/>
        </w:numPr>
        <w:autoSpaceDE w:val="0"/>
        <w:autoSpaceDN w:val="0"/>
        <w:adjustRightInd w:val="0"/>
      </w:pPr>
      <w:r w:rsidRPr="00527A5C">
        <w:t>проекторов – 13</w:t>
      </w:r>
    </w:p>
    <w:p w:rsidR="0003009D" w:rsidRPr="00527A5C" w:rsidRDefault="0003009D" w:rsidP="00327EDA">
      <w:pPr>
        <w:widowControl w:val="0"/>
        <w:numPr>
          <w:ilvl w:val="0"/>
          <w:numId w:val="50"/>
        </w:numPr>
        <w:autoSpaceDE w:val="0"/>
        <w:autoSpaceDN w:val="0"/>
        <w:adjustRightInd w:val="0"/>
      </w:pPr>
      <w:r w:rsidRPr="00527A5C">
        <w:t>интерактивных досок – 5</w:t>
      </w:r>
    </w:p>
    <w:p w:rsidR="0003009D" w:rsidRPr="00527A5C" w:rsidRDefault="0003009D" w:rsidP="0003009D">
      <w:r w:rsidRPr="00527A5C">
        <w:t>Прочее оборудование, другие технические средства: телевизоры-21, видеоплейеры-17, музыкальные центры-4 и другое оборудование.</w:t>
      </w:r>
      <w:r w:rsidRPr="00527A5C">
        <w:rPr>
          <w:b/>
          <w:bCs/>
        </w:rPr>
        <w:t xml:space="preserve"> </w:t>
      </w:r>
    </w:p>
    <w:p w:rsidR="0003009D" w:rsidRPr="00527A5C" w:rsidRDefault="0003009D" w:rsidP="0003009D">
      <w:r w:rsidRPr="00527A5C">
        <w:t>Таблица 2. Образовательный процесс обеспечен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430"/>
        <w:gridCol w:w="2445"/>
      </w:tblGrid>
      <w:tr w:rsidR="0003009D" w:rsidRPr="00527A5C" w:rsidTr="00732B3A">
        <w:tc>
          <w:tcPr>
            <w:tcW w:w="4575" w:type="dxa"/>
            <w:shd w:val="clear" w:color="auto" w:fill="auto"/>
            <w:hideMark/>
          </w:tcPr>
          <w:p w:rsidR="0003009D" w:rsidRPr="00527A5C" w:rsidRDefault="0003009D" w:rsidP="00732B3A">
            <w:r w:rsidRPr="00527A5C">
              <w:t>Образование педагогов</w:t>
            </w:r>
          </w:p>
        </w:tc>
        <w:tc>
          <w:tcPr>
            <w:tcW w:w="2430" w:type="dxa"/>
            <w:shd w:val="clear" w:color="auto" w:fill="auto"/>
            <w:hideMark/>
          </w:tcPr>
          <w:p w:rsidR="0003009D" w:rsidRPr="00527A5C" w:rsidRDefault="0003009D" w:rsidP="00732B3A">
            <w:r w:rsidRPr="00527A5C">
              <w:t>Количество</w:t>
            </w:r>
          </w:p>
        </w:tc>
        <w:tc>
          <w:tcPr>
            <w:tcW w:w="2445" w:type="dxa"/>
            <w:shd w:val="clear" w:color="auto" w:fill="auto"/>
            <w:hideMark/>
          </w:tcPr>
          <w:p w:rsidR="0003009D" w:rsidRPr="00527A5C" w:rsidRDefault="0003009D" w:rsidP="00732B3A">
            <w:r w:rsidRPr="00527A5C">
              <w:t>% от общего числа педагогов</w:t>
            </w:r>
          </w:p>
        </w:tc>
      </w:tr>
      <w:tr w:rsidR="0003009D" w:rsidRPr="00527A5C" w:rsidTr="00732B3A">
        <w:tc>
          <w:tcPr>
            <w:tcW w:w="4575" w:type="dxa"/>
            <w:shd w:val="clear" w:color="auto" w:fill="auto"/>
            <w:hideMark/>
          </w:tcPr>
          <w:p w:rsidR="0003009D" w:rsidRPr="00527A5C" w:rsidRDefault="0003009D" w:rsidP="00732B3A">
            <w:r w:rsidRPr="00527A5C">
              <w:t>Среднее специальное, всего</w:t>
            </w:r>
          </w:p>
        </w:tc>
        <w:tc>
          <w:tcPr>
            <w:tcW w:w="2430" w:type="dxa"/>
            <w:shd w:val="clear" w:color="auto" w:fill="auto"/>
            <w:hideMark/>
          </w:tcPr>
          <w:p w:rsidR="0003009D" w:rsidRPr="00527A5C" w:rsidRDefault="0003009D" w:rsidP="00732B3A">
            <w:r w:rsidRPr="00527A5C">
              <w:t>6</w:t>
            </w:r>
          </w:p>
        </w:tc>
        <w:tc>
          <w:tcPr>
            <w:tcW w:w="2445" w:type="dxa"/>
            <w:shd w:val="clear" w:color="auto" w:fill="auto"/>
            <w:hideMark/>
          </w:tcPr>
          <w:p w:rsidR="0003009D" w:rsidRPr="00527A5C" w:rsidRDefault="0003009D" w:rsidP="00732B3A">
            <w:r w:rsidRPr="00527A5C">
              <w:t>10</w:t>
            </w:r>
          </w:p>
        </w:tc>
      </w:tr>
      <w:tr w:rsidR="0003009D" w:rsidRPr="00527A5C" w:rsidTr="00732B3A">
        <w:tc>
          <w:tcPr>
            <w:tcW w:w="4575" w:type="dxa"/>
            <w:shd w:val="clear" w:color="auto" w:fill="auto"/>
            <w:hideMark/>
          </w:tcPr>
          <w:p w:rsidR="0003009D" w:rsidRPr="00527A5C" w:rsidRDefault="0003009D" w:rsidP="00732B3A">
            <w:r w:rsidRPr="00527A5C">
              <w:t>В том числе педагогическое</w:t>
            </w:r>
          </w:p>
        </w:tc>
        <w:tc>
          <w:tcPr>
            <w:tcW w:w="2430" w:type="dxa"/>
            <w:shd w:val="clear" w:color="auto" w:fill="auto"/>
            <w:hideMark/>
          </w:tcPr>
          <w:p w:rsidR="0003009D" w:rsidRPr="00527A5C" w:rsidRDefault="0003009D" w:rsidP="00732B3A">
            <w:r w:rsidRPr="00527A5C">
              <w:t>5</w:t>
            </w:r>
          </w:p>
        </w:tc>
        <w:tc>
          <w:tcPr>
            <w:tcW w:w="2445" w:type="dxa"/>
            <w:shd w:val="clear" w:color="auto" w:fill="auto"/>
            <w:hideMark/>
          </w:tcPr>
          <w:p w:rsidR="0003009D" w:rsidRPr="00527A5C" w:rsidRDefault="0003009D" w:rsidP="00732B3A">
            <w:r w:rsidRPr="00527A5C">
              <w:t>8</w:t>
            </w:r>
          </w:p>
        </w:tc>
      </w:tr>
      <w:tr w:rsidR="0003009D" w:rsidRPr="00527A5C" w:rsidTr="00732B3A">
        <w:tc>
          <w:tcPr>
            <w:tcW w:w="4575" w:type="dxa"/>
            <w:shd w:val="clear" w:color="auto" w:fill="auto"/>
            <w:hideMark/>
          </w:tcPr>
          <w:p w:rsidR="0003009D" w:rsidRPr="00527A5C" w:rsidRDefault="0003009D" w:rsidP="00732B3A">
            <w:r w:rsidRPr="00527A5C">
              <w:t>Незаконченное высшее, всего</w:t>
            </w:r>
          </w:p>
        </w:tc>
        <w:tc>
          <w:tcPr>
            <w:tcW w:w="2430" w:type="dxa"/>
            <w:shd w:val="clear" w:color="auto" w:fill="auto"/>
            <w:hideMark/>
          </w:tcPr>
          <w:p w:rsidR="0003009D" w:rsidRPr="00527A5C" w:rsidRDefault="0003009D" w:rsidP="00732B3A">
            <w:r w:rsidRPr="00527A5C">
              <w:t>1</w:t>
            </w:r>
          </w:p>
        </w:tc>
        <w:tc>
          <w:tcPr>
            <w:tcW w:w="2445" w:type="dxa"/>
            <w:shd w:val="clear" w:color="auto" w:fill="auto"/>
            <w:hideMark/>
          </w:tcPr>
          <w:p w:rsidR="0003009D" w:rsidRPr="00527A5C" w:rsidRDefault="0003009D" w:rsidP="00732B3A">
            <w:r w:rsidRPr="00527A5C">
              <w:t>2</w:t>
            </w:r>
          </w:p>
        </w:tc>
      </w:tr>
      <w:tr w:rsidR="0003009D" w:rsidRPr="00527A5C" w:rsidTr="00732B3A">
        <w:tc>
          <w:tcPr>
            <w:tcW w:w="4575" w:type="dxa"/>
            <w:shd w:val="clear" w:color="auto" w:fill="auto"/>
            <w:hideMark/>
          </w:tcPr>
          <w:p w:rsidR="0003009D" w:rsidRPr="00527A5C" w:rsidRDefault="0003009D" w:rsidP="00732B3A">
            <w:r w:rsidRPr="00527A5C">
              <w:t>В том числе педагогическое</w:t>
            </w:r>
          </w:p>
        </w:tc>
        <w:tc>
          <w:tcPr>
            <w:tcW w:w="2430" w:type="dxa"/>
            <w:shd w:val="clear" w:color="auto" w:fill="auto"/>
            <w:hideMark/>
          </w:tcPr>
          <w:p w:rsidR="0003009D" w:rsidRPr="00527A5C" w:rsidRDefault="0003009D" w:rsidP="00732B3A">
            <w:r w:rsidRPr="00527A5C">
              <w:t>1</w:t>
            </w:r>
          </w:p>
        </w:tc>
        <w:tc>
          <w:tcPr>
            <w:tcW w:w="2445" w:type="dxa"/>
            <w:shd w:val="clear" w:color="auto" w:fill="auto"/>
            <w:hideMark/>
          </w:tcPr>
          <w:p w:rsidR="0003009D" w:rsidRPr="00527A5C" w:rsidRDefault="0003009D" w:rsidP="00732B3A">
            <w:r w:rsidRPr="00527A5C">
              <w:t>2</w:t>
            </w:r>
          </w:p>
        </w:tc>
      </w:tr>
      <w:tr w:rsidR="0003009D" w:rsidRPr="00527A5C" w:rsidTr="00732B3A">
        <w:tc>
          <w:tcPr>
            <w:tcW w:w="4575" w:type="dxa"/>
            <w:shd w:val="clear" w:color="auto" w:fill="auto"/>
            <w:hideMark/>
          </w:tcPr>
          <w:p w:rsidR="0003009D" w:rsidRPr="00527A5C" w:rsidRDefault="0003009D" w:rsidP="00732B3A">
            <w:r w:rsidRPr="00527A5C">
              <w:t>Высшее, всего</w:t>
            </w:r>
          </w:p>
        </w:tc>
        <w:tc>
          <w:tcPr>
            <w:tcW w:w="2430" w:type="dxa"/>
            <w:shd w:val="clear" w:color="auto" w:fill="auto"/>
            <w:hideMark/>
          </w:tcPr>
          <w:p w:rsidR="0003009D" w:rsidRPr="00527A5C" w:rsidRDefault="0003009D" w:rsidP="00732B3A">
            <w:r w:rsidRPr="00527A5C">
              <w:t>55</w:t>
            </w:r>
          </w:p>
        </w:tc>
        <w:tc>
          <w:tcPr>
            <w:tcW w:w="2445" w:type="dxa"/>
            <w:shd w:val="clear" w:color="auto" w:fill="auto"/>
            <w:hideMark/>
          </w:tcPr>
          <w:p w:rsidR="0003009D" w:rsidRPr="00527A5C" w:rsidRDefault="0003009D" w:rsidP="00732B3A">
            <w:r w:rsidRPr="00527A5C">
              <w:t>90</w:t>
            </w:r>
          </w:p>
        </w:tc>
      </w:tr>
      <w:tr w:rsidR="0003009D" w:rsidRPr="00527A5C" w:rsidTr="00732B3A">
        <w:tc>
          <w:tcPr>
            <w:tcW w:w="4575" w:type="dxa"/>
            <w:shd w:val="clear" w:color="auto" w:fill="auto"/>
            <w:hideMark/>
          </w:tcPr>
          <w:p w:rsidR="0003009D" w:rsidRPr="00527A5C" w:rsidRDefault="0003009D" w:rsidP="00732B3A">
            <w:r w:rsidRPr="00527A5C">
              <w:t>В том числе педагогическое</w:t>
            </w:r>
          </w:p>
        </w:tc>
        <w:tc>
          <w:tcPr>
            <w:tcW w:w="2430" w:type="dxa"/>
            <w:shd w:val="clear" w:color="auto" w:fill="auto"/>
            <w:hideMark/>
          </w:tcPr>
          <w:p w:rsidR="0003009D" w:rsidRPr="00527A5C" w:rsidRDefault="0003009D" w:rsidP="00732B3A">
            <w:r w:rsidRPr="00527A5C">
              <w:t>53</w:t>
            </w:r>
          </w:p>
        </w:tc>
        <w:tc>
          <w:tcPr>
            <w:tcW w:w="2445" w:type="dxa"/>
            <w:shd w:val="clear" w:color="auto" w:fill="auto"/>
            <w:hideMark/>
          </w:tcPr>
          <w:p w:rsidR="0003009D" w:rsidRPr="00527A5C" w:rsidRDefault="0003009D" w:rsidP="00732B3A">
            <w:r w:rsidRPr="00527A5C">
              <w:t>87</w:t>
            </w:r>
          </w:p>
        </w:tc>
      </w:tr>
      <w:tr w:rsidR="0003009D" w:rsidRPr="00527A5C" w:rsidTr="00732B3A">
        <w:tc>
          <w:tcPr>
            <w:tcW w:w="4575" w:type="dxa"/>
            <w:shd w:val="clear" w:color="auto" w:fill="auto"/>
            <w:hideMark/>
          </w:tcPr>
          <w:p w:rsidR="0003009D" w:rsidRPr="00527A5C" w:rsidRDefault="0003009D" w:rsidP="00732B3A">
            <w:r w:rsidRPr="00527A5C">
              <w:t>Прошли курсовую подготовку в течение последних 5 лет</w:t>
            </w:r>
          </w:p>
        </w:tc>
        <w:tc>
          <w:tcPr>
            <w:tcW w:w="2430" w:type="dxa"/>
            <w:shd w:val="clear" w:color="auto" w:fill="auto"/>
            <w:hideMark/>
          </w:tcPr>
          <w:p w:rsidR="0003009D" w:rsidRPr="00527A5C" w:rsidRDefault="0003009D" w:rsidP="00732B3A">
            <w:r w:rsidRPr="00527A5C">
              <w:t>56</w:t>
            </w:r>
          </w:p>
        </w:tc>
        <w:tc>
          <w:tcPr>
            <w:tcW w:w="2445" w:type="dxa"/>
            <w:shd w:val="clear" w:color="auto" w:fill="auto"/>
            <w:hideMark/>
          </w:tcPr>
          <w:p w:rsidR="0003009D" w:rsidRPr="00527A5C" w:rsidRDefault="0003009D" w:rsidP="00732B3A">
            <w:r w:rsidRPr="00527A5C">
              <w:t>92</w:t>
            </w:r>
          </w:p>
        </w:tc>
      </w:tr>
    </w:tbl>
    <w:p w:rsidR="0003009D" w:rsidRPr="00527A5C" w:rsidRDefault="0003009D" w:rsidP="0003009D">
      <w:r w:rsidRPr="00527A5C">
        <w:t>Таблица 3. Образовательный процесс обеспечен кадрами: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773"/>
        <w:gridCol w:w="1668"/>
        <w:gridCol w:w="1593"/>
        <w:gridCol w:w="1908"/>
      </w:tblGrid>
      <w:tr w:rsidR="0003009D" w:rsidRPr="00527A5C" w:rsidTr="00732B3A">
        <w:tc>
          <w:tcPr>
            <w:tcW w:w="2523" w:type="dxa"/>
            <w:shd w:val="clear" w:color="auto" w:fill="auto"/>
            <w:hideMark/>
          </w:tcPr>
          <w:p w:rsidR="0003009D" w:rsidRPr="00527A5C" w:rsidRDefault="0003009D" w:rsidP="00732B3A">
            <w:r w:rsidRPr="00527A5C">
              <w:t>Стаж педагогов</w:t>
            </w:r>
          </w:p>
        </w:tc>
        <w:tc>
          <w:tcPr>
            <w:tcW w:w="1773" w:type="dxa"/>
            <w:shd w:val="clear" w:color="auto" w:fill="auto"/>
            <w:hideMark/>
          </w:tcPr>
          <w:p w:rsidR="0003009D" w:rsidRPr="00527A5C" w:rsidRDefault="0003009D" w:rsidP="00732B3A">
            <w:r w:rsidRPr="00527A5C">
              <w:t>До 5 лет</w:t>
            </w:r>
          </w:p>
        </w:tc>
        <w:tc>
          <w:tcPr>
            <w:tcW w:w="1668" w:type="dxa"/>
            <w:shd w:val="clear" w:color="auto" w:fill="auto"/>
            <w:hideMark/>
          </w:tcPr>
          <w:p w:rsidR="0003009D" w:rsidRPr="00527A5C" w:rsidRDefault="0003009D" w:rsidP="00732B3A">
            <w:r w:rsidRPr="00527A5C">
              <w:t>5-10 лет</w:t>
            </w:r>
          </w:p>
        </w:tc>
        <w:tc>
          <w:tcPr>
            <w:tcW w:w="1593" w:type="dxa"/>
            <w:shd w:val="clear" w:color="auto" w:fill="auto"/>
            <w:hideMark/>
          </w:tcPr>
          <w:p w:rsidR="0003009D" w:rsidRPr="00527A5C" w:rsidRDefault="0003009D" w:rsidP="00732B3A">
            <w:r w:rsidRPr="00527A5C">
              <w:t>10-20 лет</w:t>
            </w:r>
          </w:p>
        </w:tc>
        <w:tc>
          <w:tcPr>
            <w:tcW w:w="1908" w:type="dxa"/>
            <w:shd w:val="clear" w:color="auto" w:fill="auto"/>
            <w:hideMark/>
          </w:tcPr>
          <w:p w:rsidR="0003009D" w:rsidRPr="00527A5C" w:rsidRDefault="0003009D" w:rsidP="00732B3A">
            <w:r w:rsidRPr="00527A5C">
              <w:t>Свыше 20 лет</w:t>
            </w:r>
          </w:p>
        </w:tc>
      </w:tr>
      <w:tr w:rsidR="0003009D" w:rsidRPr="00527A5C" w:rsidTr="00732B3A">
        <w:tc>
          <w:tcPr>
            <w:tcW w:w="2523" w:type="dxa"/>
            <w:shd w:val="clear" w:color="auto" w:fill="auto"/>
            <w:hideMark/>
          </w:tcPr>
          <w:p w:rsidR="0003009D" w:rsidRPr="00527A5C" w:rsidRDefault="0003009D" w:rsidP="00732B3A">
            <w:r w:rsidRPr="00527A5C">
              <w:t>Кол-во</w:t>
            </w:r>
          </w:p>
        </w:tc>
        <w:tc>
          <w:tcPr>
            <w:tcW w:w="1773" w:type="dxa"/>
            <w:shd w:val="clear" w:color="auto" w:fill="auto"/>
            <w:hideMark/>
          </w:tcPr>
          <w:p w:rsidR="0003009D" w:rsidRPr="00527A5C" w:rsidRDefault="0003009D" w:rsidP="00732B3A">
            <w:r w:rsidRPr="00527A5C">
              <w:t>6</w:t>
            </w:r>
          </w:p>
        </w:tc>
        <w:tc>
          <w:tcPr>
            <w:tcW w:w="1668" w:type="dxa"/>
            <w:shd w:val="clear" w:color="auto" w:fill="auto"/>
            <w:hideMark/>
          </w:tcPr>
          <w:p w:rsidR="0003009D" w:rsidRPr="00527A5C" w:rsidRDefault="0003009D" w:rsidP="00732B3A">
            <w:r w:rsidRPr="00527A5C">
              <w:t>2</w:t>
            </w:r>
          </w:p>
        </w:tc>
        <w:tc>
          <w:tcPr>
            <w:tcW w:w="1593" w:type="dxa"/>
            <w:shd w:val="clear" w:color="auto" w:fill="auto"/>
            <w:hideMark/>
          </w:tcPr>
          <w:p w:rsidR="0003009D" w:rsidRPr="00527A5C" w:rsidRDefault="0003009D" w:rsidP="00732B3A">
            <w:r w:rsidRPr="00527A5C">
              <w:t>9</w:t>
            </w:r>
          </w:p>
        </w:tc>
        <w:tc>
          <w:tcPr>
            <w:tcW w:w="1908" w:type="dxa"/>
            <w:shd w:val="clear" w:color="auto" w:fill="auto"/>
            <w:hideMark/>
          </w:tcPr>
          <w:p w:rsidR="0003009D" w:rsidRPr="00527A5C" w:rsidRDefault="0003009D" w:rsidP="00732B3A">
            <w:r w:rsidRPr="00527A5C">
              <w:t>44</w:t>
            </w:r>
          </w:p>
        </w:tc>
      </w:tr>
      <w:tr w:rsidR="0003009D" w:rsidRPr="00527A5C" w:rsidTr="00732B3A">
        <w:tc>
          <w:tcPr>
            <w:tcW w:w="2523" w:type="dxa"/>
            <w:shd w:val="clear" w:color="auto" w:fill="auto"/>
            <w:hideMark/>
          </w:tcPr>
          <w:p w:rsidR="0003009D" w:rsidRPr="00527A5C" w:rsidRDefault="0003009D" w:rsidP="00732B3A">
            <w:r w:rsidRPr="00527A5C">
              <w:t>% от общего</w:t>
            </w:r>
            <w:r w:rsidRPr="00527A5C">
              <w:br/>
              <w:t>числа педагогов</w:t>
            </w:r>
          </w:p>
        </w:tc>
        <w:tc>
          <w:tcPr>
            <w:tcW w:w="1773" w:type="dxa"/>
            <w:shd w:val="clear" w:color="auto" w:fill="auto"/>
            <w:hideMark/>
          </w:tcPr>
          <w:p w:rsidR="0003009D" w:rsidRPr="00527A5C" w:rsidRDefault="0003009D" w:rsidP="00732B3A">
            <w:r w:rsidRPr="00527A5C">
              <w:t>10</w:t>
            </w:r>
          </w:p>
        </w:tc>
        <w:tc>
          <w:tcPr>
            <w:tcW w:w="1668" w:type="dxa"/>
            <w:shd w:val="clear" w:color="auto" w:fill="auto"/>
            <w:hideMark/>
          </w:tcPr>
          <w:p w:rsidR="0003009D" w:rsidRPr="00527A5C" w:rsidRDefault="0003009D" w:rsidP="00732B3A">
            <w:r w:rsidRPr="00527A5C">
              <w:t>3</w:t>
            </w:r>
          </w:p>
        </w:tc>
        <w:tc>
          <w:tcPr>
            <w:tcW w:w="1593" w:type="dxa"/>
            <w:shd w:val="clear" w:color="auto" w:fill="auto"/>
            <w:hideMark/>
          </w:tcPr>
          <w:p w:rsidR="0003009D" w:rsidRPr="00527A5C" w:rsidRDefault="0003009D" w:rsidP="00732B3A">
            <w:r w:rsidRPr="00527A5C">
              <w:t>15</w:t>
            </w:r>
          </w:p>
        </w:tc>
        <w:tc>
          <w:tcPr>
            <w:tcW w:w="1908" w:type="dxa"/>
            <w:shd w:val="clear" w:color="auto" w:fill="auto"/>
            <w:hideMark/>
          </w:tcPr>
          <w:p w:rsidR="0003009D" w:rsidRPr="00527A5C" w:rsidRDefault="0003009D" w:rsidP="00732B3A">
            <w:r w:rsidRPr="00527A5C">
              <w:t>72</w:t>
            </w:r>
          </w:p>
        </w:tc>
      </w:tr>
    </w:tbl>
    <w:p w:rsidR="0003009D" w:rsidRPr="00527A5C" w:rsidRDefault="0003009D" w:rsidP="0003009D">
      <w:r w:rsidRPr="00527A5C">
        <w:t>Таблица 4. Образовательный процесс обеспечен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840"/>
        <w:gridCol w:w="900"/>
        <w:gridCol w:w="576"/>
        <w:gridCol w:w="900"/>
        <w:gridCol w:w="510"/>
        <w:gridCol w:w="900"/>
        <w:gridCol w:w="510"/>
        <w:gridCol w:w="900"/>
        <w:gridCol w:w="510"/>
        <w:gridCol w:w="870"/>
        <w:gridCol w:w="456"/>
      </w:tblGrid>
      <w:tr w:rsidR="0003009D" w:rsidRPr="00527A5C" w:rsidTr="00732B3A">
        <w:tc>
          <w:tcPr>
            <w:tcW w:w="1755" w:type="dxa"/>
            <w:vMerge w:val="restart"/>
            <w:shd w:val="clear" w:color="auto" w:fill="auto"/>
            <w:hideMark/>
          </w:tcPr>
          <w:p w:rsidR="0003009D" w:rsidRPr="00527A5C" w:rsidRDefault="0003009D" w:rsidP="00732B3A">
            <w:r w:rsidRPr="00527A5C">
              <w:t>Категория работников</w:t>
            </w:r>
          </w:p>
        </w:tc>
        <w:tc>
          <w:tcPr>
            <w:tcW w:w="840" w:type="dxa"/>
            <w:vMerge w:val="restart"/>
            <w:shd w:val="clear" w:color="auto" w:fill="auto"/>
            <w:hideMark/>
          </w:tcPr>
          <w:p w:rsidR="0003009D" w:rsidRPr="00527A5C" w:rsidRDefault="0003009D" w:rsidP="00732B3A">
            <w:r w:rsidRPr="00527A5C">
              <w:t>Всего</w:t>
            </w:r>
          </w:p>
        </w:tc>
        <w:tc>
          <w:tcPr>
            <w:tcW w:w="5706" w:type="dxa"/>
            <w:gridSpan w:val="8"/>
            <w:shd w:val="clear" w:color="auto" w:fill="auto"/>
            <w:hideMark/>
          </w:tcPr>
          <w:p w:rsidR="0003009D" w:rsidRPr="00527A5C" w:rsidRDefault="0003009D" w:rsidP="00732B3A">
            <w:r w:rsidRPr="00527A5C">
              <w:t>Имеют квалификационную категорию</w:t>
            </w:r>
          </w:p>
        </w:tc>
        <w:tc>
          <w:tcPr>
            <w:tcW w:w="1326" w:type="dxa"/>
            <w:gridSpan w:val="2"/>
            <w:vMerge w:val="restart"/>
            <w:shd w:val="clear" w:color="auto" w:fill="auto"/>
            <w:hideMark/>
          </w:tcPr>
          <w:p w:rsidR="0003009D" w:rsidRPr="00527A5C" w:rsidRDefault="0003009D" w:rsidP="00732B3A">
            <w:r w:rsidRPr="00527A5C">
              <w:t>Не имеют категории</w:t>
            </w:r>
          </w:p>
        </w:tc>
      </w:tr>
      <w:tr w:rsidR="0003009D" w:rsidRPr="00527A5C" w:rsidTr="00732B3A">
        <w:tc>
          <w:tcPr>
            <w:tcW w:w="0" w:type="auto"/>
            <w:vMerge/>
            <w:shd w:val="clear" w:color="auto" w:fill="auto"/>
            <w:hideMark/>
          </w:tcPr>
          <w:p w:rsidR="0003009D" w:rsidRPr="00527A5C" w:rsidRDefault="0003009D" w:rsidP="00732B3A"/>
        </w:tc>
        <w:tc>
          <w:tcPr>
            <w:tcW w:w="0" w:type="auto"/>
            <w:vMerge/>
            <w:shd w:val="clear" w:color="auto" w:fill="auto"/>
            <w:hideMark/>
          </w:tcPr>
          <w:p w:rsidR="0003009D" w:rsidRPr="00527A5C" w:rsidRDefault="0003009D" w:rsidP="00732B3A"/>
        </w:tc>
        <w:tc>
          <w:tcPr>
            <w:tcW w:w="1476" w:type="dxa"/>
            <w:gridSpan w:val="2"/>
            <w:shd w:val="clear" w:color="auto" w:fill="auto"/>
            <w:hideMark/>
          </w:tcPr>
          <w:p w:rsidR="0003009D" w:rsidRPr="00527A5C" w:rsidRDefault="0003009D" w:rsidP="00732B3A">
            <w:r w:rsidRPr="00527A5C">
              <w:t>Всего</w:t>
            </w:r>
          </w:p>
        </w:tc>
        <w:tc>
          <w:tcPr>
            <w:tcW w:w="1410" w:type="dxa"/>
            <w:gridSpan w:val="2"/>
            <w:shd w:val="clear" w:color="auto" w:fill="auto"/>
            <w:hideMark/>
          </w:tcPr>
          <w:p w:rsidR="0003009D" w:rsidRPr="00527A5C" w:rsidRDefault="0003009D" w:rsidP="00732B3A">
            <w:r w:rsidRPr="00527A5C">
              <w:t>Высшую</w:t>
            </w:r>
          </w:p>
        </w:tc>
        <w:tc>
          <w:tcPr>
            <w:tcW w:w="1410" w:type="dxa"/>
            <w:gridSpan w:val="2"/>
            <w:shd w:val="clear" w:color="auto" w:fill="auto"/>
            <w:hideMark/>
          </w:tcPr>
          <w:p w:rsidR="0003009D" w:rsidRPr="00527A5C" w:rsidRDefault="0003009D" w:rsidP="00732B3A">
            <w:r w:rsidRPr="00527A5C">
              <w:t>Первую</w:t>
            </w:r>
          </w:p>
        </w:tc>
        <w:tc>
          <w:tcPr>
            <w:tcW w:w="1410" w:type="dxa"/>
            <w:gridSpan w:val="2"/>
            <w:shd w:val="clear" w:color="auto" w:fill="auto"/>
            <w:hideMark/>
          </w:tcPr>
          <w:p w:rsidR="0003009D" w:rsidRPr="00527A5C" w:rsidRDefault="0003009D" w:rsidP="00732B3A">
            <w:r w:rsidRPr="00527A5C">
              <w:t>Вторую</w:t>
            </w:r>
          </w:p>
        </w:tc>
        <w:tc>
          <w:tcPr>
            <w:tcW w:w="0" w:type="auto"/>
            <w:gridSpan w:val="2"/>
            <w:vMerge/>
            <w:shd w:val="clear" w:color="auto" w:fill="auto"/>
            <w:hideMark/>
          </w:tcPr>
          <w:p w:rsidR="0003009D" w:rsidRPr="00527A5C" w:rsidRDefault="0003009D" w:rsidP="00732B3A"/>
        </w:tc>
      </w:tr>
      <w:tr w:rsidR="0003009D" w:rsidRPr="00527A5C" w:rsidTr="00732B3A">
        <w:tc>
          <w:tcPr>
            <w:tcW w:w="0" w:type="auto"/>
            <w:vMerge/>
            <w:shd w:val="clear" w:color="auto" w:fill="auto"/>
            <w:hideMark/>
          </w:tcPr>
          <w:p w:rsidR="0003009D" w:rsidRPr="00527A5C" w:rsidRDefault="0003009D" w:rsidP="00732B3A"/>
        </w:tc>
        <w:tc>
          <w:tcPr>
            <w:tcW w:w="0" w:type="auto"/>
            <w:vMerge/>
            <w:shd w:val="clear" w:color="auto" w:fill="auto"/>
            <w:hideMark/>
          </w:tcPr>
          <w:p w:rsidR="0003009D" w:rsidRPr="00527A5C" w:rsidRDefault="0003009D" w:rsidP="00732B3A"/>
        </w:tc>
        <w:tc>
          <w:tcPr>
            <w:tcW w:w="900" w:type="dxa"/>
            <w:shd w:val="clear" w:color="auto" w:fill="auto"/>
            <w:hideMark/>
          </w:tcPr>
          <w:p w:rsidR="0003009D" w:rsidRPr="00527A5C" w:rsidRDefault="0003009D" w:rsidP="00732B3A">
            <w:r w:rsidRPr="00527A5C">
              <w:t>Число</w:t>
            </w:r>
          </w:p>
        </w:tc>
        <w:tc>
          <w:tcPr>
            <w:tcW w:w="576" w:type="dxa"/>
            <w:shd w:val="clear" w:color="auto" w:fill="auto"/>
            <w:hideMark/>
          </w:tcPr>
          <w:p w:rsidR="0003009D" w:rsidRPr="00527A5C" w:rsidRDefault="0003009D" w:rsidP="00732B3A">
            <w:r w:rsidRPr="00527A5C">
              <w:t>%</w:t>
            </w:r>
          </w:p>
        </w:tc>
        <w:tc>
          <w:tcPr>
            <w:tcW w:w="900" w:type="dxa"/>
            <w:shd w:val="clear" w:color="auto" w:fill="auto"/>
            <w:hideMark/>
          </w:tcPr>
          <w:p w:rsidR="0003009D" w:rsidRPr="00527A5C" w:rsidRDefault="0003009D" w:rsidP="00732B3A">
            <w:r w:rsidRPr="00527A5C">
              <w:t>Число</w:t>
            </w:r>
          </w:p>
        </w:tc>
        <w:tc>
          <w:tcPr>
            <w:tcW w:w="510" w:type="dxa"/>
            <w:shd w:val="clear" w:color="auto" w:fill="auto"/>
            <w:hideMark/>
          </w:tcPr>
          <w:p w:rsidR="0003009D" w:rsidRPr="00527A5C" w:rsidRDefault="0003009D" w:rsidP="00732B3A">
            <w:r w:rsidRPr="00527A5C">
              <w:t>%</w:t>
            </w:r>
          </w:p>
        </w:tc>
        <w:tc>
          <w:tcPr>
            <w:tcW w:w="900" w:type="dxa"/>
            <w:shd w:val="clear" w:color="auto" w:fill="auto"/>
            <w:hideMark/>
          </w:tcPr>
          <w:p w:rsidR="0003009D" w:rsidRPr="00527A5C" w:rsidRDefault="0003009D" w:rsidP="00732B3A">
            <w:r w:rsidRPr="00527A5C">
              <w:t>Число</w:t>
            </w:r>
          </w:p>
        </w:tc>
        <w:tc>
          <w:tcPr>
            <w:tcW w:w="510" w:type="dxa"/>
            <w:shd w:val="clear" w:color="auto" w:fill="auto"/>
            <w:hideMark/>
          </w:tcPr>
          <w:p w:rsidR="0003009D" w:rsidRPr="00527A5C" w:rsidRDefault="0003009D" w:rsidP="00732B3A">
            <w:r w:rsidRPr="00527A5C">
              <w:t>%</w:t>
            </w:r>
          </w:p>
        </w:tc>
        <w:tc>
          <w:tcPr>
            <w:tcW w:w="900" w:type="dxa"/>
            <w:shd w:val="clear" w:color="auto" w:fill="auto"/>
            <w:hideMark/>
          </w:tcPr>
          <w:p w:rsidR="0003009D" w:rsidRPr="00527A5C" w:rsidRDefault="0003009D" w:rsidP="00732B3A">
            <w:r w:rsidRPr="00527A5C">
              <w:t>Число</w:t>
            </w:r>
          </w:p>
        </w:tc>
        <w:tc>
          <w:tcPr>
            <w:tcW w:w="510" w:type="dxa"/>
            <w:shd w:val="clear" w:color="auto" w:fill="auto"/>
            <w:hideMark/>
          </w:tcPr>
          <w:p w:rsidR="0003009D" w:rsidRPr="00527A5C" w:rsidRDefault="0003009D" w:rsidP="00732B3A">
            <w:r w:rsidRPr="00527A5C">
              <w:t>%</w:t>
            </w:r>
          </w:p>
        </w:tc>
        <w:tc>
          <w:tcPr>
            <w:tcW w:w="870" w:type="dxa"/>
            <w:shd w:val="clear" w:color="auto" w:fill="auto"/>
            <w:hideMark/>
          </w:tcPr>
          <w:p w:rsidR="0003009D" w:rsidRPr="00527A5C" w:rsidRDefault="0003009D" w:rsidP="00732B3A">
            <w:r w:rsidRPr="00527A5C">
              <w:t>Число</w:t>
            </w:r>
          </w:p>
        </w:tc>
        <w:tc>
          <w:tcPr>
            <w:tcW w:w="456" w:type="dxa"/>
            <w:shd w:val="clear" w:color="auto" w:fill="auto"/>
            <w:hideMark/>
          </w:tcPr>
          <w:p w:rsidR="0003009D" w:rsidRPr="00527A5C" w:rsidRDefault="0003009D" w:rsidP="00732B3A">
            <w:r w:rsidRPr="00527A5C">
              <w:t>%</w:t>
            </w:r>
          </w:p>
        </w:tc>
      </w:tr>
      <w:tr w:rsidR="0003009D" w:rsidRPr="00527A5C" w:rsidTr="00732B3A">
        <w:tc>
          <w:tcPr>
            <w:tcW w:w="1755" w:type="dxa"/>
            <w:shd w:val="clear" w:color="auto" w:fill="auto"/>
            <w:hideMark/>
          </w:tcPr>
          <w:p w:rsidR="0003009D" w:rsidRPr="00527A5C" w:rsidRDefault="0003009D" w:rsidP="00732B3A">
            <w:r w:rsidRPr="00527A5C">
              <w:t>Учителя</w:t>
            </w:r>
          </w:p>
        </w:tc>
        <w:tc>
          <w:tcPr>
            <w:tcW w:w="840" w:type="dxa"/>
            <w:shd w:val="clear" w:color="auto" w:fill="auto"/>
            <w:hideMark/>
          </w:tcPr>
          <w:p w:rsidR="0003009D" w:rsidRPr="00527A5C" w:rsidRDefault="0003009D" w:rsidP="00732B3A">
            <w:r w:rsidRPr="00527A5C">
              <w:t>54</w:t>
            </w:r>
          </w:p>
        </w:tc>
        <w:tc>
          <w:tcPr>
            <w:tcW w:w="900" w:type="dxa"/>
            <w:shd w:val="clear" w:color="auto" w:fill="auto"/>
            <w:hideMark/>
          </w:tcPr>
          <w:p w:rsidR="0003009D" w:rsidRPr="00527A5C" w:rsidRDefault="0003009D" w:rsidP="00732B3A">
            <w:r w:rsidRPr="00527A5C">
              <w:t>35</w:t>
            </w:r>
          </w:p>
        </w:tc>
        <w:tc>
          <w:tcPr>
            <w:tcW w:w="576" w:type="dxa"/>
            <w:shd w:val="clear" w:color="auto" w:fill="auto"/>
            <w:hideMark/>
          </w:tcPr>
          <w:p w:rsidR="0003009D" w:rsidRPr="00527A5C" w:rsidRDefault="0003009D" w:rsidP="00732B3A">
            <w:r w:rsidRPr="00527A5C">
              <w:t>65</w:t>
            </w:r>
          </w:p>
        </w:tc>
        <w:tc>
          <w:tcPr>
            <w:tcW w:w="900" w:type="dxa"/>
            <w:shd w:val="clear" w:color="auto" w:fill="auto"/>
            <w:hideMark/>
          </w:tcPr>
          <w:p w:rsidR="0003009D" w:rsidRPr="00527A5C" w:rsidRDefault="0003009D" w:rsidP="00732B3A">
            <w:r w:rsidRPr="00527A5C">
              <w:t>13</w:t>
            </w:r>
          </w:p>
        </w:tc>
        <w:tc>
          <w:tcPr>
            <w:tcW w:w="510" w:type="dxa"/>
            <w:shd w:val="clear" w:color="auto" w:fill="auto"/>
            <w:hideMark/>
          </w:tcPr>
          <w:p w:rsidR="0003009D" w:rsidRPr="00527A5C" w:rsidRDefault="0003009D" w:rsidP="00732B3A">
            <w:r w:rsidRPr="00527A5C">
              <w:t>24</w:t>
            </w:r>
          </w:p>
        </w:tc>
        <w:tc>
          <w:tcPr>
            <w:tcW w:w="900" w:type="dxa"/>
            <w:shd w:val="clear" w:color="auto" w:fill="auto"/>
            <w:hideMark/>
          </w:tcPr>
          <w:p w:rsidR="0003009D" w:rsidRPr="00527A5C" w:rsidRDefault="0003009D" w:rsidP="00732B3A">
            <w:r w:rsidRPr="00527A5C">
              <w:t>15</w:t>
            </w:r>
          </w:p>
        </w:tc>
        <w:tc>
          <w:tcPr>
            <w:tcW w:w="510" w:type="dxa"/>
            <w:shd w:val="clear" w:color="auto" w:fill="auto"/>
            <w:hideMark/>
          </w:tcPr>
          <w:p w:rsidR="0003009D" w:rsidRPr="00527A5C" w:rsidRDefault="0003009D" w:rsidP="00732B3A">
            <w:r w:rsidRPr="00527A5C">
              <w:t>28</w:t>
            </w:r>
          </w:p>
        </w:tc>
        <w:tc>
          <w:tcPr>
            <w:tcW w:w="900" w:type="dxa"/>
            <w:shd w:val="clear" w:color="auto" w:fill="auto"/>
            <w:hideMark/>
          </w:tcPr>
          <w:p w:rsidR="0003009D" w:rsidRPr="00527A5C" w:rsidRDefault="0003009D" w:rsidP="00732B3A">
            <w:r w:rsidRPr="00527A5C">
              <w:t>7</w:t>
            </w:r>
          </w:p>
        </w:tc>
        <w:tc>
          <w:tcPr>
            <w:tcW w:w="510" w:type="dxa"/>
            <w:shd w:val="clear" w:color="auto" w:fill="auto"/>
            <w:hideMark/>
          </w:tcPr>
          <w:p w:rsidR="0003009D" w:rsidRPr="00527A5C" w:rsidRDefault="0003009D" w:rsidP="00732B3A">
            <w:r w:rsidRPr="00527A5C">
              <w:t>13</w:t>
            </w:r>
          </w:p>
        </w:tc>
        <w:tc>
          <w:tcPr>
            <w:tcW w:w="870" w:type="dxa"/>
            <w:shd w:val="clear" w:color="auto" w:fill="auto"/>
            <w:hideMark/>
          </w:tcPr>
          <w:p w:rsidR="0003009D" w:rsidRPr="00527A5C" w:rsidRDefault="0003009D" w:rsidP="00732B3A">
            <w:r w:rsidRPr="00527A5C">
              <w:t>19</w:t>
            </w:r>
          </w:p>
        </w:tc>
        <w:tc>
          <w:tcPr>
            <w:tcW w:w="456" w:type="dxa"/>
            <w:shd w:val="clear" w:color="auto" w:fill="auto"/>
            <w:hideMark/>
          </w:tcPr>
          <w:p w:rsidR="0003009D" w:rsidRPr="00527A5C" w:rsidRDefault="0003009D" w:rsidP="00732B3A">
            <w:r w:rsidRPr="00527A5C">
              <w:t>35</w:t>
            </w:r>
          </w:p>
        </w:tc>
      </w:tr>
      <w:tr w:rsidR="0003009D" w:rsidRPr="00527A5C" w:rsidTr="00732B3A">
        <w:tc>
          <w:tcPr>
            <w:tcW w:w="1755" w:type="dxa"/>
            <w:shd w:val="clear" w:color="auto" w:fill="auto"/>
            <w:hideMark/>
          </w:tcPr>
          <w:p w:rsidR="0003009D" w:rsidRPr="00527A5C" w:rsidRDefault="0003009D" w:rsidP="00732B3A">
            <w:r w:rsidRPr="00527A5C">
              <w:t>Руководители</w:t>
            </w:r>
          </w:p>
        </w:tc>
        <w:tc>
          <w:tcPr>
            <w:tcW w:w="840" w:type="dxa"/>
            <w:shd w:val="clear" w:color="auto" w:fill="auto"/>
            <w:hideMark/>
          </w:tcPr>
          <w:p w:rsidR="0003009D" w:rsidRPr="00527A5C" w:rsidRDefault="0003009D" w:rsidP="00732B3A">
            <w:r w:rsidRPr="00527A5C">
              <w:t>5</w:t>
            </w:r>
          </w:p>
        </w:tc>
        <w:tc>
          <w:tcPr>
            <w:tcW w:w="900" w:type="dxa"/>
            <w:shd w:val="clear" w:color="auto" w:fill="auto"/>
            <w:hideMark/>
          </w:tcPr>
          <w:p w:rsidR="0003009D" w:rsidRPr="00527A5C" w:rsidRDefault="0003009D" w:rsidP="00732B3A">
            <w:r w:rsidRPr="00527A5C">
              <w:t>5</w:t>
            </w:r>
          </w:p>
        </w:tc>
        <w:tc>
          <w:tcPr>
            <w:tcW w:w="576" w:type="dxa"/>
            <w:shd w:val="clear" w:color="auto" w:fill="auto"/>
            <w:hideMark/>
          </w:tcPr>
          <w:p w:rsidR="0003009D" w:rsidRPr="00527A5C" w:rsidRDefault="0003009D" w:rsidP="00732B3A">
            <w:r w:rsidRPr="00527A5C">
              <w:t>100</w:t>
            </w:r>
          </w:p>
        </w:tc>
        <w:tc>
          <w:tcPr>
            <w:tcW w:w="900" w:type="dxa"/>
            <w:shd w:val="clear" w:color="auto" w:fill="auto"/>
            <w:hideMark/>
          </w:tcPr>
          <w:p w:rsidR="0003009D" w:rsidRPr="00527A5C" w:rsidRDefault="0003009D" w:rsidP="00732B3A">
            <w:r w:rsidRPr="00527A5C">
              <w:t>4</w:t>
            </w:r>
          </w:p>
        </w:tc>
        <w:tc>
          <w:tcPr>
            <w:tcW w:w="510" w:type="dxa"/>
            <w:shd w:val="clear" w:color="auto" w:fill="auto"/>
            <w:hideMark/>
          </w:tcPr>
          <w:p w:rsidR="0003009D" w:rsidRPr="00527A5C" w:rsidRDefault="0003009D" w:rsidP="00732B3A">
            <w:r w:rsidRPr="00527A5C">
              <w:t>80</w:t>
            </w:r>
          </w:p>
        </w:tc>
        <w:tc>
          <w:tcPr>
            <w:tcW w:w="900" w:type="dxa"/>
            <w:shd w:val="clear" w:color="auto" w:fill="auto"/>
            <w:hideMark/>
          </w:tcPr>
          <w:p w:rsidR="0003009D" w:rsidRPr="00527A5C" w:rsidRDefault="0003009D" w:rsidP="00732B3A">
            <w:r w:rsidRPr="00527A5C">
              <w:t>1</w:t>
            </w:r>
          </w:p>
        </w:tc>
        <w:tc>
          <w:tcPr>
            <w:tcW w:w="510" w:type="dxa"/>
            <w:shd w:val="clear" w:color="auto" w:fill="auto"/>
            <w:hideMark/>
          </w:tcPr>
          <w:p w:rsidR="0003009D" w:rsidRPr="00527A5C" w:rsidRDefault="0003009D" w:rsidP="00732B3A">
            <w:r w:rsidRPr="00527A5C">
              <w:t>20</w:t>
            </w:r>
          </w:p>
        </w:tc>
        <w:tc>
          <w:tcPr>
            <w:tcW w:w="900" w:type="dxa"/>
            <w:shd w:val="clear" w:color="auto" w:fill="auto"/>
            <w:hideMark/>
          </w:tcPr>
          <w:p w:rsidR="0003009D" w:rsidRPr="00527A5C" w:rsidRDefault="0003009D" w:rsidP="00732B3A">
            <w:r w:rsidRPr="00527A5C">
              <w:t>-</w:t>
            </w:r>
          </w:p>
        </w:tc>
        <w:tc>
          <w:tcPr>
            <w:tcW w:w="510" w:type="dxa"/>
            <w:shd w:val="clear" w:color="auto" w:fill="auto"/>
            <w:hideMark/>
          </w:tcPr>
          <w:p w:rsidR="0003009D" w:rsidRPr="00527A5C" w:rsidRDefault="0003009D" w:rsidP="00732B3A"/>
        </w:tc>
        <w:tc>
          <w:tcPr>
            <w:tcW w:w="870" w:type="dxa"/>
            <w:shd w:val="clear" w:color="auto" w:fill="auto"/>
            <w:hideMark/>
          </w:tcPr>
          <w:p w:rsidR="0003009D" w:rsidRPr="00527A5C" w:rsidRDefault="0003009D" w:rsidP="00732B3A">
            <w:r w:rsidRPr="00527A5C">
              <w:t>-</w:t>
            </w:r>
          </w:p>
        </w:tc>
        <w:tc>
          <w:tcPr>
            <w:tcW w:w="456" w:type="dxa"/>
            <w:shd w:val="clear" w:color="auto" w:fill="auto"/>
            <w:hideMark/>
          </w:tcPr>
          <w:p w:rsidR="0003009D" w:rsidRPr="00527A5C" w:rsidRDefault="0003009D" w:rsidP="00732B3A">
            <w:r w:rsidRPr="00527A5C">
              <w:t>-</w:t>
            </w:r>
          </w:p>
        </w:tc>
      </w:tr>
      <w:tr w:rsidR="0003009D" w:rsidRPr="00527A5C" w:rsidTr="00732B3A">
        <w:tc>
          <w:tcPr>
            <w:tcW w:w="1755" w:type="dxa"/>
            <w:shd w:val="clear" w:color="auto" w:fill="auto"/>
            <w:hideMark/>
          </w:tcPr>
          <w:p w:rsidR="0003009D" w:rsidRPr="00527A5C" w:rsidRDefault="0003009D" w:rsidP="00732B3A">
            <w:r w:rsidRPr="00527A5C">
              <w:t>Всего</w:t>
            </w:r>
          </w:p>
        </w:tc>
        <w:tc>
          <w:tcPr>
            <w:tcW w:w="840" w:type="dxa"/>
            <w:shd w:val="clear" w:color="auto" w:fill="auto"/>
            <w:hideMark/>
          </w:tcPr>
          <w:p w:rsidR="0003009D" w:rsidRPr="00527A5C" w:rsidRDefault="0003009D" w:rsidP="00732B3A">
            <w:r w:rsidRPr="00527A5C">
              <w:t>59</w:t>
            </w:r>
          </w:p>
        </w:tc>
        <w:tc>
          <w:tcPr>
            <w:tcW w:w="900" w:type="dxa"/>
            <w:shd w:val="clear" w:color="auto" w:fill="auto"/>
            <w:hideMark/>
          </w:tcPr>
          <w:p w:rsidR="0003009D" w:rsidRPr="00527A5C" w:rsidRDefault="0003009D" w:rsidP="00732B3A">
            <w:r w:rsidRPr="00527A5C">
              <w:t>40</w:t>
            </w:r>
          </w:p>
        </w:tc>
        <w:tc>
          <w:tcPr>
            <w:tcW w:w="576" w:type="dxa"/>
            <w:shd w:val="clear" w:color="auto" w:fill="auto"/>
            <w:hideMark/>
          </w:tcPr>
          <w:p w:rsidR="0003009D" w:rsidRPr="00527A5C" w:rsidRDefault="0003009D" w:rsidP="00732B3A">
            <w:r w:rsidRPr="00527A5C">
              <w:t>68</w:t>
            </w:r>
          </w:p>
        </w:tc>
        <w:tc>
          <w:tcPr>
            <w:tcW w:w="900" w:type="dxa"/>
            <w:shd w:val="clear" w:color="auto" w:fill="auto"/>
            <w:hideMark/>
          </w:tcPr>
          <w:p w:rsidR="0003009D" w:rsidRPr="00527A5C" w:rsidRDefault="0003009D" w:rsidP="00732B3A">
            <w:r w:rsidRPr="00527A5C">
              <w:t>17</w:t>
            </w:r>
          </w:p>
        </w:tc>
        <w:tc>
          <w:tcPr>
            <w:tcW w:w="510" w:type="dxa"/>
            <w:shd w:val="clear" w:color="auto" w:fill="auto"/>
            <w:hideMark/>
          </w:tcPr>
          <w:p w:rsidR="0003009D" w:rsidRPr="00527A5C" w:rsidRDefault="0003009D" w:rsidP="00732B3A">
            <w:r w:rsidRPr="00527A5C">
              <w:t>29</w:t>
            </w:r>
          </w:p>
        </w:tc>
        <w:tc>
          <w:tcPr>
            <w:tcW w:w="900" w:type="dxa"/>
            <w:shd w:val="clear" w:color="auto" w:fill="auto"/>
            <w:hideMark/>
          </w:tcPr>
          <w:p w:rsidR="0003009D" w:rsidRPr="00527A5C" w:rsidRDefault="0003009D" w:rsidP="00732B3A">
            <w:r w:rsidRPr="00527A5C">
              <w:t>16</w:t>
            </w:r>
          </w:p>
        </w:tc>
        <w:tc>
          <w:tcPr>
            <w:tcW w:w="510" w:type="dxa"/>
            <w:shd w:val="clear" w:color="auto" w:fill="auto"/>
            <w:hideMark/>
          </w:tcPr>
          <w:p w:rsidR="0003009D" w:rsidRPr="00527A5C" w:rsidRDefault="0003009D" w:rsidP="00732B3A">
            <w:r w:rsidRPr="00527A5C">
              <w:t>27</w:t>
            </w:r>
          </w:p>
        </w:tc>
        <w:tc>
          <w:tcPr>
            <w:tcW w:w="900" w:type="dxa"/>
            <w:shd w:val="clear" w:color="auto" w:fill="auto"/>
            <w:hideMark/>
          </w:tcPr>
          <w:p w:rsidR="0003009D" w:rsidRPr="00527A5C" w:rsidRDefault="0003009D" w:rsidP="00732B3A">
            <w:r w:rsidRPr="00527A5C">
              <w:t>7</w:t>
            </w:r>
          </w:p>
        </w:tc>
        <w:tc>
          <w:tcPr>
            <w:tcW w:w="510" w:type="dxa"/>
            <w:shd w:val="clear" w:color="auto" w:fill="auto"/>
            <w:hideMark/>
          </w:tcPr>
          <w:p w:rsidR="0003009D" w:rsidRPr="00527A5C" w:rsidRDefault="0003009D" w:rsidP="00732B3A">
            <w:r w:rsidRPr="00527A5C">
              <w:t>12</w:t>
            </w:r>
          </w:p>
        </w:tc>
        <w:tc>
          <w:tcPr>
            <w:tcW w:w="870" w:type="dxa"/>
            <w:shd w:val="clear" w:color="auto" w:fill="auto"/>
            <w:hideMark/>
          </w:tcPr>
          <w:p w:rsidR="0003009D" w:rsidRPr="00527A5C" w:rsidRDefault="0003009D" w:rsidP="00732B3A">
            <w:r w:rsidRPr="00527A5C">
              <w:t>19</w:t>
            </w:r>
          </w:p>
        </w:tc>
        <w:tc>
          <w:tcPr>
            <w:tcW w:w="456" w:type="dxa"/>
            <w:shd w:val="clear" w:color="auto" w:fill="auto"/>
            <w:hideMark/>
          </w:tcPr>
          <w:p w:rsidR="0003009D" w:rsidRPr="00527A5C" w:rsidRDefault="0003009D" w:rsidP="00732B3A">
            <w:r w:rsidRPr="00527A5C">
              <w:t>32</w:t>
            </w:r>
          </w:p>
        </w:tc>
      </w:tr>
    </w:tbl>
    <w:p w:rsidR="0003009D" w:rsidRPr="00527A5C" w:rsidRDefault="0003009D" w:rsidP="0003009D">
      <w:r w:rsidRPr="00527A5C">
        <w:t>Таблица 5. Образовательный процесс обеспечен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665"/>
        <w:gridCol w:w="1800"/>
        <w:gridCol w:w="1815"/>
        <w:gridCol w:w="1275"/>
        <w:gridCol w:w="1410"/>
      </w:tblGrid>
      <w:tr w:rsidR="0003009D" w:rsidRPr="00527A5C" w:rsidTr="00732B3A">
        <w:tc>
          <w:tcPr>
            <w:tcW w:w="1575" w:type="dxa"/>
            <w:shd w:val="clear" w:color="auto" w:fill="auto"/>
            <w:hideMark/>
          </w:tcPr>
          <w:p w:rsidR="0003009D" w:rsidRPr="00527A5C" w:rsidRDefault="0003009D" w:rsidP="00732B3A">
            <w:r w:rsidRPr="00527A5C">
              <w:t>Народный учитель</w:t>
            </w:r>
          </w:p>
        </w:tc>
        <w:tc>
          <w:tcPr>
            <w:tcW w:w="1665" w:type="dxa"/>
            <w:shd w:val="clear" w:color="auto" w:fill="auto"/>
            <w:hideMark/>
          </w:tcPr>
          <w:p w:rsidR="0003009D" w:rsidRPr="00527A5C" w:rsidRDefault="0003009D" w:rsidP="00732B3A">
            <w:r w:rsidRPr="00527A5C">
              <w:t>Заслуженный учитель</w:t>
            </w:r>
          </w:p>
        </w:tc>
        <w:tc>
          <w:tcPr>
            <w:tcW w:w="1800" w:type="dxa"/>
            <w:shd w:val="clear" w:color="auto" w:fill="auto"/>
            <w:hideMark/>
          </w:tcPr>
          <w:p w:rsidR="0003009D" w:rsidRPr="00527A5C" w:rsidRDefault="0003009D" w:rsidP="00732B3A">
            <w:r w:rsidRPr="00527A5C">
              <w:t>Отличник образования, просвещения</w:t>
            </w:r>
          </w:p>
        </w:tc>
        <w:tc>
          <w:tcPr>
            <w:tcW w:w="1815" w:type="dxa"/>
            <w:shd w:val="clear" w:color="auto" w:fill="auto"/>
            <w:hideMark/>
          </w:tcPr>
          <w:p w:rsidR="0003009D" w:rsidRPr="00527A5C" w:rsidRDefault="0003009D" w:rsidP="00732B3A">
            <w:r w:rsidRPr="00527A5C">
              <w:t>Почетный работник общего образования РФ</w:t>
            </w:r>
          </w:p>
        </w:tc>
        <w:tc>
          <w:tcPr>
            <w:tcW w:w="1275" w:type="dxa"/>
            <w:shd w:val="clear" w:color="auto" w:fill="auto"/>
            <w:hideMark/>
          </w:tcPr>
          <w:p w:rsidR="0003009D" w:rsidRPr="00527A5C" w:rsidRDefault="0003009D" w:rsidP="00732B3A">
            <w:r w:rsidRPr="00527A5C">
              <w:t>Прочие</w:t>
            </w:r>
          </w:p>
        </w:tc>
        <w:tc>
          <w:tcPr>
            <w:tcW w:w="1410" w:type="dxa"/>
            <w:shd w:val="clear" w:color="auto" w:fill="auto"/>
            <w:hideMark/>
          </w:tcPr>
          <w:p w:rsidR="0003009D" w:rsidRPr="00527A5C" w:rsidRDefault="0003009D" w:rsidP="00732B3A">
            <w:r w:rsidRPr="00527A5C">
              <w:t>Всего</w:t>
            </w:r>
          </w:p>
        </w:tc>
      </w:tr>
      <w:tr w:rsidR="0003009D" w:rsidRPr="00527A5C" w:rsidTr="00732B3A">
        <w:tc>
          <w:tcPr>
            <w:tcW w:w="1575" w:type="dxa"/>
            <w:shd w:val="clear" w:color="auto" w:fill="auto"/>
            <w:hideMark/>
          </w:tcPr>
          <w:p w:rsidR="0003009D" w:rsidRPr="00527A5C" w:rsidRDefault="0003009D" w:rsidP="00732B3A"/>
        </w:tc>
        <w:tc>
          <w:tcPr>
            <w:tcW w:w="1665" w:type="dxa"/>
            <w:shd w:val="clear" w:color="auto" w:fill="auto"/>
            <w:hideMark/>
          </w:tcPr>
          <w:p w:rsidR="0003009D" w:rsidRPr="00527A5C" w:rsidRDefault="0003009D" w:rsidP="00732B3A">
            <w:r w:rsidRPr="00527A5C">
              <w:t>2</w:t>
            </w:r>
          </w:p>
        </w:tc>
        <w:tc>
          <w:tcPr>
            <w:tcW w:w="1800" w:type="dxa"/>
            <w:shd w:val="clear" w:color="auto" w:fill="auto"/>
            <w:hideMark/>
          </w:tcPr>
          <w:p w:rsidR="0003009D" w:rsidRPr="00527A5C" w:rsidRDefault="0003009D" w:rsidP="00732B3A">
            <w:r w:rsidRPr="00527A5C">
              <w:t>6</w:t>
            </w:r>
          </w:p>
        </w:tc>
        <w:tc>
          <w:tcPr>
            <w:tcW w:w="1815" w:type="dxa"/>
            <w:shd w:val="clear" w:color="auto" w:fill="auto"/>
            <w:hideMark/>
          </w:tcPr>
          <w:p w:rsidR="0003009D" w:rsidRPr="00527A5C" w:rsidRDefault="0003009D" w:rsidP="00732B3A">
            <w:r w:rsidRPr="00527A5C">
              <w:t>5</w:t>
            </w:r>
          </w:p>
        </w:tc>
        <w:tc>
          <w:tcPr>
            <w:tcW w:w="1275" w:type="dxa"/>
            <w:shd w:val="clear" w:color="auto" w:fill="auto"/>
            <w:hideMark/>
          </w:tcPr>
          <w:p w:rsidR="0003009D" w:rsidRPr="00527A5C" w:rsidRDefault="0003009D" w:rsidP="00732B3A">
            <w:r w:rsidRPr="00527A5C">
              <w:t>3</w:t>
            </w:r>
          </w:p>
        </w:tc>
        <w:tc>
          <w:tcPr>
            <w:tcW w:w="1410" w:type="dxa"/>
            <w:shd w:val="clear" w:color="auto" w:fill="auto"/>
            <w:hideMark/>
          </w:tcPr>
          <w:p w:rsidR="0003009D" w:rsidRPr="00527A5C" w:rsidRDefault="0003009D" w:rsidP="00732B3A">
            <w:r w:rsidRPr="00527A5C">
              <w:t>16</w:t>
            </w:r>
          </w:p>
        </w:tc>
      </w:tr>
    </w:tbl>
    <w:p w:rsidR="0003009D" w:rsidRPr="00527A5C" w:rsidRDefault="0003009D" w:rsidP="0003009D">
      <w:r w:rsidRPr="00527A5C">
        <w:rPr>
          <w:bCs/>
        </w:rPr>
        <w:t>Таблица 6. Результаты деятельности школы, качество образования.</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357"/>
        <w:gridCol w:w="706"/>
        <w:gridCol w:w="706"/>
        <w:gridCol w:w="706"/>
        <w:gridCol w:w="706"/>
        <w:gridCol w:w="706"/>
        <w:gridCol w:w="706"/>
        <w:gridCol w:w="856"/>
      </w:tblGrid>
      <w:tr w:rsidR="0003009D" w:rsidRPr="00527A5C" w:rsidTr="00732B3A">
        <w:tc>
          <w:tcPr>
            <w:tcW w:w="571" w:type="dxa"/>
            <w:shd w:val="clear" w:color="auto" w:fill="auto"/>
            <w:hideMark/>
          </w:tcPr>
          <w:p w:rsidR="0003009D" w:rsidRPr="00527A5C" w:rsidRDefault="0003009D" w:rsidP="00732B3A">
            <w:r w:rsidRPr="00527A5C">
              <w:t>№</w:t>
            </w:r>
          </w:p>
        </w:tc>
        <w:tc>
          <w:tcPr>
            <w:tcW w:w="4357"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2-4</w:t>
            </w:r>
          </w:p>
        </w:tc>
        <w:tc>
          <w:tcPr>
            <w:tcW w:w="706" w:type="dxa"/>
            <w:shd w:val="clear" w:color="auto" w:fill="auto"/>
            <w:hideMark/>
          </w:tcPr>
          <w:p w:rsidR="0003009D" w:rsidRPr="00527A5C" w:rsidRDefault="0003009D" w:rsidP="00732B3A">
            <w:r w:rsidRPr="00527A5C">
              <w:t>5-8</w:t>
            </w:r>
          </w:p>
        </w:tc>
        <w:tc>
          <w:tcPr>
            <w:tcW w:w="706" w:type="dxa"/>
            <w:shd w:val="clear" w:color="auto" w:fill="auto"/>
            <w:hideMark/>
          </w:tcPr>
          <w:p w:rsidR="0003009D" w:rsidRPr="00527A5C" w:rsidRDefault="0003009D" w:rsidP="00732B3A">
            <w:r w:rsidRPr="00527A5C">
              <w:t>9</w:t>
            </w:r>
          </w:p>
        </w:tc>
        <w:tc>
          <w:tcPr>
            <w:tcW w:w="706" w:type="dxa"/>
            <w:shd w:val="clear" w:color="auto" w:fill="auto"/>
            <w:hideMark/>
          </w:tcPr>
          <w:p w:rsidR="0003009D" w:rsidRPr="00527A5C" w:rsidRDefault="0003009D" w:rsidP="00732B3A">
            <w:r w:rsidRPr="00527A5C">
              <w:t>10</w:t>
            </w:r>
          </w:p>
        </w:tc>
        <w:tc>
          <w:tcPr>
            <w:tcW w:w="706" w:type="dxa"/>
            <w:shd w:val="clear" w:color="auto" w:fill="auto"/>
            <w:hideMark/>
          </w:tcPr>
          <w:p w:rsidR="0003009D" w:rsidRPr="00527A5C" w:rsidRDefault="0003009D" w:rsidP="00732B3A">
            <w:r w:rsidRPr="00527A5C">
              <w:t>11</w:t>
            </w:r>
          </w:p>
        </w:tc>
        <w:tc>
          <w:tcPr>
            <w:tcW w:w="856" w:type="dxa"/>
            <w:shd w:val="clear" w:color="auto" w:fill="auto"/>
            <w:hideMark/>
          </w:tcPr>
          <w:p w:rsidR="0003009D" w:rsidRPr="00527A5C" w:rsidRDefault="0003009D" w:rsidP="00732B3A">
            <w:r w:rsidRPr="00527A5C">
              <w:t>Всего</w:t>
            </w:r>
          </w:p>
        </w:tc>
      </w:tr>
      <w:tr w:rsidR="0003009D" w:rsidRPr="00527A5C" w:rsidTr="00732B3A">
        <w:tc>
          <w:tcPr>
            <w:tcW w:w="571" w:type="dxa"/>
            <w:shd w:val="clear" w:color="auto" w:fill="auto"/>
            <w:hideMark/>
          </w:tcPr>
          <w:p w:rsidR="0003009D" w:rsidRPr="00527A5C" w:rsidRDefault="0003009D" w:rsidP="00732B3A">
            <w:r w:rsidRPr="00527A5C">
              <w:t>1.</w:t>
            </w:r>
          </w:p>
        </w:tc>
        <w:tc>
          <w:tcPr>
            <w:tcW w:w="4357" w:type="dxa"/>
            <w:shd w:val="clear" w:color="auto" w:fill="auto"/>
            <w:hideMark/>
          </w:tcPr>
          <w:p w:rsidR="0003009D" w:rsidRPr="00527A5C" w:rsidRDefault="0003009D" w:rsidP="00732B3A">
            <w:r w:rsidRPr="00527A5C">
              <w:t>Количество учащихся на начало учебного года</w:t>
            </w:r>
          </w:p>
        </w:tc>
        <w:tc>
          <w:tcPr>
            <w:tcW w:w="706" w:type="dxa"/>
            <w:shd w:val="clear" w:color="auto" w:fill="auto"/>
            <w:hideMark/>
          </w:tcPr>
          <w:p w:rsidR="0003009D" w:rsidRPr="00527A5C" w:rsidRDefault="0003009D" w:rsidP="00732B3A">
            <w:r w:rsidRPr="00527A5C">
              <w:t>122</w:t>
            </w:r>
          </w:p>
        </w:tc>
        <w:tc>
          <w:tcPr>
            <w:tcW w:w="706" w:type="dxa"/>
            <w:shd w:val="clear" w:color="auto" w:fill="auto"/>
            <w:hideMark/>
          </w:tcPr>
          <w:p w:rsidR="0003009D" w:rsidRPr="00527A5C" w:rsidRDefault="0003009D" w:rsidP="00732B3A">
            <w:r w:rsidRPr="00527A5C">
              <w:t>273</w:t>
            </w:r>
          </w:p>
        </w:tc>
        <w:tc>
          <w:tcPr>
            <w:tcW w:w="706" w:type="dxa"/>
            <w:shd w:val="clear" w:color="auto" w:fill="auto"/>
            <w:hideMark/>
          </w:tcPr>
          <w:p w:rsidR="0003009D" w:rsidRPr="00527A5C" w:rsidRDefault="0003009D" w:rsidP="00732B3A">
            <w:r w:rsidRPr="00527A5C">
              <w:t>356</w:t>
            </w:r>
          </w:p>
        </w:tc>
        <w:tc>
          <w:tcPr>
            <w:tcW w:w="706" w:type="dxa"/>
            <w:shd w:val="clear" w:color="auto" w:fill="auto"/>
            <w:hideMark/>
          </w:tcPr>
          <w:p w:rsidR="0003009D" w:rsidRPr="00527A5C" w:rsidRDefault="0003009D" w:rsidP="00732B3A">
            <w:r w:rsidRPr="00527A5C">
              <w:t>68</w:t>
            </w:r>
          </w:p>
        </w:tc>
        <w:tc>
          <w:tcPr>
            <w:tcW w:w="706" w:type="dxa"/>
            <w:shd w:val="clear" w:color="auto" w:fill="auto"/>
            <w:hideMark/>
          </w:tcPr>
          <w:p w:rsidR="0003009D" w:rsidRPr="00527A5C" w:rsidRDefault="0003009D" w:rsidP="00732B3A">
            <w:r w:rsidRPr="00527A5C">
              <w:t>26</w:t>
            </w:r>
          </w:p>
        </w:tc>
        <w:tc>
          <w:tcPr>
            <w:tcW w:w="706" w:type="dxa"/>
            <w:shd w:val="clear" w:color="auto" w:fill="auto"/>
            <w:hideMark/>
          </w:tcPr>
          <w:p w:rsidR="0003009D" w:rsidRPr="00527A5C" w:rsidRDefault="0003009D" w:rsidP="00732B3A">
            <w:r w:rsidRPr="00527A5C">
              <w:t>49</w:t>
            </w:r>
          </w:p>
        </w:tc>
        <w:tc>
          <w:tcPr>
            <w:tcW w:w="856" w:type="dxa"/>
            <w:shd w:val="clear" w:color="auto" w:fill="auto"/>
            <w:hideMark/>
          </w:tcPr>
          <w:p w:rsidR="0003009D" w:rsidRPr="00527A5C" w:rsidRDefault="0003009D" w:rsidP="00732B3A">
            <w:r w:rsidRPr="00527A5C">
              <w:t>894</w:t>
            </w:r>
          </w:p>
        </w:tc>
      </w:tr>
      <w:tr w:rsidR="0003009D" w:rsidRPr="00527A5C" w:rsidTr="00732B3A">
        <w:tc>
          <w:tcPr>
            <w:tcW w:w="571" w:type="dxa"/>
            <w:shd w:val="clear" w:color="auto" w:fill="auto"/>
            <w:hideMark/>
          </w:tcPr>
          <w:p w:rsidR="0003009D" w:rsidRPr="00527A5C" w:rsidRDefault="0003009D" w:rsidP="00732B3A">
            <w:r w:rsidRPr="00527A5C">
              <w:t>2.</w:t>
            </w:r>
          </w:p>
        </w:tc>
        <w:tc>
          <w:tcPr>
            <w:tcW w:w="4357" w:type="dxa"/>
            <w:shd w:val="clear" w:color="auto" w:fill="auto"/>
            <w:hideMark/>
          </w:tcPr>
          <w:p w:rsidR="0003009D" w:rsidRPr="00527A5C" w:rsidRDefault="0003009D" w:rsidP="00732B3A">
            <w:r w:rsidRPr="00527A5C">
              <w:t>Прибыло с начала года всего</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4</w:t>
            </w:r>
          </w:p>
        </w:tc>
        <w:tc>
          <w:tcPr>
            <w:tcW w:w="706" w:type="dxa"/>
            <w:shd w:val="clear" w:color="auto" w:fill="auto"/>
            <w:hideMark/>
          </w:tcPr>
          <w:p w:rsidR="0003009D" w:rsidRPr="00527A5C" w:rsidRDefault="0003009D" w:rsidP="00732B3A">
            <w:r w:rsidRPr="00527A5C">
              <w:t>9</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2</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17</w:t>
            </w:r>
          </w:p>
        </w:tc>
      </w:tr>
      <w:tr w:rsidR="0003009D" w:rsidRPr="00527A5C" w:rsidTr="00732B3A">
        <w:tc>
          <w:tcPr>
            <w:tcW w:w="571" w:type="dxa"/>
            <w:shd w:val="clear" w:color="auto" w:fill="auto"/>
            <w:hideMark/>
          </w:tcPr>
          <w:p w:rsidR="0003009D" w:rsidRPr="00527A5C" w:rsidRDefault="0003009D" w:rsidP="00732B3A">
            <w:r w:rsidRPr="00527A5C">
              <w:t>3.</w:t>
            </w:r>
          </w:p>
        </w:tc>
        <w:tc>
          <w:tcPr>
            <w:tcW w:w="4357" w:type="dxa"/>
            <w:shd w:val="clear" w:color="auto" w:fill="auto"/>
            <w:hideMark/>
          </w:tcPr>
          <w:p w:rsidR="0003009D" w:rsidRPr="00527A5C" w:rsidRDefault="0003009D" w:rsidP="00732B3A">
            <w:r w:rsidRPr="00527A5C">
              <w:t>Выбыло с начала года</w:t>
            </w:r>
          </w:p>
        </w:tc>
        <w:tc>
          <w:tcPr>
            <w:tcW w:w="706" w:type="dxa"/>
            <w:shd w:val="clear" w:color="auto" w:fill="auto"/>
            <w:hideMark/>
          </w:tcPr>
          <w:p w:rsidR="0003009D" w:rsidRPr="00527A5C" w:rsidRDefault="0003009D" w:rsidP="00732B3A">
            <w:r w:rsidRPr="00527A5C">
              <w:t>3</w:t>
            </w:r>
          </w:p>
        </w:tc>
        <w:tc>
          <w:tcPr>
            <w:tcW w:w="706" w:type="dxa"/>
            <w:shd w:val="clear" w:color="auto" w:fill="auto"/>
            <w:hideMark/>
          </w:tcPr>
          <w:p w:rsidR="0003009D" w:rsidRPr="00527A5C" w:rsidRDefault="0003009D" w:rsidP="00732B3A">
            <w:r w:rsidRPr="00527A5C">
              <w:t>4</w:t>
            </w:r>
          </w:p>
        </w:tc>
        <w:tc>
          <w:tcPr>
            <w:tcW w:w="706" w:type="dxa"/>
            <w:shd w:val="clear" w:color="auto" w:fill="auto"/>
            <w:hideMark/>
          </w:tcPr>
          <w:p w:rsidR="0003009D" w:rsidRPr="00527A5C" w:rsidRDefault="0003009D" w:rsidP="00732B3A">
            <w:r w:rsidRPr="00527A5C">
              <w:t>3</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12</w:t>
            </w:r>
          </w:p>
        </w:tc>
      </w:tr>
      <w:tr w:rsidR="0003009D" w:rsidRPr="00527A5C" w:rsidTr="00732B3A">
        <w:tc>
          <w:tcPr>
            <w:tcW w:w="571" w:type="dxa"/>
            <w:shd w:val="clear" w:color="auto" w:fill="auto"/>
            <w:hideMark/>
          </w:tcPr>
          <w:p w:rsidR="0003009D" w:rsidRPr="00527A5C" w:rsidRDefault="0003009D" w:rsidP="00732B3A">
            <w:r w:rsidRPr="00527A5C">
              <w:t>4.</w:t>
            </w:r>
          </w:p>
        </w:tc>
        <w:tc>
          <w:tcPr>
            <w:tcW w:w="4357" w:type="dxa"/>
            <w:shd w:val="clear" w:color="auto" w:fill="auto"/>
            <w:hideMark/>
          </w:tcPr>
          <w:p w:rsidR="0003009D" w:rsidRPr="00527A5C" w:rsidRDefault="0003009D" w:rsidP="00732B3A">
            <w:r w:rsidRPr="00527A5C">
              <w:t xml:space="preserve">Кол-во учащихся на конец учебного </w:t>
            </w:r>
            <w:r w:rsidRPr="00527A5C">
              <w:lastRenderedPageBreak/>
              <w:t>года</w:t>
            </w:r>
          </w:p>
        </w:tc>
        <w:tc>
          <w:tcPr>
            <w:tcW w:w="706" w:type="dxa"/>
            <w:shd w:val="clear" w:color="auto" w:fill="auto"/>
            <w:hideMark/>
          </w:tcPr>
          <w:p w:rsidR="0003009D" w:rsidRPr="00527A5C" w:rsidRDefault="0003009D" w:rsidP="00732B3A">
            <w:r w:rsidRPr="00527A5C">
              <w:lastRenderedPageBreak/>
              <w:t>120</w:t>
            </w:r>
          </w:p>
        </w:tc>
        <w:tc>
          <w:tcPr>
            <w:tcW w:w="706" w:type="dxa"/>
            <w:shd w:val="clear" w:color="auto" w:fill="auto"/>
            <w:hideMark/>
          </w:tcPr>
          <w:p w:rsidR="0003009D" w:rsidRPr="00527A5C" w:rsidRDefault="0003009D" w:rsidP="00732B3A">
            <w:r w:rsidRPr="00527A5C">
              <w:t>273</w:t>
            </w:r>
          </w:p>
        </w:tc>
        <w:tc>
          <w:tcPr>
            <w:tcW w:w="706" w:type="dxa"/>
            <w:shd w:val="clear" w:color="auto" w:fill="auto"/>
            <w:hideMark/>
          </w:tcPr>
          <w:p w:rsidR="0003009D" w:rsidRPr="00527A5C" w:rsidRDefault="0003009D" w:rsidP="00732B3A">
            <w:r w:rsidRPr="00527A5C">
              <w:t>362</w:t>
            </w:r>
          </w:p>
        </w:tc>
        <w:tc>
          <w:tcPr>
            <w:tcW w:w="706" w:type="dxa"/>
            <w:shd w:val="clear" w:color="auto" w:fill="auto"/>
            <w:hideMark/>
          </w:tcPr>
          <w:p w:rsidR="0003009D" w:rsidRPr="00527A5C" w:rsidRDefault="0003009D" w:rsidP="00732B3A">
            <w:r w:rsidRPr="00527A5C">
              <w:t>68</w:t>
            </w:r>
          </w:p>
        </w:tc>
        <w:tc>
          <w:tcPr>
            <w:tcW w:w="706" w:type="dxa"/>
            <w:shd w:val="clear" w:color="auto" w:fill="auto"/>
            <w:hideMark/>
          </w:tcPr>
          <w:p w:rsidR="0003009D" w:rsidRPr="00527A5C" w:rsidRDefault="0003009D" w:rsidP="00732B3A">
            <w:r w:rsidRPr="00527A5C">
              <w:t>27</w:t>
            </w:r>
          </w:p>
        </w:tc>
        <w:tc>
          <w:tcPr>
            <w:tcW w:w="706" w:type="dxa"/>
            <w:shd w:val="clear" w:color="auto" w:fill="auto"/>
            <w:hideMark/>
          </w:tcPr>
          <w:p w:rsidR="0003009D" w:rsidRPr="00527A5C" w:rsidRDefault="0003009D" w:rsidP="00732B3A">
            <w:r w:rsidRPr="00527A5C">
              <w:t>49</w:t>
            </w:r>
          </w:p>
        </w:tc>
        <w:tc>
          <w:tcPr>
            <w:tcW w:w="856" w:type="dxa"/>
            <w:shd w:val="clear" w:color="auto" w:fill="auto"/>
            <w:hideMark/>
          </w:tcPr>
          <w:p w:rsidR="0003009D" w:rsidRPr="00527A5C" w:rsidRDefault="0003009D" w:rsidP="00732B3A">
            <w:r w:rsidRPr="00527A5C">
              <w:t>899</w:t>
            </w:r>
          </w:p>
        </w:tc>
      </w:tr>
      <w:tr w:rsidR="0003009D" w:rsidRPr="00527A5C" w:rsidTr="00732B3A">
        <w:tc>
          <w:tcPr>
            <w:tcW w:w="571" w:type="dxa"/>
            <w:shd w:val="clear" w:color="auto" w:fill="auto"/>
            <w:hideMark/>
          </w:tcPr>
          <w:p w:rsidR="0003009D" w:rsidRPr="00527A5C" w:rsidRDefault="0003009D" w:rsidP="00732B3A">
            <w:r w:rsidRPr="00527A5C">
              <w:lastRenderedPageBreak/>
              <w:t>5.</w:t>
            </w:r>
          </w:p>
        </w:tc>
        <w:tc>
          <w:tcPr>
            <w:tcW w:w="4357" w:type="dxa"/>
            <w:shd w:val="clear" w:color="auto" w:fill="auto"/>
            <w:hideMark/>
          </w:tcPr>
          <w:p w:rsidR="0003009D" w:rsidRPr="00527A5C" w:rsidRDefault="0003009D" w:rsidP="00732B3A">
            <w:r w:rsidRPr="00527A5C">
              <w:t>Подлежит аттестации</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273</w:t>
            </w:r>
          </w:p>
        </w:tc>
        <w:tc>
          <w:tcPr>
            <w:tcW w:w="706" w:type="dxa"/>
            <w:shd w:val="clear" w:color="auto" w:fill="auto"/>
            <w:hideMark/>
          </w:tcPr>
          <w:p w:rsidR="0003009D" w:rsidRPr="00527A5C" w:rsidRDefault="0003009D" w:rsidP="00732B3A">
            <w:r w:rsidRPr="00527A5C">
              <w:t>362</w:t>
            </w:r>
          </w:p>
        </w:tc>
        <w:tc>
          <w:tcPr>
            <w:tcW w:w="706" w:type="dxa"/>
            <w:shd w:val="clear" w:color="auto" w:fill="auto"/>
            <w:hideMark/>
          </w:tcPr>
          <w:p w:rsidR="0003009D" w:rsidRPr="00527A5C" w:rsidRDefault="0003009D" w:rsidP="00732B3A">
            <w:r w:rsidRPr="00527A5C">
              <w:t>68</w:t>
            </w:r>
          </w:p>
        </w:tc>
        <w:tc>
          <w:tcPr>
            <w:tcW w:w="706" w:type="dxa"/>
            <w:shd w:val="clear" w:color="auto" w:fill="auto"/>
            <w:hideMark/>
          </w:tcPr>
          <w:p w:rsidR="0003009D" w:rsidRPr="00527A5C" w:rsidRDefault="0003009D" w:rsidP="00732B3A">
            <w:r w:rsidRPr="00527A5C">
              <w:t>27</w:t>
            </w:r>
          </w:p>
        </w:tc>
        <w:tc>
          <w:tcPr>
            <w:tcW w:w="706" w:type="dxa"/>
            <w:shd w:val="clear" w:color="auto" w:fill="auto"/>
            <w:hideMark/>
          </w:tcPr>
          <w:p w:rsidR="0003009D" w:rsidRPr="00527A5C" w:rsidRDefault="0003009D" w:rsidP="00732B3A">
            <w:r w:rsidRPr="00527A5C">
              <w:t>49</w:t>
            </w:r>
          </w:p>
        </w:tc>
        <w:tc>
          <w:tcPr>
            <w:tcW w:w="856" w:type="dxa"/>
            <w:shd w:val="clear" w:color="auto" w:fill="auto"/>
            <w:hideMark/>
          </w:tcPr>
          <w:p w:rsidR="0003009D" w:rsidRPr="00527A5C" w:rsidRDefault="0003009D" w:rsidP="00732B3A">
            <w:r w:rsidRPr="00527A5C">
              <w:t>779</w:t>
            </w:r>
          </w:p>
        </w:tc>
      </w:tr>
      <w:tr w:rsidR="0003009D" w:rsidRPr="00527A5C" w:rsidTr="00732B3A">
        <w:tc>
          <w:tcPr>
            <w:tcW w:w="571" w:type="dxa"/>
            <w:shd w:val="clear" w:color="auto" w:fill="auto"/>
            <w:hideMark/>
          </w:tcPr>
          <w:p w:rsidR="0003009D" w:rsidRPr="00527A5C" w:rsidRDefault="0003009D" w:rsidP="00732B3A">
            <w:r w:rsidRPr="00527A5C">
              <w:t>6.</w:t>
            </w:r>
          </w:p>
        </w:tc>
        <w:tc>
          <w:tcPr>
            <w:tcW w:w="4357" w:type="dxa"/>
            <w:shd w:val="clear" w:color="auto" w:fill="auto"/>
            <w:hideMark/>
          </w:tcPr>
          <w:p w:rsidR="0003009D" w:rsidRPr="00527A5C" w:rsidRDefault="0003009D" w:rsidP="00732B3A">
            <w:r w:rsidRPr="00527A5C">
              <w:t>Аттестовано всего</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273</w:t>
            </w:r>
          </w:p>
        </w:tc>
        <w:tc>
          <w:tcPr>
            <w:tcW w:w="706" w:type="dxa"/>
            <w:shd w:val="clear" w:color="auto" w:fill="auto"/>
            <w:hideMark/>
          </w:tcPr>
          <w:p w:rsidR="0003009D" w:rsidRPr="00527A5C" w:rsidRDefault="0003009D" w:rsidP="00732B3A">
            <w:r w:rsidRPr="00527A5C">
              <w:t>362</w:t>
            </w:r>
          </w:p>
        </w:tc>
        <w:tc>
          <w:tcPr>
            <w:tcW w:w="706" w:type="dxa"/>
            <w:shd w:val="clear" w:color="auto" w:fill="auto"/>
            <w:hideMark/>
          </w:tcPr>
          <w:p w:rsidR="0003009D" w:rsidRPr="00527A5C" w:rsidRDefault="0003009D" w:rsidP="00732B3A">
            <w:r w:rsidRPr="00527A5C">
              <w:t>67</w:t>
            </w:r>
          </w:p>
        </w:tc>
        <w:tc>
          <w:tcPr>
            <w:tcW w:w="706" w:type="dxa"/>
            <w:shd w:val="clear" w:color="auto" w:fill="auto"/>
            <w:hideMark/>
          </w:tcPr>
          <w:p w:rsidR="0003009D" w:rsidRPr="00527A5C" w:rsidRDefault="0003009D" w:rsidP="00732B3A">
            <w:r w:rsidRPr="00527A5C">
              <w:t>27</w:t>
            </w:r>
          </w:p>
        </w:tc>
        <w:tc>
          <w:tcPr>
            <w:tcW w:w="706" w:type="dxa"/>
            <w:shd w:val="clear" w:color="auto" w:fill="auto"/>
            <w:hideMark/>
          </w:tcPr>
          <w:p w:rsidR="0003009D" w:rsidRPr="00527A5C" w:rsidRDefault="0003009D" w:rsidP="00732B3A">
            <w:r w:rsidRPr="00527A5C">
              <w:t>49</w:t>
            </w:r>
          </w:p>
        </w:tc>
        <w:tc>
          <w:tcPr>
            <w:tcW w:w="856" w:type="dxa"/>
            <w:shd w:val="clear" w:color="auto" w:fill="auto"/>
            <w:hideMark/>
          </w:tcPr>
          <w:p w:rsidR="0003009D" w:rsidRPr="00527A5C" w:rsidRDefault="0003009D" w:rsidP="00732B3A">
            <w:r w:rsidRPr="00527A5C">
              <w:t>778</w:t>
            </w:r>
          </w:p>
        </w:tc>
      </w:tr>
      <w:tr w:rsidR="0003009D" w:rsidRPr="00527A5C" w:rsidTr="00732B3A">
        <w:tc>
          <w:tcPr>
            <w:tcW w:w="571" w:type="dxa"/>
            <w:shd w:val="clear" w:color="auto" w:fill="auto"/>
            <w:hideMark/>
          </w:tcPr>
          <w:p w:rsidR="0003009D" w:rsidRPr="00527A5C" w:rsidRDefault="0003009D" w:rsidP="00732B3A">
            <w:r w:rsidRPr="00527A5C">
              <w:t>7.</w:t>
            </w:r>
          </w:p>
        </w:tc>
        <w:tc>
          <w:tcPr>
            <w:tcW w:w="4357" w:type="dxa"/>
            <w:shd w:val="clear" w:color="auto" w:fill="auto"/>
            <w:hideMark/>
          </w:tcPr>
          <w:p w:rsidR="0003009D" w:rsidRPr="00527A5C" w:rsidRDefault="0003009D" w:rsidP="00732B3A">
            <w:r w:rsidRPr="00527A5C">
              <w:t>Аттестовано (%)</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100</w:t>
            </w:r>
          </w:p>
        </w:tc>
        <w:tc>
          <w:tcPr>
            <w:tcW w:w="706" w:type="dxa"/>
            <w:shd w:val="clear" w:color="auto" w:fill="auto"/>
            <w:hideMark/>
          </w:tcPr>
          <w:p w:rsidR="0003009D" w:rsidRPr="00527A5C" w:rsidRDefault="0003009D" w:rsidP="00732B3A">
            <w:r w:rsidRPr="00527A5C">
              <w:t>100</w:t>
            </w:r>
          </w:p>
        </w:tc>
        <w:tc>
          <w:tcPr>
            <w:tcW w:w="706" w:type="dxa"/>
            <w:shd w:val="clear" w:color="auto" w:fill="auto"/>
            <w:hideMark/>
          </w:tcPr>
          <w:p w:rsidR="0003009D" w:rsidRPr="00527A5C" w:rsidRDefault="0003009D" w:rsidP="00732B3A">
            <w:r w:rsidRPr="00527A5C">
              <w:t>98,5</w:t>
            </w:r>
          </w:p>
        </w:tc>
        <w:tc>
          <w:tcPr>
            <w:tcW w:w="706" w:type="dxa"/>
            <w:shd w:val="clear" w:color="auto" w:fill="auto"/>
            <w:hideMark/>
          </w:tcPr>
          <w:p w:rsidR="0003009D" w:rsidRPr="00527A5C" w:rsidRDefault="0003009D" w:rsidP="00732B3A">
            <w:r w:rsidRPr="00527A5C">
              <w:t>100</w:t>
            </w:r>
          </w:p>
        </w:tc>
        <w:tc>
          <w:tcPr>
            <w:tcW w:w="706" w:type="dxa"/>
            <w:shd w:val="clear" w:color="auto" w:fill="auto"/>
            <w:hideMark/>
          </w:tcPr>
          <w:p w:rsidR="0003009D" w:rsidRPr="00527A5C" w:rsidRDefault="0003009D" w:rsidP="00732B3A">
            <w:r w:rsidRPr="00527A5C">
              <w:t>100</w:t>
            </w:r>
          </w:p>
        </w:tc>
        <w:tc>
          <w:tcPr>
            <w:tcW w:w="856" w:type="dxa"/>
            <w:shd w:val="clear" w:color="auto" w:fill="auto"/>
            <w:hideMark/>
          </w:tcPr>
          <w:p w:rsidR="0003009D" w:rsidRPr="00527A5C" w:rsidRDefault="0003009D" w:rsidP="00732B3A">
            <w:r w:rsidRPr="00527A5C">
              <w:t>99,9</w:t>
            </w:r>
          </w:p>
        </w:tc>
      </w:tr>
      <w:tr w:rsidR="0003009D" w:rsidRPr="00527A5C" w:rsidTr="00732B3A">
        <w:tc>
          <w:tcPr>
            <w:tcW w:w="571" w:type="dxa"/>
            <w:shd w:val="clear" w:color="auto" w:fill="auto"/>
            <w:hideMark/>
          </w:tcPr>
          <w:p w:rsidR="0003009D" w:rsidRPr="00527A5C" w:rsidRDefault="0003009D" w:rsidP="00732B3A">
            <w:r w:rsidRPr="00527A5C">
              <w:t>8.</w:t>
            </w:r>
          </w:p>
        </w:tc>
        <w:tc>
          <w:tcPr>
            <w:tcW w:w="4357" w:type="dxa"/>
            <w:shd w:val="clear" w:color="auto" w:fill="auto"/>
            <w:hideMark/>
          </w:tcPr>
          <w:p w:rsidR="0003009D" w:rsidRPr="00527A5C" w:rsidRDefault="0003009D" w:rsidP="00732B3A">
            <w:r w:rsidRPr="00527A5C">
              <w:t>Н/а всего</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w:t>
            </w:r>
          </w:p>
        </w:tc>
      </w:tr>
      <w:tr w:rsidR="0003009D" w:rsidRPr="00527A5C" w:rsidTr="00732B3A">
        <w:tc>
          <w:tcPr>
            <w:tcW w:w="571" w:type="dxa"/>
            <w:shd w:val="clear" w:color="auto" w:fill="auto"/>
            <w:hideMark/>
          </w:tcPr>
          <w:p w:rsidR="0003009D" w:rsidRPr="00527A5C" w:rsidRDefault="0003009D" w:rsidP="00732B3A">
            <w:r w:rsidRPr="00527A5C">
              <w:t>9.</w:t>
            </w:r>
          </w:p>
        </w:tc>
        <w:tc>
          <w:tcPr>
            <w:tcW w:w="4357" w:type="dxa"/>
            <w:shd w:val="clear" w:color="auto" w:fill="auto"/>
            <w:hideMark/>
          </w:tcPr>
          <w:p w:rsidR="0003009D" w:rsidRPr="00527A5C" w:rsidRDefault="0003009D" w:rsidP="00732B3A">
            <w:r w:rsidRPr="00527A5C">
              <w:t>Н/а 1 классов</w:t>
            </w:r>
          </w:p>
        </w:tc>
        <w:tc>
          <w:tcPr>
            <w:tcW w:w="706" w:type="dxa"/>
            <w:shd w:val="clear" w:color="auto" w:fill="auto"/>
            <w:hideMark/>
          </w:tcPr>
          <w:p w:rsidR="0003009D" w:rsidRPr="00527A5C" w:rsidRDefault="0003009D" w:rsidP="00732B3A">
            <w:r w:rsidRPr="00527A5C">
              <w:t>120</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120</w:t>
            </w:r>
          </w:p>
        </w:tc>
      </w:tr>
      <w:tr w:rsidR="0003009D" w:rsidRPr="00527A5C" w:rsidTr="00732B3A">
        <w:tc>
          <w:tcPr>
            <w:tcW w:w="571" w:type="dxa"/>
            <w:shd w:val="clear" w:color="auto" w:fill="auto"/>
            <w:hideMark/>
          </w:tcPr>
          <w:p w:rsidR="0003009D" w:rsidRPr="00527A5C" w:rsidRDefault="0003009D" w:rsidP="00732B3A">
            <w:r w:rsidRPr="00527A5C">
              <w:t>10.</w:t>
            </w:r>
          </w:p>
        </w:tc>
        <w:tc>
          <w:tcPr>
            <w:tcW w:w="4357" w:type="dxa"/>
            <w:shd w:val="clear" w:color="auto" w:fill="auto"/>
            <w:hideMark/>
          </w:tcPr>
          <w:p w:rsidR="0003009D" w:rsidRPr="00527A5C" w:rsidRDefault="0003009D" w:rsidP="00732B3A">
            <w:r w:rsidRPr="00527A5C">
              <w:t>Н/а по болезни</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r w:rsidR="0003009D" w:rsidRPr="00527A5C" w:rsidTr="00732B3A">
        <w:tc>
          <w:tcPr>
            <w:tcW w:w="571" w:type="dxa"/>
            <w:shd w:val="clear" w:color="auto" w:fill="auto"/>
            <w:hideMark/>
          </w:tcPr>
          <w:p w:rsidR="0003009D" w:rsidRPr="00527A5C" w:rsidRDefault="0003009D" w:rsidP="00732B3A">
            <w:r w:rsidRPr="00527A5C">
              <w:t>11.</w:t>
            </w:r>
          </w:p>
        </w:tc>
        <w:tc>
          <w:tcPr>
            <w:tcW w:w="4357" w:type="dxa"/>
            <w:shd w:val="clear" w:color="auto" w:fill="auto"/>
            <w:hideMark/>
          </w:tcPr>
          <w:p w:rsidR="0003009D" w:rsidRPr="00527A5C" w:rsidRDefault="0003009D" w:rsidP="00732B3A">
            <w:r w:rsidRPr="00527A5C">
              <w:t>Н/а по неуважительной причине</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w:t>
            </w:r>
          </w:p>
        </w:tc>
      </w:tr>
      <w:tr w:rsidR="0003009D" w:rsidRPr="00527A5C" w:rsidTr="00732B3A">
        <w:tc>
          <w:tcPr>
            <w:tcW w:w="571" w:type="dxa"/>
            <w:shd w:val="clear" w:color="auto" w:fill="auto"/>
            <w:hideMark/>
          </w:tcPr>
          <w:p w:rsidR="0003009D" w:rsidRPr="00527A5C" w:rsidRDefault="0003009D" w:rsidP="00732B3A">
            <w:r w:rsidRPr="00527A5C">
              <w:t>12</w:t>
            </w:r>
          </w:p>
        </w:tc>
        <w:tc>
          <w:tcPr>
            <w:tcW w:w="4357" w:type="dxa"/>
            <w:shd w:val="clear" w:color="auto" w:fill="auto"/>
            <w:hideMark/>
          </w:tcPr>
          <w:p w:rsidR="0003009D" w:rsidRPr="00527A5C" w:rsidRDefault="0003009D" w:rsidP="00732B3A">
            <w:r w:rsidRPr="00527A5C">
              <w:t>Успевает всего</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272</w:t>
            </w:r>
          </w:p>
        </w:tc>
        <w:tc>
          <w:tcPr>
            <w:tcW w:w="706" w:type="dxa"/>
            <w:shd w:val="clear" w:color="auto" w:fill="auto"/>
            <w:hideMark/>
          </w:tcPr>
          <w:p w:rsidR="0003009D" w:rsidRPr="00527A5C" w:rsidRDefault="0003009D" w:rsidP="00732B3A">
            <w:r w:rsidRPr="00527A5C">
              <w:t>362</w:t>
            </w:r>
          </w:p>
        </w:tc>
        <w:tc>
          <w:tcPr>
            <w:tcW w:w="706" w:type="dxa"/>
            <w:shd w:val="clear" w:color="auto" w:fill="auto"/>
            <w:hideMark/>
          </w:tcPr>
          <w:p w:rsidR="0003009D" w:rsidRPr="00527A5C" w:rsidRDefault="0003009D" w:rsidP="00732B3A">
            <w:r w:rsidRPr="00527A5C">
              <w:t>66</w:t>
            </w:r>
          </w:p>
        </w:tc>
        <w:tc>
          <w:tcPr>
            <w:tcW w:w="706" w:type="dxa"/>
            <w:shd w:val="clear" w:color="auto" w:fill="auto"/>
            <w:hideMark/>
          </w:tcPr>
          <w:p w:rsidR="0003009D" w:rsidRPr="00527A5C" w:rsidRDefault="0003009D" w:rsidP="00732B3A">
            <w:r w:rsidRPr="00527A5C">
              <w:t>27</w:t>
            </w:r>
          </w:p>
        </w:tc>
        <w:tc>
          <w:tcPr>
            <w:tcW w:w="706" w:type="dxa"/>
            <w:shd w:val="clear" w:color="auto" w:fill="auto"/>
            <w:hideMark/>
          </w:tcPr>
          <w:p w:rsidR="0003009D" w:rsidRPr="00527A5C" w:rsidRDefault="0003009D" w:rsidP="00732B3A">
            <w:r w:rsidRPr="00527A5C">
              <w:t>49</w:t>
            </w:r>
          </w:p>
        </w:tc>
        <w:tc>
          <w:tcPr>
            <w:tcW w:w="856" w:type="dxa"/>
            <w:shd w:val="clear" w:color="auto" w:fill="auto"/>
            <w:hideMark/>
          </w:tcPr>
          <w:p w:rsidR="0003009D" w:rsidRPr="00527A5C" w:rsidRDefault="0003009D" w:rsidP="00732B3A">
            <w:r w:rsidRPr="00527A5C">
              <w:t>776</w:t>
            </w:r>
          </w:p>
        </w:tc>
      </w:tr>
      <w:tr w:rsidR="0003009D" w:rsidRPr="00527A5C" w:rsidTr="00732B3A">
        <w:tc>
          <w:tcPr>
            <w:tcW w:w="571" w:type="dxa"/>
            <w:shd w:val="clear" w:color="auto" w:fill="auto"/>
            <w:hideMark/>
          </w:tcPr>
          <w:p w:rsidR="0003009D" w:rsidRPr="00527A5C" w:rsidRDefault="0003009D" w:rsidP="00732B3A">
            <w:r w:rsidRPr="00527A5C">
              <w:t>13</w:t>
            </w:r>
          </w:p>
        </w:tc>
        <w:tc>
          <w:tcPr>
            <w:tcW w:w="4357" w:type="dxa"/>
            <w:shd w:val="clear" w:color="auto" w:fill="auto"/>
            <w:hideMark/>
          </w:tcPr>
          <w:p w:rsidR="0003009D" w:rsidRPr="00527A5C" w:rsidRDefault="0003009D" w:rsidP="00732B3A">
            <w:r w:rsidRPr="00527A5C">
              <w:t>Успевает (%) от количества аттестованных</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99,6</w:t>
            </w:r>
          </w:p>
        </w:tc>
        <w:tc>
          <w:tcPr>
            <w:tcW w:w="706" w:type="dxa"/>
            <w:shd w:val="clear" w:color="auto" w:fill="auto"/>
            <w:hideMark/>
          </w:tcPr>
          <w:p w:rsidR="0003009D" w:rsidRPr="00527A5C" w:rsidRDefault="0003009D" w:rsidP="00732B3A">
            <w:r w:rsidRPr="00527A5C">
              <w:t>100</w:t>
            </w:r>
          </w:p>
        </w:tc>
        <w:tc>
          <w:tcPr>
            <w:tcW w:w="706" w:type="dxa"/>
            <w:shd w:val="clear" w:color="auto" w:fill="auto"/>
            <w:hideMark/>
          </w:tcPr>
          <w:p w:rsidR="0003009D" w:rsidRPr="00527A5C" w:rsidRDefault="0003009D" w:rsidP="00732B3A">
            <w:r w:rsidRPr="00527A5C">
              <w:t>98,5</w:t>
            </w:r>
          </w:p>
        </w:tc>
        <w:tc>
          <w:tcPr>
            <w:tcW w:w="706" w:type="dxa"/>
            <w:shd w:val="clear" w:color="auto" w:fill="auto"/>
            <w:hideMark/>
          </w:tcPr>
          <w:p w:rsidR="0003009D" w:rsidRPr="00527A5C" w:rsidRDefault="0003009D" w:rsidP="00732B3A">
            <w:r w:rsidRPr="00527A5C">
              <w:t>100</w:t>
            </w:r>
          </w:p>
        </w:tc>
        <w:tc>
          <w:tcPr>
            <w:tcW w:w="706" w:type="dxa"/>
            <w:shd w:val="clear" w:color="auto" w:fill="auto"/>
            <w:hideMark/>
          </w:tcPr>
          <w:p w:rsidR="0003009D" w:rsidRPr="00527A5C" w:rsidRDefault="0003009D" w:rsidP="00732B3A">
            <w:r w:rsidRPr="00527A5C">
              <w:t>100</w:t>
            </w:r>
          </w:p>
        </w:tc>
        <w:tc>
          <w:tcPr>
            <w:tcW w:w="856" w:type="dxa"/>
            <w:shd w:val="clear" w:color="auto" w:fill="auto"/>
            <w:hideMark/>
          </w:tcPr>
          <w:p w:rsidR="0003009D" w:rsidRPr="00527A5C" w:rsidRDefault="0003009D" w:rsidP="00732B3A">
            <w:r w:rsidRPr="00527A5C">
              <w:t>99,7</w:t>
            </w:r>
          </w:p>
        </w:tc>
      </w:tr>
      <w:tr w:rsidR="0003009D" w:rsidRPr="00527A5C" w:rsidTr="00732B3A">
        <w:tc>
          <w:tcPr>
            <w:tcW w:w="571" w:type="dxa"/>
            <w:shd w:val="clear" w:color="auto" w:fill="auto"/>
            <w:hideMark/>
          </w:tcPr>
          <w:p w:rsidR="0003009D" w:rsidRPr="00527A5C" w:rsidRDefault="0003009D" w:rsidP="00732B3A">
            <w:r w:rsidRPr="00527A5C">
              <w:t>14</w:t>
            </w:r>
          </w:p>
        </w:tc>
        <w:tc>
          <w:tcPr>
            <w:tcW w:w="4357" w:type="dxa"/>
            <w:shd w:val="clear" w:color="auto" w:fill="auto"/>
            <w:hideMark/>
          </w:tcPr>
          <w:p w:rsidR="0003009D" w:rsidRPr="00527A5C" w:rsidRDefault="0003009D" w:rsidP="00732B3A">
            <w:r w:rsidRPr="00527A5C">
              <w:t>Не успевают всего</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2</w:t>
            </w:r>
          </w:p>
        </w:tc>
      </w:tr>
      <w:tr w:rsidR="0003009D" w:rsidRPr="00527A5C" w:rsidTr="00732B3A">
        <w:tc>
          <w:tcPr>
            <w:tcW w:w="571" w:type="dxa"/>
            <w:shd w:val="clear" w:color="auto" w:fill="auto"/>
            <w:hideMark/>
          </w:tcPr>
          <w:p w:rsidR="0003009D" w:rsidRPr="00527A5C" w:rsidRDefault="0003009D" w:rsidP="00732B3A">
            <w:r w:rsidRPr="00527A5C">
              <w:t>15</w:t>
            </w:r>
          </w:p>
        </w:tc>
        <w:tc>
          <w:tcPr>
            <w:tcW w:w="4357" w:type="dxa"/>
            <w:shd w:val="clear" w:color="auto" w:fill="auto"/>
            <w:hideMark/>
          </w:tcPr>
          <w:p w:rsidR="0003009D" w:rsidRPr="00527A5C" w:rsidRDefault="0003009D" w:rsidP="00732B3A">
            <w:r w:rsidRPr="00527A5C">
              <w:t>Не успевают по 1 предмету</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w:t>
            </w:r>
          </w:p>
        </w:tc>
      </w:tr>
      <w:tr w:rsidR="0003009D" w:rsidRPr="00527A5C" w:rsidTr="00732B3A">
        <w:tc>
          <w:tcPr>
            <w:tcW w:w="571" w:type="dxa"/>
            <w:shd w:val="clear" w:color="auto" w:fill="auto"/>
            <w:hideMark/>
          </w:tcPr>
          <w:p w:rsidR="0003009D" w:rsidRPr="00527A5C" w:rsidRDefault="0003009D" w:rsidP="00732B3A">
            <w:r w:rsidRPr="00527A5C">
              <w:t>16</w:t>
            </w:r>
          </w:p>
        </w:tc>
        <w:tc>
          <w:tcPr>
            <w:tcW w:w="4357" w:type="dxa"/>
            <w:shd w:val="clear" w:color="auto" w:fill="auto"/>
            <w:hideMark/>
          </w:tcPr>
          <w:p w:rsidR="0003009D" w:rsidRPr="00527A5C" w:rsidRDefault="0003009D" w:rsidP="00732B3A">
            <w:r w:rsidRPr="00527A5C">
              <w:t>Не успевают по 2 предметам</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r w:rsidR="0003009D" w:rsidRPr="00527A5C" w:rsidTr="00732B3A">
        <w:tc>
          <w:tcPr>
            <w:tcW w:w="571" w:type="dxa"/>
            <w:shd w:val="clear" w:color="auto" w:fill="auto"/>
            <w:hideMark/>
          </w:tcPr>
          <w:p w:rsidR="0003009D" w:rsidRPr="00527A5C" w:rsidRDefault="0003009D" w:rsidP="00732B3A">
            <w:r w:rsidRPr="00527A5C">
              <w:t>17</w:t>
            </w:r>
          </w:p>
        </w:tc>
        <w:tc>
          <w:tcPr>
            <w:tcW w:w="4357" w:type="dxa"/>
            <w:shd w:val="clear" w:color="auto" w:fill="auto"/>
            <w:hideMark/>
          </w:tcPr>
          <w:p w:rsidR="0003009D" w:rsidRPr="00527A5C" w:rsidRDefault="0003009D" w:rsidP="00732B3A">
            <w:r w:rsidRPr="00527A5C">
              <w:t>Не успевают по 3 и более предметам</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w:t>
            </w:r>
          </w:p>
        </w:tc>
      </w:tr>
      <w:tr w:rsidR="0003009D" w:rsidRPr="00527A5C" w:rsidTr="00732B3A">
        <w:tc>
          <w:tcPr>
            <w:tcW w:w="571" w:type="dxa"/>
            <w:shd w:val="clear" w:color="auto" w:fill="auto"/>
            <w:hideMark/>
          </w:tcPr>
          <w:p w:rsidR="0003009D" w:rsidRPr="00527A5C" w:rsidRDefault="0003009D" w:rsidP="00732B3A">
            <w:r w:rsidRPr="00527A5C">
              <w:t>18</w:t>
            </w:r>
          </w:p>
        </w:tc>
        <w:tc>
          <w:tcPr>
            <w:tcW w:w="4357" w:type="dxa"/>
            <w:shd w:val="clear" w:color="auto" w:fill="auto"/>
            <w:hideMark/>
          </w:tcPr>
          <w:p w:rsidR="0003009D" w:rsidRPr="00527A5C" w:rsidRDefault="0003009D" w:rsidP="00732B3A">
            <w:r w:rsidRPr="00527A5C">
              <w:t>% неаттестованных и неуспевающих от подлежащих аттестации</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0,4</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3</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0,4</w:t>
            </w:r>
          </w:p>
        </w:tc>
      </w:tr>
      <w:tr w:rsidR="0003009D" w:rsidRPr="00527A5C" w:rsidTr="00732B3A">
        <w:tc>
          <w:tcPr>
            <w:tcW w:w="571" w:type="dxa"/>
            <w:shd w:val="clear" w:color="auto" w:fill="auto"/>
            <w:hideMark/>
          </w:tcPr>
          <w:p w:rsidR="0003009D" w:rsidRPr="00527A5C" w:rsidRDefault="0003009D" w:rsidP="00732B3A">
            <w:r w:rsidRPr="00527A5C">
              <w:t>19</w:t>
            </w:r>
          </w:p>
        </w:tc>
        <w:tc>
          <w:tcPr>
            <w:tcW w:w="4357" w:type="dxa"/>
            <w:shd w:val="clear" w:color="auto" w:fill="auto"/>
            <w:hideMark/>
          </w:tcPr>
          <w:p w:rsidR="0003009D" w:rsidRPr="00527A5C" w:rsidRDefault="0003009D" w:rsidP="00732B3A">
            <w:r w:rsidRPr="00527A5C">
              <w:t>Обучалось на «5»</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19</w:t>
            </w:r>
          </w:p>
        </w:tc>
        <w:tc>
          <w:tcPr>
            <w:tcW w:w="706" w:type="dxa"/>
            <w:shd w:val="clear" w:color="auto" w:fill="auto"/>
            <w:hideMark/>
          </w:tcPr>
          <w:p w:rsidR="0003009D" w:rsidRPr="00527A5C" w:rsidRDefault="0003009D" w:rsidP="00732B3A">
            <w:r w:rsidRPr="00527A5C">
              <w:t>13</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856" w:type="dxa"/>
            <w:shd w:val="clear" w:color="auto" w:fill="auto"/>
            <w:hideMark/>
          </w:tcPr>
          <w:p w:rsidR="0003009D" w:rsidRPr="00527A5C" w:rsidRDefault="0003009D" w:rsidP="00732B3A">
            <w:r w:rsidRPr="00527A5C">
              <w:t>33</w:t>
            </w:r>
          </w:p>
        </w:tc>
      </w:tr>
      <w:tr w:rsidR="0003009D" w:rsidRPr="00527A5C" w:rsidTr="00732B3A">
        <w:tc>
          <w:tcPr>
            <w:tcW w:w="571" w:type="dxa"/>
            <w:shd w:val="clear" w:color="auto" w:fill="auto"/>
            <w:hideMark/>
          </w:tcPr>
          <w:p w:rsidR="0003009D" w:rsidRPr="00527A5C" w:rsidRDefault="0003009D" w:rsidP="00732B3A">
            <w:r w:rsidRPr="00527A5C">
              <w:t>20</w:t>
            </w:r>
          </w:p>
        </w:tc>
        <w:tc>
          <w:tcPr>
            <w:tcW w:w="4357" w:type="dxa"/>
            <w:shd w:val="clear" w:color="auto" w:fill="auto"/>
            <w:hideMark/>
          </w:tcPr>
          <w:p w:rsidR="0003009D" w:rsidRPr="00527A5C" w:rsidRDefault="0003009D" w:rsidP="00732B3A">
            <w:r w:rsidRPr="00527A5C">
              <w:t>Обучалось на «5» (%) от кол-ва аттестованных</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7</w:t>
            </w:r>
          </w:p>
        </w:tc>
        <w:tc>
          <w:tcPr>
            <w:tcW w:w="706" w:type="dxa"/>
            <w:shd w:val="clear" w:color="auto" w:fill="auto"/>
            <w:hideMark/>
          </w:tcPr>
          <w:p w:rsidR="0003009D" w:rsidRPr="00527A5C" w:rsidRDefault="0003009D" w:rsidP="00732B3A">
            <w:r w:rsidRPr="00527A5C">
              <w:t>4</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2</w:t>
            </w:r>
          </w:p>
        </w:tc>
        <w:tc>
          <w:tcPr>
            <w:tcW w:w="856" w:type="dxa"/>
            <w:shd w:val="clear" w:color="auto" w:fill="auto"/>
            <w:hideMark/>
          </w:tcPr>
          <w:p w:rsidR="0003009D" w:rsidRPr="00527A5C" w:rsidRDefault="0003009D" w:rsidP="00732B3A">
            <w:r w:rsidRPr="00527A5C">
              <w:t>4,2</w:t>
            </w:r>
          </w:p>
        </w:tc>
      </w:tr>
      <w:tr w:rsidR="0003009D" w:rsidRPr="00527A5C" w:rsidTr="00732B3A">
        <w:tc>
          <w:tcPr>
            <w:tcW w:w="571" w:type="dxa"/>
            <w:shd w:val="clear" w:color="auto" w:fill="auto"/>
            <w:hideMark/>
          </w:tcPr>
          <w:p w:rsidR="0003009D" w:rsidRPr="00527A5C" w:rsidRDefault="0003009D" w:rsidP="00732B3A">
            <w:r w:rsidRPr="00527A5C">
              <w:t>21</w:t>
            </w:r>
          </w:p>
        </w:tc>
        <w:tc>
          <w:tcPr>
            <w:tcW w:w="4357" w:type="dxa"/>
            <w:shd w:val="clear" w:color="auto" w:fill="auto"/>
            <w:hideMark/>
          </w:tcPr>
          <w:p w:rsidR="0003009D" w:rsidRPr="00527A5C" w:rsidRDefault="0003009D" w:rsidP="00732B3A">
            <w:r w:rsidRPr="00527A5C">
              <w:t>Обучалось на «4» и «5»</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151</w:t>
            </w:r>
          </w:p>
        </w:tc>
        <w:tc>
          <w:tcPr>
            <w:tcW w:w="706" w:type="dxa"/>
            <w:shd w:val="clear" w:color="auto" w:fill="auto"/>
            <w:hideMark/>
          </w:tcPr>
          <w:p w:rsidR="0003009D" w:rsidRPr="00527A5C" w:rsidRDefault="0003009D" w:rsidP="00732B3A">
            <w:r w:rsidRPr="00527A5C">
              <w:t>140</w:t>
            </w:r>
          </w:p>
        </w:tc>
        <w:tc>
          <w:tcPr>
            <w:tcW w:w="706" w:type="dxa"/>
            <w:shd w:val="clear" w:color="auto" w:fill="auto"/>
            <w:hideMark/>
          </w:tcPr>
          <w:p w:rsidR="0003009D" w:rsidRPr="00527A5C" w:rsidRDefault="0003009D" w:rsidP="00732B3A">
            <w:r w:rsidRPr="00527A5C">
              <w:t>23</w:t>
            </w:r>
          </w:p>
        </w:tc>
        <w:tc>
          <w:tcPr>
            <w:tcW w:w="706" w:type="dxa"/>
            <w:shd w:val="clear" w:color="auto" w:fill="auto"/>
            <w:hideMark/>
          </w:tcPr>
          <w:p w:rsidR="0003009D" w:rsidRPr="00527A5C" w:rsidRDefault="0003009D" w:rsidP="00732B3A">
            <w:r w:rsidRPr="00527A5C">
              <w:t>7</w:t>
            </w:r>
          </w:p>
        </w:tc>
        <w:tc>
          <w:tcPr>
            <w:tcW w:w="706" w:type="dxa"/>
            <w:shd w:val="clear" w:color="auto" w:fill="auto"/>
            <w:hideMark/>
          </w:tcPr>
          <w:p w:rsidR="0003009D" w:rsidRPr="00527A5C" w:rsidRDefault="0003009D" w:rsidP="00732B3A">
            <w:r w:rsidRPr="00527A5C">
              <w:t>16</w:t>
            </w:r>
          </w:p>
        </w:tc>
        <w:tc>
          <w:tcPr>
            <w:tcW w:w="856" w:type="dxa"/>
            <w:shd w:val="clear" w:color="auto" w:fill="auto"/>
            <w:hideMark/>
          </w:tcPr>
          <w:p w:rsidR="0003009D" w:rsidRPr="00527A5C" w:rsidRDefault="0003009D" w:rsidP="00732B3A">
            <w:r w:rsidRPr="00527A5C">
              <w:t>337</w:t>
            </w:r>
          </w:p>
        </w:tc>
      </w:tr>
      <w:tr w:rsidR="0003009D" w:rsidRPr="00527A5C" w:rsidTr="00732B3A">
        <w:tc>
          <w:tcPr>
            <w:tcW w:w="571" w:type="dxa"/>
            <w:shd w:val="clear" w:color="auto" w:fill="auto"/>
            <w:hideMark/>
          </w:tcPr>
          <w:p w:rsidR="0003009D" w:rsidRPr="00527A5C" w:rsidRDefault="0003009D" w:rsidP="00732B3A">
            <w:r w:rsidRPr="00527A5C">
              <w:t>22</w:t>
            </w:r>
          </w:p>
        </w:tc>
        <w:tc>
          <w:tcPr>
            <w:tcW w:w="4357" w:type="dxa"/>
            <w:shd w:val="clear" w:color="auto" w:fill="auto"/>
            <w:hideMark/>
          </w:tcPr>
          <w:p w:rsidR="0003009D" w:rsidRPr="00527A5C" w:rsidRDefault="0003009D" w:rsidP="00732B3A">
            <w:r w:rsidRPr="00527A5C">
              <w:t>Обучалось на «4» и «5» (%) от кол-ва аттестованных</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55</w:t>
            </w:r>
          </w:p>
        </w:tc>
        <w:tc>
          <w:tcPr>
            <w:tcW w:w="706" w:type="dxa"/>
            <w:shd w:val="clear" w:color="auto" w:fill="auto"/>
            <w:hideMark/>
          </w:tcPr>
          <w:p w:rsidR="0003009D" w:rsidRPr="00527A5C" w:rsidRDefault="0003009D" w:rsidP="00732B3A">
            <w:r w:rsidRPr="00527A5C">
              <w:t>39</w:t>
            </w:r>
          </w:p>
        </w:tc>
        <w:tc>
          <w:tcPr>
            <w:tcW w:w="706" w:type="dxa"/>
            <w:shd w:val="clear" w:color="auto" w:fill="auto"/>
            <w:hideMark/>
          </w:tcPr>
          <w:p w:rsidR="0003009D" w:rsidRPr="00527A5C" w:rsidRDefault="0003009D" w:rsidP="00732B3A">
            <w:r w:rsidRPr="00527A5C">
              <w:t>34</w:t>
            </w:r>
          </w:p>
        </w:tc>
        <w:tc>
          <w:tcPr>
            <w:tcW w:w="706" w:type="dxa"/>
            <w:shd w:val="clear" w:color="auto" w:fill="auto"/>
            <w:hideMark/>
          </w:tcPr>
          <w:p w:rsidR="0003009D" w:rsidRPr="00527A5C" w:rsidRDefault="0003009D" w:rsidP="00732B3A">
            <w:r w:rsidRPr="00527A5C">
              <w:t>26</w:t>
            </w:r>
          </w:p>
        </w:tc>
        <w:tc>
          <w:tcPr>
            <w:tcW w:w="706" w:type="dxa"/>
            <w:shd w:val="clear" w:color="auto" w:fill="auto"/>
            <w:hideMark/>
          </w:tcPr>
          <w:p w:rsidR="0003009D" w:rsidRPr="00527A5C" w:rsidRDefault="0003009D" w:rsidP="00732B3A">
            <w:r w:rsidRPr="00527A5C">
              <w:t>33</w:t>
            </w:r>
          </w:p>
        </w:tc>
        <w:tc>
          <w:tcPr>
            <w:tcW w:w="856" w:type="dxa"/>
            <w:shd w:val="clear" w:color="auto" w:fill="auto"/>
            <w:hideMark/>
          </w:tcPr>
          <w:p w:rsidR="0003009D" w:rsidRPr="00527A5C" w:rsidRDefault="0003009D" w:rsidP="00732B3A">
            <w:r w:rsidRPr="00527A5C">
              <w:t>43,3</w:t>
            </w:r>
          </w:p>
        </w:tc>
      </w:tr>
      <w:tr w:rsidR="0003009D" w:rsidRPr="00527A5C" w:rsidTr="00732B3A">
        <w:tc>
          <w:tcPr>
            <w:tcW w:w="571" w:type="dxa"/>
            <w:shd w:val="clear" w:color="auto" w:fill="auto"/>
            <w:hideMark/>
          </w:tcPr>
          <w:p w:rsidR="0003009D" w:rsidRPr="00527A5C" w:rsidRDefault="0003009D" w:rsidP="00732B3A">
            <w:r w:rsidRPr="00527A5C">
              <w:t>23</w:t>
            </w:r>
          </w:p>
        </w:tc>
        <w:tc>
          <w:tcPr>
            <w:tcW w:w="4357" w:type="dxa"/>
            <w:shd w:val="clear" w:color="auto" w:fill="auto"/>
            <w:hideMark/>
          </w:tcPr>
          <w:p w:rsidR="0003009D" w:rsidRPr="00527A5C" w:rsidRDefault="0003009D" w:rsidP="00732B3A">
            <w:r w:rsidRPr="00527A5C">
              <w:t>Оставлены на повторное обучение, всего</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2</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2</w:t>
            </w:r>
          </w:p>
        </w:tc>
      </w:tr>
      <w:tr w:rsidR="0003009D" w:rsidRPr="00527A5C" w:rsidTr="00732B3A">
        <w:tc>
          <w:tcPr>
            <w:tcW w:w="571" w:type="dxa"/>
            <w:shd w:val="clear" w:color="auto" w:fill="auto"/>
            <w:hideMark/>
          </w:tcPr>
          <w:p w:rsidR="0003009D" w:rsidRPr="00527A5C" w:rsidRDefault="0003009D" w:rsidP="00732B3A">
            <w:r w:rsidRPr="00527A5C">
              <w:t>24</w:t>
            </w:r>
          </w:p>
        </w:tc>
        <w:tc>
          <w:tcPr>
            <w:tcW w:w="4357" w:type="dxa"/>
            <w:shd w:val="clear" w:color="auto" w:fill="auto"/>
            <w:hideMark/>
          </w:tcPr>
          <w:p w:rsidR="0003009D" w:rsidRPr="00527A5C" w:rsidRDefault="0003009D" w:rsidP="00732B3A">
            <w:r w:rsidRPr="00527A5C">
              <w:t>Оставлены на повторное обучение по болезни</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r w:rsidR="0003009D" w:rsidRPr="00527A5C" w:rsidTr="00732B3A">
        <w:tc>
          <w:tcPr>
            <w:tcW w:w="571" w:type="dxa"/>
            <w:shd w:val="clear" w:color="auto" w:fill="auto"/>
            <w:hideMark/>
          </w:tcPr>
          <w:p w:rsidR="0003009D" w:rsidRPr="00527A5C" w:rsidRDefault="0003009D" w:rsidP="00732B3A">
            <w:r w:rsidRPr="00527A5C">
              <w:t>25</w:t>
            </w:r>
          </w:p>
        </w:tc>
        <w:tc>
          <w:tcPr>
            <w:tcW w:w="4357" w:type="dxa"/>
            <w:shd w:val="clear" w:color="auto" w:fill="auto"/>
            <w:hideMark/>
          </w:tcPr>
          <w:p w:rsidR="0003009D" w:rsidRPr="00527A5C" w:rsidRDefault="0003009D" w:rsidP="00732B3A">
            <w:r w:rsidRPr="00527A5C">
              <w:t>Оставлены на повторное обучение по неуважительной причине</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2</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2</w:t>
            </w:r>
          </w:p>
        </w:tc>
      </w:tr>
      <w:tr w:rsidR="0003009D" w:rsidRPr="00527A5C" w:rsidTr="00732B3A">
        <w:tc>
          <w:tcPr>
            <w:tcW w:w="571" w:type="dxa"/>
            <w:shd w:val="clear" w:color="auto" w:fill="auto"/>
            <w:hideMark/>
          </w:tcPr>
          <w:p w:rsidR="0003009D" w:rsidRPr="00527A5C" w:rsidRDefault="0003009D" w:rsidP="00732B3A">
            <w:r w:rsidRPr="00527A5C">
              <w:t>26</w:t>
            </w:r>
          </w:p>
        </w:tc>
        <w:tc>
          <w:tcPr>
            <w:tcW w:w="4357" w:type="dxa"/>
            <w:shd w:val="clear" w:color="auto" w:fill="auto"/>
            <w:hideMark/>
          </w:tcPr>
          <w:p w:rsidR="0003009D" w:rsidRPr="00527A5C" w:rsidRDefault="0003009D" w:rsidP="00732B3A">
            <w:r w:rsidRPr="00527A5C">
              <w:t>Условно переведены в следующий класс</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1</w:t>
            </w:r>
          </w:p>
        </w:tc>
      </w:tr>
      <w:tr w:rsidR="0003009D" w:rsidRPr="00527A5C" w:rsidTr="00732B3A">
        <w:tc>
          <w:tcPr>
            <w:tcW w:w="571" w:type="dxa"/>
            <w:shd w:val="clear" w:color="auto" w:fill="auto"/>
            <w:hideMark/>
          </w:tcPr>
          <w:p w:rsidR="0003009D" w:rsidRPr="00527A5C" w:rsidRDefault="0003009D" w:rsidP="00732B3A">
            <w:r w:rsidRPr="00527A5C">
              <w:t>27</w:t>
            </w:r>
          </w:p>
        </w:tc>
        <w:tc>
          <w:tcPr>
            <w:tcW w:w="4357" w:type="dxa"/>
            <w:shd w:val="clear" w:color="auto" w:fill="auto"/>
            <w:hideMark/>
          </w:tcPr>
          <w:p w:rsidR="0003009D" w:rsidRPr="00527A5C" w:rsidRDefault="0003009D" w:rsidP="00732B3A">
            <w:r w:rsidRPr="00527A5C">
              <w:t>Обучается в форме экстерната</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r w:rsidR="0003009D" w:rsidRPr="00527A5C" w:rsidTr="00732B3A">
        <w:tc>
          <w:tcPr>
            <w:tcW w:w="571" w:type="dxa"/>
            <w:shd w:val="clear" w:color="auto" w:fill="auto"/>
            <w:hideMark/>
          </w:tcPr>
          <w:p w:rsidR="0003009D" w:rsidRPr="00527A5C" w:rsidRDefault="0003009D" w:rsidP="00732B3A">
            <w:r w:rsidRPr="00527A5C">
              <w:t>28</w:t>
            </w:r>
          </w:p>
        </w:tc>
        <w:tc>
          <w:tcPr>
            <w:tcW w:w="4357" w:type="dxa"/>
            <w:shd w:val="clear" w:color="auto" w:fill="auto"/>
            <w:hideMark/>
          </w:tcPr>
          <w:p w:rsidR="0003009D" w:rsidRPr="00527A5C" w:rsidRDefault="0003009D" w:rsidP="00732B3A">
            <w:r w:rsidRPr="00527A5C">
              <w:t>Обучается в форме семейного воспитания</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r w:rsidR="0003009D" w:rsidRPr="00527A5C" w:rsidTr="00732B3A">
        <w:tc>
          <w:tcPr>
            <w:tcW w:w="571" w:type="dxa"/>
            <w:shd w:val="clear" w:color="auto" w:fill="auto"/>
            <w:hideMark/>
          </w:tcPr>
          <w:p w:rsidR="0003009D" w:rsidRPr="00527A5C" w:rsidRDefault="0003009D" w:rsidP="00732B3A">
            <w:r w:rsidRPr="00527A5C">
              <w:t>29</w:t>
            </w:r>
          </w:p>
        </w:tc>
        <w:tc>
          <w:tcPr>
            <w:tcW w:w="4357" w:type="dxa"/>
            <w:shd w:val="clear" w:color="auto" w:fill="auto"/>
            <w:hideMark/>
          </w:tcPr>
          <w:p w:rsidR="0003009D" w:rsidRPr="00527A5C" w:rsidRDefault="0003009D" w:rsidP="00732B3A">
            <w:r w:rsidRPr="00527A5C">
              <w:t>Обучалось на дому</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4</w:t>
            </w:r>
          </w:p>
        </w:tc>
      </w:tr>
      <w:tr w:rsidR="0003009D" w:rsidRPr="00527A5C" w:rsidTr="00732B3A">
        <w:tc>
          <w:tcPr>
            <w:tcW w:w="571" w:type="dxa"/>
            <w:shd w:val="clear" w:color="auto" w:fill="auto"/>
            <w:hideMark/>
          </w:tcPr>
          <w:p w:rsidR="0003009D" w:rsidRPr="00527A5C" w:rsidRDefault="0003009D" w:rsidP="00732B3A">
            <w:r w:rsidRPr="00527A5C">
              <w:t>30</w:t>
            </w:r>
          </w:p>
        </w:tc>
        <w:tc>
          <w:tcPr>
            <w:tcW w:w="4357" w:type="dxa"/>
            <w:shd w:val="clear" w:color="auto" w:fill="auto"/>
            <w:hideMark/>
          </w:tcPr>
          <w:p w:rsidR="0003009D" w:rsidRPr="00527A5C" w:rsidRDefault="0003009D" w:rsidP="00732B3A">
            <w:r w:rsidRPr="00527A5C">
              <w:t>Получили справку установленного образца по итогам обучения (9,11 класс)</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r w:rsidR="0003009D" w:rsidRPr="00527A5C" w:rsidTr="00732B3A">
        <w:tc>
          <w:tcPr>
            <w:tcW w:w="571" w:type="dxa"/>
            <w:shd w:val="clear" w:color="auto" w:fill="auto"/>
            <w:hideMark/>
          </w:tcPr>
          <w:p w:rsidR="0003009D" w:rsidRPr="00527A5C" w:rsidRDefault="0003009D" w:rsidP="00732B3A">
            <w:r w:rsidRPr="00527A5C">
              <w:t>31</w:t>
            </w:r>
          </w:p>
        </w:tc>
        <w:tc>
          <w:tcPr>
            <w:tcW w:w="4357" w:type="dxa"/>
            <w:shd w:val="clear" w:color="auto" w:fill="auto"/>
            <w:hideMark/>
          </w:tcPr>
          <w:p w:rsidR="0003009D" w:rsidRPr="00527A5C" w:rsidRDefault="0003009D" w:rsidP="00732B3A">
            <w:r w:rsidRPr="00527A5C">
              <w:t>Поставлено на учет семей, находящихся в социально опасном положении, ТЖС</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3</w:t>
            </w:r>
          </w:p>
        </w:tc>
        <w:tc>
          <w:tcPr>
            <w:tcW w:w="706" w:type="dxa"/>
            <w:shd w:val="clear" w:color="auto" w:fill="auto"/>
            <w:hideMark/>
          </w:tcPr>
          <w:p w:rsidR="0003009D" w:rsidRPr="00527A5C" w:rsidRDefault="0003009D" w:rsidP="00732B3A">
            <w:r w:rsidRPr="00527A5C">
              <w:t>2</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5</w:t>
            </w:r>
          </w:p>
        </w:tc>
      </w:tr>
      <w:tr w:rsidR="0003009D" w:rsidRPr="00527A5C" w:rsidTr="00732B3A">
        <w:tc>
          <w:tcPr>
            <w:tcW w:w="571" w:type="dxa"/>
            <w:shd w:val="clear" w:color="auto" w:fill="auto"/>
            <w:hideMark/>
          </w:tcPr>
          <w:p w:rsidR="0003009D" w:rsidRPr="00527A5C" w:rsidRDefault="0003009D" w:rsidP="00732B3A">
            <w:r w:rsidRPr="00527A5C">
              <w:t>32.</w:t>
            </w:r>
          </w:p>
        </w:tc>
        <w:tc>
          <w:tcPr>
            <w:tcW w:w="4357" w:type="dxa"/>
            <w:shd w:val="clear" w:color="auto" w:fill="auto"/>
            <w:hideMark/>
          </w:tcPr>
          <w:p w:rsidR="0003009D" w:rsidRPr="00527A5C" w:rsidRDefault="0003009D" w:rsidP="00732B3A">
            <w:r w:rsidRPr="00527A5C">
              <w:t xml:space="preserve">Состоят на учёте в ПДН на 01.07.2010 г. </w:t>
            </w:r>
          </w:p>
          <w:p w:rsidR="0003009D" w:rsidRPr="00527A5C" w:rsidRDefault="0003009D" w:rsidP="00732B3A">
            <w:r w:rsidRPr="00527A5C">
              <w:t>Из них: - не аттестовано</w:t>
            </w:r>
          </w:p>
          <w:p w:rsidR="0003009D" w:rsidRPr="00527A5C" w:rsidRDefault="0003009D" w:rsidP="00732B3A">
            <w:r w:rsidRPr="00527A5C">
              <w:t>-не успевают</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 xml:space="preserve">11 </w:t>
            </w:r>
          </w:p>
          <w:p w:rsidR="0003009D" w:rsidRPr="00527A5C" w:rsidRDefault="0003009D" w:rsidP="00732B3A">
            <w:r w:rsidRPr="00527A5C">
              <w:t>-</w:t>
            </w:r>
          </w:p>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 xml:space="preserve">4 </w:t>
            </w:r>
          </w:p>
          <w:p w:rsidR="0003009D" w:rsidRPr="00527A5C" w:rsidRDefault="0003009D" w:rsidP="00732B3A">
            <w:r w:rsidRPr="00527A5C">
              <w:t>1</w:t>
            </w:r>
          </w:p>
          <w:p w:rsidR="0003009D" w:rsidRPr="00527A5C" w:rsidRDefault="0003009D" w:rsidP="00732B3A">
            <w:r w:rsidRPr="00527A5C">
              <w:t>1</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 xml:space="preserve">16 </w:t>
            </w:r>
          </w:p>
          <w:p w:rsidR="0003009D" w:rsidRPr="00527A5C" w:rsidRDefault="0003009D" w:rsidP="00732B3A">
            <w:r w:rsidRPr="00527A5C">
              <w:t>1</w:t>
            </w:r>
          </w:p>
          <w:p w:rsidR="0003009D" w:rsidRPr="00527A5C" w:rsidRDefault="0003009D" w:rsidP="00732B3A">
            <w:r w:rsidRPr="00527A5C">
              <w:t>1</w:t>
            </w:r>
          </w:p>
        </w:tc>
      </w:tr>
      <w:tr w:rsidR="0003009D" w:rsidRPr="00527A5C" w:rsidTr="00732B3A">
        <w:tc>
          <w:tcPr>
            <w:tcW w:w="571" w:type="dxa"/>
            <w:shd w:val="clear" w:color="auto" w:fill="auto"/>
            <w:hideMark/>
          </w:tcPr>
          <w:p w:rsidR="0003009D" w:rsidRPr="00527A5C" w:rsidRDefault="0003009D" w:rsidP="00732B3A">
            <w:r w:rsidRPr="00527A5C">
              <w:lastRenderedPageBreak/>
              <w:t>33.</w:t>
            </w:r>
          </w:p>
        </w:tc>
        <w:tc>
          <w:tcPr>
            <w:tcW w:w="4357" w:type="dxa"/>
            <w:shd w:val="clear" w:color="auto" w:fill="auto"/>
            <w:hideMark/>
          </w:tcPr>
          <w:p w:rsidR="0003009D" w:rsidRPr="00527A5C" w:rsidRDefault="0003009D" w:rsidP="00732B3A">
            <w:r w:rsidRPr="00527A5C">
              <w:t xml:space="preserve">Количество обучающихся, условно осуждённых </w:t>
            </w:r>
          </w:p>
          <w:p w:rsidR="0003009D" w:rsidRPr="00527A5C" w:rsidRDefault="0003009D" w:rsidP="00732B3A">
            <w:r w:rsidRPr="00527A5C">
              <w:t>Из них: – не аттестовано</w:t>
            </w:r>
          </w:p>
          <w:p w:rsidR="0003009D" w:rsidRPr="00527A5C" w:rsidRDefault="0003009D" w:rsidP="00732B3A">
            <w:r w:rsidRPr="00527A5C">
              <w:t>- не успевают</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706" w:type="dxa"/>
            <w:shd w:val="clear" w:color="auto" w:fill="auto"/>
            <w:hideMark/>
          </w:tcPr>
          <w:p w:rsidR="0003009D" w:rsidRPr="00527A5C" w:rsidRDefault="0003009D" w:rsidP="00732B3A">
            <w:r w:rsidRPr="00527A5C">
              <w:t>-</w:t>
            </w:r>
          </w:p>
        </w:tc>
        <w:tc>
          <w:tcPr>
            <w:tcW w:w="856" w:type="dxa"/>
            <w:shd w:val="clear" w:color="auto" w:fill="auto"/>
            <w:hideMark/>
          </w:tcPr>
          <w:p w:rsidR="0003009D" w:rsidRPr="00527A5C" w:rsidRDefault="0003009D" w:rsidP="00732B3A">
            <w:r w:rsidRPr="00527A5C">
              <w:t>-</w:t>
            </w:r>
          </w:p>
        </w:tc>
      </w:tr>
    </w:tbl>
    <w:p w:rsidR="0003009D" w:rsidRPr="00527A5C" w:rsidRDefault="0003009D" w:rsidP="0003009D">
      <w:r w:rsidRPr="00527A5C">
        <w:rPr>
          <w:bCs/>
          <w:iCs/>
        </w:rPr>
        <w:t>Таблица 7. Результаты итоговой аттестации выпускников 9 и 11 классов.</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080"/>
        <w:gridCol w:w="1440"/>
        <w:gridCol w:w="840"/>
        <w:gridCol w:w="1695"/>
        <w:gridCol w:w="1185"/>
      </w:tblGrid>
      <w:tr w:rsidR="0003009D" w:rsidRPr="00527A5C" w:rsidTr="00732B3A">
        <w:tc>
          <w:tcPr>
            <w:tcW w:w="585" w:type="dxa"/>
            <w:vMerge w:val="restart"/>
            <w:shd w:val="clear" w:color="auto" w:fill="auto"/>
            <w:hideMark/>
          </w:tcPr>
          <w:p w:rsidR="0003009D" w:rsidRPr="00527A5C" w:rsidRDefault="0003009D" w:rsidP="00732B3A">
            <w:r w:rsidRPr="00527A5C">
              <w:t>№ п/п</w:t>
            </w:r>
          </w:p>
        </w:tc>
        <w:tc>
          <w:tcPr>
            <w:tcW w:w="4080" w:type="dxa"/>
            <w:vMerge w:val="restart"/>
            <w:shd w:val="clear" w:color="auto" w:fill="auto"/>
            <w:hideMark/>
          </w:tcPr>
          <w:p w:rsidR="0003009D" w:rsidRPr="00527A5C" w:rsidRDefault="0003009D" w:rsidP="00732B3A">
            <w:r w:rsidRPr="00527A5C">
              <w:t>Наименование</w:t>
            </w:r>
          </w:p>
        </w:tc>
        <w:tc>
          <w:tcPr>
            <w:tcW w:w="5160" w:type="dxa"/>
            <w:gridSpan w:val="4"/>
            <w:shd w:val="clear" w:color="auto" w:fill="auto"/>
            <w:hideMark/>
          </w:tcPr>
          <w:p w:rsidR="0003009D" w:rsidRPr="00527A5C" w:rsidRDefault="0003009D" w:rsidP="00732B3A">
            <w:r w:rsidRPr="00527A5C">
              <w:t>Выпускники образовательных учреждений, прошедшие обучение по программам:</w:t>
            </w:r>
            <w:r w:rsidRPr="00527A5C">
              <w:rPr>
                <w:i/>
                <w:iCs/>
              </w:rPr>
              <w:t xml:space="preserve"> </w:t>
            </w:r>
          </w:p>
        </w:tc>
      </w:tr>
      <w:tr w:rsidR="0003009D" w:rsidRPr="00527A5C" w:rsidTr="00732B3A">
        <w:tc>
          <w:tcPr>
            <w:tcW w:w="0" w:type="auto"/>
            <w:vMerge/>
            <w:shd w:val="clear" w:color="auto" w:fill="auto"/>
            <w:hideMark/>
          </w:tcPr>
          <w:p w:rsidR="0003009D" w:rsidRPr="00527A5C" w:rsidRDefault="0003009D" w:rsidP="00732B3A"/>
        </w:tc>
        <w:tc>
          <w:tcPr>
            <w:tcW w:w="0" w:type="auto"/>
            <w:vMerge/>
            <w:shd w:val="clear" w:color="auto" w:fill="auto"/>
            <w:hideMark/>
          </w:tcPr>
          <w:p w:rsidR="0003009D" w:rsidRPr="00527A5C" w:rsidRDefault="0003009D" w:rsidP="00732B3A"/>
        </w:tc>
        <w:tc>
          <w:tcPr>
            <w:tcW w:w="2280" w:type="dxa"/>
            <w:gridSpan w:val="2"/>
            <w:shd w:val="clear" w:color="auto" w:fill="auto"/>
            <w:hideMark/>
          </w:tcPr>
          <w:p w:rsidR="0003009D" w:rsidRPr="00527A5C" w:rsidRDefault="0003009D" w:rsidP="00732B3A">
            <w:r w:rsidRPr="00527A5C">
              <w:t>Основного общего образования (9 кл.)</w:t>
            </w:r>
          </w:p>
        </w:tc>
        <w:tc>
          <w:tcPr>
            <w:tcW w:w="2880" w:type="dxa"/>
            <w:gridSpan w:val="2"/>
            <w:shd w:val="clear" w:color="auto" w:fill="auto"/>
            <w:hideMark/>
          </w:tcPr>
          <w:p w:rsidR="0003009D" w:rsidRPr="00527A5C" w:rsidRDefault="0003009D" w:rsidP="00732B3A">
            <w:r w:rsidRPr="00527A5C">
              <w:t>Среднего (полного) общего образования (11 кл.)</w:t>
            </w:r>
          </w:p>
        </w:tc>
      </w:tr>
      <w:tr w:rsidR="0003009D" w:rsidRPr="00527A5C" w:rsidTr="00732B3A">
        <w:tc>
          <w:tcPr>
            <w:tcW w:w="0" w:type="auto"/>
            <w:vMerge/>
            <w:shd w:val="clear" w:color="auto" w:fill="auto"/>
            <w:hideMark/>
          </w:tcPr>
          <w:p w:rsidR="0003009D" w:rsidRPr="00527A5C" w:rsidRDefault="0003009D" w:rsidP="00732B3A"/>
        </w:tc>
        <w:tc>
          <w:tcPr>
            <w:tcW w:w="0" w:type="auto"/>
            <w:vMerge/>
            <w:shd w:val="clear" w:color="auto" w:fill="auto"/>
            <w:hideMark/>
          </w:tcPr>
          <w:p w:rsidR="0003009D" w:rsidRPr="00527A5C" w:rsidRDefault="0003009D" w:rsidP="00732B3A"/>
        </w:tc>
        <w:tc>
          <w:tcPr>
            <w:tcW w:w="1440" w:type="dxa"/>
            <w:shd w:val="clear" w:color="auto" w:fill="auto"/>
            <w:hideMark/>
          </w:tcPr>
          <w:p w:rsidR="0003009D" w:rsidRPr="00527A5C" w:rsidRDefault="0003009D" w:rsidP="00732B3A">
            <w:r w:rsidRPr="00527A5C">
              <w:t>Кол-во</w:t>
            </w:r>
          </w:p>
        </w:tc>
        <w:tc>
          <w:tcPr>
            <w:tcW w:w="840" w:type="dxa"/>
            <w:shd w:val="clear" w:color="auto" w:fill="auto"/>
            <w:hideMark/>
          </w:tcPr>
          <w:p w:rsidR="0003009D" w:rsidRPr="00527A5C" w:rsidRDefault="0003009D" w:rsidP="00732B3A">
            <w:r w:rsidRPr="00527A5C">
              <w:t>%</w:t>
            </w:r>
          </w:p>
        </w:tc>
        <w:tc>
          <w:tcPr>
            <w:tcW w:w="1695" w:type="dxa"/>
            <w:shd w:val="clear" w:color="auto" w:fill="auto"/>
            <w:hideMark/>
          </w:tcPr>
          <w:p w:rsidR="0003009D" w:rsidRPr="00527A5C" w:rsidRDefault="0003009D" w:rsidP="00732B3A">
            <w:r w:rsidRPr="00527A5C">
              <w:t>Кол-во</w:t>
            </w:r>
          </w:p>
        </w:tc>
        <w:tc>
          <w:tcPr>
            <w:tcW w:w="1185" w:type="dxa"/>
            <w:shd w:val="clear" w:color="auto" w:fill="auto"/>
            <w:hideMark/>
          </w:tcPr>
          <w:p w:rsidR="0003009D" w:rsidRPr="00527A5C" w:rsidRDefault="0003009D" w:rsidP="00732B3A">
            <w:r w:rsidRPr="00527A5C">
              <w:t>%</w:t>
            </w:r>
          </w:p>
        </w:tc>
      </w:tr>
      <w:tr w:rsidR="0003009D" w:rsidRPr="00527A5C" w:rsidTr="00732B3A">
        <w:tc>
          <w:tcPr>
            <w:tcW w:w="585" w:type="dxa"/>
            <w:shd w:val="clear" w:color="auto" w:fill="auto"/>
            <w:hideMark/>
          </w:tcPr>
          <w:p w:rsidR="0003009D" w:rsidRPr="00527A5C" w:rsidRDefault="0003009D" w:rsidP="00732B3A">
            <w:r w:rsidRPr="00527A5C">
              <w:t>1.</w:t>
            </w:r>
          </w:p>
        </w:tc>
        <w:tc>
          <w:tcPr>
            <w:tcW w:w="4080" w:type="dxa"/>
            <w:shd w:val="clear" w:color="auto" w:fill="auto"/>
            <w:hideMark/>
          </w:tcPr>
          <w:p w:rsidR="0003009D" w:rsidRPr="00527A5C" w:rsidRDefault="0003009D" w:rsidP="00732B3A">
            <w:r w:rsidRPr="00527A5C">
              <w:t>Всего на конец уч. года</w:t>
            </w:r>
          </w:p>
        </w:tc>
        <w:tc>
          <w:tcPr>
            <w:tcW w:w="1440" w:type="dxa"/>
            <w:shd w:val="clear" w:color="auto" w:fill="auto"/>
            <w:hideMark/>
          </w:tcPr>
          <w:p w:rsidR="0003009D" w:rsidRPr="00527A5C" w:rsidRDefault="0003009D" w:rsidP="00732B3A">
            <w:r w:rsidRPr="00527A5C">
              <w:t>68</w:t>
            </w:r>
          </w:p>
        </w:tc>
        <w:tc>
          <w:tcPr>
            <w:tcW w:w="840" w:type="dxa"/>
            <w:shd w:val="clear" w:color="auto" w:fill="auto"/>
            <w:hideMark/>
          </w:tcPr>
          <w:p w:rsidR="0003009D" w:rsidRPr="00527A5C" w:rsidRDefault="0003009D" w:rsidP="00732B3A">
            <w:r w:rsidRPr="00527A5C">
              <w:t>100</w:t>
            </w:r>
          </w:p>
        </w:tc>
        <w:tc>
          <w:tcPr>
            <w:tcW w:w="1695" w:type="dxa"/>
            <w:shd w:val="clear" w:color="auto" w:fill="auto"/>
            <w:hideMark/>
          </w:tcPr>
          <w:p w:rsidR="0003009D" w:rsidRPr="00527A5C" w:rsidRDefault="0003009D" w:rsidP="00732B3A">
            <w:r w:rsidRPr="00527A5C">
              <w:t>49</w:t>
            </w:r>
          </w:p>
        </w:tc>
        <w:tc>
          <w:tcPr>
            <w:tcW w:w="1185" w:type="dxa"/>
            <w:shd w:val="clear" w:color="auto" w:fill="auto"/>
            <w:hideMark/>
          </w:tcPr>
          <w:p w:rsidR="0003009D" w:rsidRPr="00527A5C" w:rsidRDefault="0003009D" w:rsidP="00732B3A">
            <w:r w:rsidRPr="00527A5C">
              <w:t>100</w:t>
            </w:r>
          </w:p>
        </w:tc>
      </w:tr>
      <w:tr w:rsidR="0003009D" w:rsidRPr="00527A5C" w:rsidTr="00732B3A">
        <w:tc>
          <w:tcPr>
            <w:tcW w:w="585" w:type="dxa"/>
            <w:shd w:val="clear" w:color="auto" w:fill="auto"/>
            <w:hideMark/>
          </w:tcPr>
          <w:p w:rsidR="0003009D" w:rsidRPr="00527A5C" w:rsidRDefault="0003009D" w:rsidP="00732B3A">
            <w:r w:rsidRPr="00527A5C">
              <w:t>2.</w:t>
            </w:r>
          </w:p>
        </w:tc>
        <w:tc>
          <w:tcPr>
            <w:tcW w:w="4080" w:type="dxa"/>
            <w:shd w:val="clear" w:color="auto" w:fill="auto"/>
            <w:hideMark/>
          </w:tcPr>
          <w:p w:rsidR="0003009D" w:rsidRPr="00527A5C" w:rsidRDefault="0003009D" w:rsidP="00732B3A">
            <w:r w:rsidRPr="00527A5C">
              <w:t>Допущены к экзаменам</w:t>
            </w:r>
          </w:p>
        </w:tc>
        <w:tc>
          <w:tcPr>
            <w:tcW w:w="1440" w:type="dxa"/>
            <w:shd w:val="clear" w:color="auto" w:fill="auto"/>
            <w:hideMark/>
          </w:tcPr>
          <w:p w:rsidR="0003009D" w:rsidRPr="00527A5C" w:rsidRDefault="0003009D" w:rsidP="00732B3A">
            <w:r w:rsidRPr="00527A5C">
              <w:t>66</w:t>
            </w:r>
          </w:p>
        </w:tc>
        <w:tc>
          <w:tcPr>
            <w:tcW w:w="840" w:type="dxa"/>
            <w:shd w:val="clear" w:color="auto" w:fill="auto"/>
            <w:hideMark/>
          </w:tcPr>
          <w:p w:rsidR="0003009D" w:rsidRPr="00527A5C" w:rsidRDefault="0003009D" w:rsidP="00732B3A">
            <w:r w:rsidRPr="00527A5C">
              <w:t>97</w:t>
            </w:r>
          </w:p>
        </w:tc>
        <w:tc>
          <w:tcPr>
            <w:tcW w:w="1695" w:type="dxa"/>
            <w:shd w:val="clear" w:color="auto" w:fill="auto"/>
            <w:hideMark/>
          </w:tcPr>
          <w:p w:rsidR="0003009D" w:rsidRPr="00527A5C" w:rsidRDefault="0003009D" w:rsidP="00732B3A">
            <w:r w:rsidRPr="00527A5C">
              <w:t>49</w:t>
            </w:r>
          </w:p>
        </w:tc>
        <w:tc>
          <w:tcPr>
            <w:tcW w:w="1185" w:type="dxa"/>
            <w:shd w:val="clear" w:color="auto" w:fill="auto"/>
            <w:hideMark/>
          </w:tcPr>
          <w:p w:rsidR="0003009D" w:rsidRPr="00527A5C" w:rsidRDefault="0003009D" w:rsidP="00732B3A">
            <w:r w:rsidRPr="00527A5C">
              <w:t>100</w:t>
            </w:r>
          </w:p>
        </w:tc>
      </w:tr>
      <w:tr w:rsidR="0003009D" w:rsidRPr="00527A5C" w:rsidTr="00732B3A">
        <w:tc>
          <w:tcPr>
            <w:tcW w:w="585" w:type="dxa"/>
            <w:vMerge w:val="restart"/>
            <w:shd w:val="clear" w:color="auto" w:fill="auto"/>
            <w:hideMark/>
          </w:tcPr>
          <w:p w:rsidR="0003009D" w:rsidRPr="00527A5C" w:rsidRDefault="0003009D" w:rsidP="00732B3A">
            <w:r w:rsidRPr="00527A5C">
              <w:t>3.</w:t>
            </w:r>
          </w:p>
        </w:tc>
        <w:tc>
          <w:tcPr>
            <w:tcW w:w="4080" w:type="dxa"/>
            <w:shd w:val="clear" w:color="auto" w:fill="auto"/>
            <w:hideMark/>
          </w:tcPr>
          <w:p w:rsidR="0003009D" w:rsidRPr="00527A5C" w:rsidRDefault="0003009D" w:rsidP="00732B3A">
            <w:r w:rsidRPr="00527A5C">
              <w:t>Прошли итоговую аттестацию и получили документ государственного образца об образовании (всего)</w:t>
            </w:r>
          </w:p>
        </w:tc>
        <w:tc>
          <w:tcPr>
            <w:tcW w:w="1440" w:type="dxa"/>
            <w:shd w:val="clear" w:color="auto" w:fill="auto"/>
            <w:hideMark/>
          </w:tcPr>
          <w:p w:rsidR="0003009D" w:rsidRPr="00527A5C" w:rsidRDefault="0003009D" w:rsidP="00732B3A">
            <w:r w:rsidRPr="00527A5C">
              <w:t>66</w:t>
            </w:r>
          </w:p>
        </w:tc>
        <w:tc>
          <w:tcPr>
            <w:tcW w:w="840" w:type="dxa"/>
            <w:shd w:val="clear" w:color="auto" w:fill="auto"/>
            <w:hideMark/>
          </w:tcPr>
          <w:p w:rsidR="0003009D" w:rsidRPr="00527A5C" w:rsidRDefault="0003009D" w:rsidP="00732B3A">
            <w:r w:rsidRPr="00527A5C">
              <w:t>97</w:t>
            </w:r>
          </w:p>
        </w:tc>
        <w:tc>
          <w:tcPr>
            <w:tcW w:w="1695" w:type="dxa"/>
            <w:shd w:val="clear" w:color="auto" w:fill="auto"/>
            <w:hideMark/>
          </w:tcPr>
          <w:p w:rsidR="0003009D" w:rsidRPr="00527A5C" w:rsidRDefault="0003009D" w:rsidP="00732B3A">
            <w:r w:rsidRPr="00527A5C">
              <w:t>49</w:t>
            </w:r>
          </w:p>
        </w:tc>
        <w:tc>
          <w:tcPr>
            <w:tcW w:w="1185" w:type="dxa"/>
            <w:shd w:val="clear" w:color="auto" w:fill="auto"/>
            <w:hideMark/>
          </w:tcPr>
          <w:p w:rsidR="0003009D" w:rsidRPr="00527A5C" w:rsidRDefault="0003009D" w:rsidP="00732B3A">
            <w:r w:rsidRPr="00527A5C">
              <w:t>100</w:t>
            </w:r>
          </w:p>
        </w:tc>
      </w:tr>
      <w:tr w:rsidR="0003009D" w:rsidRPr="00527A5C" w:rsidTr="00732B3A">
        <w:tc>
          <w:tcPr>
            <w:tcW w:w="0" w:type="auto"/>
            <w:vMerge/>
            <w:shd w:val="clear" w:color="auto" w:fill="auto"/>
            <w:hideMark/>
          </w:tcPr>
          <w:p w:rsidR="0003009D" w:rsidRPr="00527A5C" w:rsidRDefault="0003009D" w:rsidP="00732B3A"/>
        </w:tc>
        <w:tc>
          <w:tcPr>
            <w:tcW w:w="4080" w:type="dxa"/>
            <w:shd w:val="clear" w:color="auto" w:fill="auto"/>
            <w:hideMark/>
          </w:tcPr>
          <w:p w:rsidR="0003009D" w:rsidRPr="00527A5C" w:rsidRDefault="0003009D" w:rsidP="00732B3A">
            <w:r w:rsidRPr="00527A5C">
              <w:t xml:space="preserve">В том числе: </w:t>
            </w:r>
          </w:p>
          <w:p w:rsidR="0003009D" w:rsidRPr="00527A5C" w:rsidRDefault="0003009D" w:rsidP="00732B3A">
            <w:r w:rsidRPr="00527A5C">
              <w:t>- с отличием</w:t>
            </w:r>
          </w:p>
        </w:tc>
        <w:tc>
          <w:tcPr>
            <w:tcW w:w="1440" w:type="dxa"/>
            <w:shd w:val="clear" w:color="auto" w:fill="auto"/>
            <w:hideMark/>
          </w:tcPr>
          <w:p w:rsidR="0003009D" w:rsidRPr="00527A5C" w:rsidRDefault="0003009D" w:rsidP="00732B3A">
            <w:r w:rsidRPr="00527A5C">
              <w:t>-</w:t>
            </w:r>
          </w:p>
        </w:tc>
        <w:tc>
          <w:tcPr>
            <w:tcW w:w="840" w:type="dxa"/>
            <w:shd w:val="clear" w:color="auto" w:fill="auto"/>
            <w:hideMark/>
          </w:tcPr>
          <w:p w:rsidR="0003009D" w:rsidRPr="00527A5C" w:rsidRDefault="0003009D" w:rsidP="00732B3A">
            <w:r w:rsidRPr="00527A5C">
              <w:t>-</w:t>
            </w:r>
          </w:p>
        </w:tc>
        <w:tc>
          <w:tcPr>
            <w:tcW w:w="1695" w:type="dxa"/>
            <w:shd w:val="clear" w:color="auto" w:fill="auto"/>
            <w:hideMark/>
          </w:tcPr>
          <w:p w:rsidR="0003009D" w:rsidRPr="00527A5C" w:rsidRDefault="0003009D" w:rsidP="00732B3A">
            <w:r w:rsidRPr="00527A5C">
              <w:t>Х</w:t>
            </w:r>
          </w:p>
        </w:tc>
        <w:tc>
          <w:tcPr>
            <w:tcW w:w="1185" w:type="dxa"/>
            <w:shd w:val="clear" w:color="auto" w:fill="auto"/>
            <w:hideMark/>
          </w:tcPr>
          <w:p w:rsidR="0003009D" w:rsidRPr="00527A5C" w:rsidRDefault="0003009D" w:rsidP="00732B3A">
            <w:r w:rsidRPr="00527A5C">
              <w:t>Х</w:t>
            </w:r>
          </w:p>
        </w:tc>
      </w:tr>
      <w:tr w:rsidR="0003009D" w:rsidRPr="00527A5C" w:rsidTr="00732B3A">
        <w:tc>
          <w:tcPr>
            <w:tcW w:w="0" w:type="auto"/>
            <w:vMerge/>
            <w:shd w:val="clear" w:color="auto" w:fill="auto"/>
            <w:hideMark/>
          </w:tcPr>
          <w:p w:rsidR="0003009D" w:rsidRPr="00527A5C" w:rsidRDefault="0003009D" w:rsidP="00732B3A"/>
        </w:tc>
        <w:tc>
          <w:tcPr>
            <w:tcW w:w="4080" w:type="dxa"/>
            <w:shd w:val="clear" w:color="auto" w:fill="auto"/>
            <w:hideMark/>
          </w:tcPr>
          <w:p w:rsidR="0003009D" w:rsidRPr="00527A5C" w:rsidRDefault="0003009D" w:rsidP="00732B3A">
            <w:r w:rsidRPr="00527A5C">
              <w:t>- с золотой медалью</w:t>
            </w:r>
          </w:p>
        </w:tc>
        <w:tc>
          <w:tcPr>
            <w:tcW w:w="1440" w:type="dxa"/>
            <w:shd w:val="clear" w:color="auto" w:fill="auto"/>
            <w:hideMark/>
          </w:tcPr>
          <w:p w:rsidR="0003009D" w:rsidRPr="00527A5C" w:rsidRDefault="0003009D" w:rsidP="00732B3A">
            <w:r w:rsidRPr="00527A5C">
              <w:t>Х</w:t>
            </w:r>
          </w:p>
        </w:tc>
        <w:tc>
          <w:tcPr>
            <w:tcW w:w="840" w:type="dxa"/>
            <w:shd w:val="clear" w:color="auto" w:fill="auto"/>
            <w:hideMark/>
          </w:tcPr>
          <w:p w:rsidR="0003009D" w:rsidRPr="00527A5C" w:rsidRDefault="0003009D" w:rsidP="00732B3A">
            <w:r w:rsidRPr="00527A5C">
              <w:t>Х</w:t>
            </w:r>
          </w:p>
        </w:tc>
        <w:tc>
          <w:tcPr>
            <w:tcW w:w="1695" w:type="dxa"/>
            <w:shd w:val="clear" w:color="auto" w:fill="auto"/>
            <w:hideMark/>
          </w:tcPr>
          <w:p w:rsidR="0003009D" w:rsidRPr="00527A5C" w:rsidRDefault="0003009D" w:rsidP="00732B3A">
            <w:r w:rsidRPr="00527A5C">
              <w:t>1</w:t>
            </w:r>
          </w:p>
        </w:tc>
        <w:tc>
          <w:tcPr>
            <w:tcW w:w="1185" w:type="dxa"/>
            <w:shd w:val="clear" w:color="auto" w:fill="auto"/>
            <w:hideMark/>
          </w:tcPr>
          <w:p w:rsidR="0003009D" w:rsidRPr="00527A5C" w:rsidRDefault="0003009D" w:rsidP="00732B3A">
            <w:r w:rsidRPr="00527A5C">
              <w:t>2</w:t>
            </w:r>
          </w:p>
        </w:tc>
      </w:tr>
      <w:tr w:rsidR="0003009D" w:rsidRPr="00527A5C" w:rsidTr="00732B3A">
        <w:tc>
          <w:tcPr>
            <w:tcW w:w="0" w:type="auto"/>
            <w:vMerge/>
            <w:shd w:val="clear" w:color="auto" w:fill="auto"/>
            <w:hideMark/>
          </w:tcPr>
          <w:p w:rsidR="0003009D" w:rsidRPr="00527A5C" w:rsidRDefault="0003009D" w:rsidP="00732B3A"/>
        </w:tc>
        <w:tc>
          <w:tcPr>
            <w:tcW w:w="4080" w:type="dxa"/>
            <w:shd w:val="clear" w:color="auto" w:fill="auto"/>
            <w:hideMark/>
          </w:tcPr>
          <w:p w:rsidR="0003009D" w:rsidRPr="00527A5C" w:rsidRDefault="0003009D" w:rsidP="00732B3A">
            <w:r w:rsidRPr="00527A5C">
              <w:t>- с серебряной медалью</w:t>
            </w:r>
          </w:p>
        </w:tc>
        <w:tc>
          <w:tcPr>
            <w:tcW w:w="1440" w:type="dxa"/>
            <w:shd w:val="clear" w:color="auto" w:fill="auto"/>
            <w:hideMark/>
          </w:tcPr>
          <w:p w:rsidR="0003009D" w:rsidRPr="00527A5C" w:rsidRDefault="0003009D" w:rsidP="00732B3A">
            <w:r w:rsidRPr="00527A5C">
              <w:t>Х</w:t>
            </w:r>
          </w:p>
        </w:tc>
        <w:tc>
          <w:tcPr>
            <w:tcW w:w="840" w:type="dxa"/>
            <w:shd w:val="clear" w:color="auto" w:fill="auto"/>
            <w:hideMark/>
          </w:tcPr>
          <w:p w:rsidR="0003009D" w:rsidRPr="00527A5C" w:rsidRDefault="0003009D" w:rsidP="00732B3A">
            <w:r w:rsidRPr="00527A5C">
              <w:t>Х</w:t>
            </w:r>
          </w:p>
        </w:tc>
        <w:tc>
          <w:tcPr>
            <w:tcW w:w="1695" w:type="dxa"/>
            <w:shd w:val="clear" w:color="auto" w:fill="auto"/>
            <w:hideMark/>
          </w:tcPr>
          <w:p w:rsidR="0003009D" w:rsidRPr="00527A5C" w:rsidRDefault="0003009D" w:rsidP="00732B3A">
            <w:r w:rsidRPr="00527A5C">
              <w:t>-</w:t>
            </w:r>
          </w:p>
        </w:tc>
        <w:tc>
          <w:tcPr>
            <w:tcW w:w="1185" w:type="dxa"/>
            <w:shd w:val="clear" w:color="auto" w:fill="auto"/>
            <w:hideMark/>
          </w:tcPr>
          <w:p w:rsidR="0003009D" w:rsidRPr="00527A5C" w:rsidRDefault="0003009D" w:rsidP="00732B3A">
            <w:r w:rsidRPr="00527A5C">
              <w:t>-</w:t>
            </w:r>
          </w:p>
        </w:tc>
      </w:tr>
      <w:tr w:rsidR="0003009D" w:rsidRPr="00527A5C" w:rsidTr="00732B3A">
        <w:tc>
          <w:tcPr>
            <w:tcW w:w="585" w:type="dxa"/>
            <w:vMerge w:val="restart"/>
            <w:shd w:val="clear" w:color="auto" w:fill="auto"/>
            <w:hideMark/>
          </w:tcPr>
          <w:p w:rsidR="0003009D" w:rsidRPr="00527A5C" w:rsidRDefault="0003009D" w:rsidP="00732B3A">
            <w:r w:rsidRPr="00527A5C">
              <w:t>4.</w:t>
            </w:r>
          </w:p>
        </w:tc>
        <w:tc>
          <w:tcPr>
            <w:tcW w:w="4080" w:type="dxa"/>
            <w:shd w:val="clear" w:color="auto" w:fill="auto"/>
            <w:hideMark/>
          </w:tcPr>
          <w:p w:rsidR="0003009D" w:rsidRPr="00527A5C" w:rsidRDefault="0003009D" w:rsidP="00732B3A">
            <w:r w:rsidRPr="00527A5C">
              <w:t xml:space="preserve">Сдали итоговую аттестацию: </w:t>
            </w:r>
          </w:p>
          <w:p w:rsidR="0003009D" w:rsidRPr="00527A5C" w:rsidRDefault="0003009D" w:rsidP="00732B3A">
            <w:r w:rsidRPr="00527A5C">
              <w:t>- в форме экстерната</w:t>
            </w:r>
          </w:p>
        </w:tc>
        <w:tc>
          <w:tcPr>
            <w:tcW w:w="1440" w:type="dxa"/>
            <w:shd w:val="clear" w:color="auto" w:fill="auto"/>
            <w:hideMark/>
          </w:tcPr>
          <w:p w:rsidR="0003009D" w:rsidRPr="00527A5C" w:rsidRDefault="0003009D" w:rsidP="00732B3A">
            <w:r w:rsidRPr="00527A5C">
              <w:t>-</w:t>
            </w:r>
          </w:p>
        </w:tc>
        <w:tc>
          <w:tcPr>
            <w:tcW w:w="840" w:type="dxa"/>
            <w:shd w:val="clear" w:color="auto" w:fill="auto"/>
            <w:hideMark/>
          </w:tcPr>
          <w:p w:rsidR="0003009D" w:rsidRPr="00527A5C" w:rsidRDefault="0003009D" w:rsidP="00732B3A">
            <w:r w:rsidRPr="00527A5C">
              <w:t>-</w:t>
            </w:r>
          </w:p>
        </w:tc>
        <w:tc>
          <w:tcPr>
            <w:tcW w:w="1695" w:type="dxa"/>
            <w:shd w:val="clear" w:color="auto" w:fill="auto"/>
            <w:hideMark/>
          </w:tcPr>
          <w:p w:rsidR="0003009D" w:rsidRPr="00527A5C" w:rsidRDefault="0003009D" w:rsidP="00732B3A">
            <w:r w:rsidRPr="00527A5C">
              <w:t>-</w:t>
            </w:r>
          </w:p>
        </w:tc>
        <w:tc>
          <w:tcPr>
            <w:tcW w:w="1185" w:type="dxa"/>
            <w:shd w:val="clear" w:color="auto" w:fill="auto"/>
            <w:hideMark/>
          </w:tcPr>
          <w:p w:rsidR="0003009D" w:rsidRPr="00527A5C" w:rsidRDefault="0003009D" w:rsidP="00732B3A">
            <w:r w:rsidRPr="00527A5C">
              <w:t>-</w:t>
            </w:r>
          </w:p>
        </w:tc>
      </w:tr>
      <w:tr w:rsidR="0003009D" w:rsidRPr="00527A5C" w:rsidTr="00732B3A">
        <w:tc>
          <w:tcPr>
            <w:tcW w:w="0" w:type="auto"/>
            <w:vMerge/>
            <w:shd w:val="clear" w:color="auto" w:fill="auto"/>
            <w:hideMark/>
          </w:tcPr>
          <w:p w:rsidR="0003009D" w:rsidRPr="00527A5C" w:rsidRDefault="0003009D" w:rsidP="00732B3A"/>
        </w:tc>
        <w:tc>
          <w:tcPr>
            <w:tcW w:w="4080" w:type="dxa"/>
            <w:shd w:val="clear" w:color="auto" w:fill="auto"/>
            <w:hideMark/>
          </w:tcPr>
          <w:p w:rsidR="0003009D" w:rsidRPr="00527A5C" w:rsidRDefault="0003009D" w:rsidP="00732B3A">
            <w:r w:rsidRPr="00527A5C">
              <w:t>- в щадящем режиме</w:t>
            </w:r>
          </w:p>
        </w:tc>
        <w:tc>
          <w:tcPr>
            <w:tcW w:w="1440" w:type="dxa"/>
            <w:shd w:val="clear" w:color="auto" w:fill="auto"/>
            <w:hideMark/>
          </w:tcPr>
          <w:p w:rsidR="0003009D" w:rsidRPr="00527A5C" w:rsidRDefault="0003009D" w:rsidP="00732B3A">
            <w:r w:rsidRPr="00527A5C">
              <w:t>1</w:t>
            </w:r>
          </w:p>
        </w:tc>
        <w:tc>
          <w:tcPr>
            <w:tcW w:w="840" w:type="dxa"/>
            <w:shd w:val="clear" w:color="auto" w:fill="auto"/>
            <w:hideMark/>
          </w:tcPr>
          <w:p w:rsidR="0003009D" w:rsidRPr="00527A5C" w:rsidRDefault="0003009D" w:rsidP="00732B3A">
            <w:r w:rsidRPr="00527A5C">
              <w:t>1</w:t>
            </w:r>
          </w:p>
        </w:tc>
        <w:tc>
          <w:tcPr>
            <w:tcW w:w="1695" w:type="dxa"/>
            <w:shd w:val="clear" w:color="auto" w:fill="auto"/>
            <w:hideMark/>
          </w:tcPr>
          <w:p w:rsidR="0003009D" w:rsidRPr="00527A5C" w:rsidRDefault="0003009D" w:rsidP="00732B3A">
            <w:r w:rsidRPr="00527A5C">
              <w:t>-</w:t>
            </w:r>
          </w:p>
        </w:tc>
        <w:tc>
          <w:tcPr>
            <w:tcW w:w="1185" w:type="dxa"/>
            <w:shd w:val="clear" w:color="auto" w:fill="auto"/>
            <w:hideMark/>
          </w:tcPr>
          <w:p w:rsidR="0003009D" w:rsidRPr="00527A5C" w:rsidRDefault="0003009D" w:rsidP="00732B3A">
            <w:r w:rsidRPr="00527A5C">
              <w:t>-</w:t>
            </w:r>
          </w:p>
        </w:tc>
      </w:tr>
      <w:tr w:rsidR="0003009D" w:rsidRPr="00527A5C" w:rsidTr="00732B3A">
        <w:tc>
          <w:tcPr>
            <w:tcW w:w="0" w:type="auto"/>
            <w:vMerge/>
            <w:shd w:val="clear" w:color="auto" w:fill="auto"/>
            <w:hideMark/>
          </w:tcPr>
          <w:p w:rsidR="0003009D" w:rsidRPr="00527A5C" w:rsidRDefault="0003009D" w:rsidP="00732B3A"/>
        </w:tc>
        <w:tc>
          <w:tcPr>
            <w:tcW w:w="4080" w:type="dxa"/>
            <w:shd w:val="clear" w:color="auto" w:fill="auto"/>
            <w:hideMark/>
          </w:tcPr>
          <w:p w:rsidR="0003009D" w:rsidRPr="00527A5C" w:rsidRDefault="0003009D" w:rsidP="00732B3A">
            <w:r w:rsidRPr="00527A5C">
              <w:t>- сдавшие досрочно</w:t>
            </w:r>
          </w:p>
        </w:tc>
        <w:tc>
          <w:tcPr>
            <w:tcW w:w="1440" w:type="dxa"/>
            <w:shd w:val="clear" w:color="auto" w:fill="auto"/>
            <w:hideMark/>
          </w:tcPr>
          <w:p w:rsidR="0003009D" w:rsidRPr="00527A5C" w:rsidRDefault="0003009D" w:rsidP="00732B3A">
            <w:r w:rsidRPr="00527A5C">
              <w:t>-</w:t>
            </w:r>
          </w:p>
        </w:tc>
        <w:tc>
          <w:tcPr>
            <w:tcW w:w="840" w:type="dxa"/>
            <w:shd w:val="clear" w:color="auto" w:fill="auto"/>
            <w:hideMark/>
          </w:tcPr>
          <w:p w:rsidR="0003009D" w:rsidRPr="00527A5C" w:rsidRDefault="0003009D" w:rsidP="00732B3A">
            <w:r w:rsidRPr="00527A5C">
              <w:t>-</w:t>
            </w:r>
          </w:p>
        </w:tc>
        <w:tc>
          <w:tcPr>
            <w:tcW w:w="1695" w:type="dxa"/>
            <w:shd w:val="clear" w:color="auto" w:fill="auto"/>
            <w:hideMark/>
          </w:tcPr>
          <w:p w:rsidR="0003009D" w:rsidRPr="00527A5C" w:rsidRDefault="0003009D" w:rsidP="00732B3A">
            <w:r w:rsidRPr="00527A5C">
              <w:t>-</w:t>
            </w:r>
          </w:p>
        </w:tc>
        <w:tc>
          <w:tcPr>
            <w:tcW w:w="1185" w:type="dxa"/>
            <w:shd w:val="clear" w:color="auto" w:fill="auto"/>
            <w:hideMark/>
          </w:tcPr>
          <w:p w:rsidR="0003009D" w:rsidRPr="00527A5C" w:rsidRDefault="0003009D" w:rsidP="00732B3A">
            <w:r w:rsidRPr="00527A5C">
              <w:t>-</w:t>
            </w:r>
          </w:p>
        </w:tc>
      </w:tr>
      <w:tr w:rsidR="0003009D" w:rsidRPr="00527A5C" w:rsidTr="00732B3A">
        <w:tc>
          <w:tcPr>
            <w:tcW w:w="585" w:type="dxa"/>
            <w:vMerge w:val="restart"/>
            <w:shd w:val="clear" w:color="auto" w:fill="auto"/>
            <w:hideMark/>
          </w:tcPr>
          <w:p w:rsidR="0003009D" w:rsidRPr="00527A5C" w:rsidRDefault="0003009D" w:rsidP="00732B3A">
            <w:r w:rsidRPr="00527A5C">
              <w:t>5.</w:t>
            </w:r>
          </w:p>
        </w:tc>
        <w:tc>
          <w:tcPr>
            <w:tcW w:w="4080" w:type="dxa"/>
            <w:shd w:val="clear" w:color="auto" w:fill="auto"/>
            <w:hideMark/>
          </w:tcPr>
          <w:p w:rsidR="0003009D" w:rsidRPr="00527A5C" w:rsidRDefault="0003009D" w:rsidP="00732B3A">
            <w:r w:rsidRPr="00527A5C">
              <w:t xml:space="preserve">Не получили аттестаты: </w:t>
            </w:r>
          </w:p>
          <w:p w:rsidR="0003009D" w:rsidRPr="00527A5C" w:rsidRDefault="0003009D" w:rsidP="00732B3A">
            <w:r w:rsidRPr="00527A5C">
              <w:t>- оставлены на повторный год</w:t>
            </w:r>
          </w:p>
        </w:tc>
        <w:tc>
          <w:tcPr>
            <w:tcW w:w="1440" w:type="dxa"/>
            <w:shd w:val="clear" w:color="auto" w:fill="auto"/>
            <w:hideMark/>
          </w:tcPr>
          <w:p w:rsidR="0003009D" w:rsidRPr="00527A5C" w:rsidRDefault="0003009D" w:rsidP="00732B3A">
            <w:r w:rsidRPr="00527A5C">
              <w:t>2</w:t>
            </w:r>
          </w:p>
        </w:tc>
        <w:tc>
          <w:tcPr>
            <w:tcW w:w="840" w:type="dxa"/>
            <w:shd w:val="clear" w:color="auto" w:fill="auto"/>
            <w:hideMark/>
          </w:tcPr>
          <w:p w:rsidR="0003009D" w:rsidRPr="00527A5C" w:rsidRDefault="0003009D" w:rsidP="00732B3A">
            <w:r w:rsidRPr="00527A5C">
              <w:t>3</w:t>
            </w:r>
          </w:p>
        </w:tc>
        <w:tc>
          <w:tcPr>
            <w:tcW w:w="1695" w:type="dxa"/>
            <w:shd w:val="clear" w:color="auto" w:fill="auto"/>
            <w:hideMark/>
          </w:tcPr>
          <w:p w:rsidR="0003009D" w:rsidRPr="00527A5C" w:rsidRDefault="0003009D" w:rsidP="00732B3A">
            <w:r w:rsidRPr="00527A5C">
              <w:t>-</w:t>
            </w:r>
          </w:p>
        </w:tc>
        <w:tc>
          <w:tcPr>
            <w:tcW w:w="1185" w:type="dxa"/>
            <w:shd w:val="clear" w:color="auto" w:fill="auto"/>
            <w:hideMark/>
          </w:tcPr>
          <w:p w:rsidR="0003009D" w:rsidRPr="00527A5C" w:rsidRDefault="0003009D" w:rsidP="00732B3A">
            <w:r w:rsidRPr="00527A5C">
              <w:t>-</w:t>
            </w:r>
          </w:p>
        </w:tc>
      </w:tr>
      <w:tr w:rsidR="0003009D" w:rsidRPr="00527A5C" w:rsidTr="00732B3A">
        <w:tc>
          <w:tcPr>
            <w:tcW w:w="0" w:type="auto"/>
            <w:vMerge/>
            <w:shd w:val="clear" w:color="auto" w:fill="auto"/>
            <w:hideMark/>
          </w:tcPr>
          <w:p w:rsidR="0003009D" w:rsidRPr="00527A5C" w:rsidRDefault="0003009D" w:rsidP="00732B3A"/>
        </w:tc>
        <w:tc>
          <w:tcPr>
            <w:tcW w:w="4080" w:type="dxa"/>
            <w:shd w:val="clear" w:color="auto" w:fill="auto"/>
            <w:hideMark/>
          </w:tcPr>
          <w:p w:rsidR="0003009D" w:rsidRPr="00527A5C" w:rsidRDefault="0003009D" w:rsidP="00732B3A">
            <w:r w:rsidRPr="00527A5C">
              <w:t>- отсев</w:t>
            </w:r>
          </w:p>
        </w:tc>
        <w:tc>
          <w:tcPr>
            <w:tcW w:w="1440" w:type="dxa"/>
            <w:shd w:val="clear" w:color="auto" w:fill="auto"/>
            <w:hideMark/>
          </w:tcPr>
          <w:p w:rsidR="0003009D" w:rsidRPr="00527A5C" w:rsidRDefault="0003009D" w:rsidP="00732B3A">
            <w:r w:rsidRPr="00527A5C">
              <w:t>-</w:t>
            </w:r>
          </w:p>
        </w:tc>
        <w:tc>
          <w:tcPr>
            <w:tcW w:w="840" w:type="dxa"/>
            <w:shd w:val="clear" w:color="auto" w:fill="auto"/>
            <w:hideMark/>
          </w:tcPr>
          <w:p w:rsidR="0003009D" w:rsidRPr="00527A5C" w:rsidRDefault="0003009D" w:rsidP="00732B3A">
            <w:r w:rsidRPr="00527A5C">
              <w:t>-</w:t>
            </w:r>
          </w:p>
        </w:tc>
        <w:tc>
          <w:tcPr>
            <w:tcW w:w="1695" w:type="dxa"/>
            <w:shd w:val="clear" w:color="auto" w:fill="auto"/>
            <w:hideMark/>
          </w:tcPr>
          <w:p w:rsidR="0003009D" w:rsidRPr="00527A5C" w:rsidRDefault="0003009D" w:rsidP="00732B3A">
            <w:r w:rsidRPr="00527A5C">
              <w:t>-</w:t>
            </w:r>
          </w:p>
        </w:tc>
        <w:tc>
          <w:tcPr>
            <w:tcW w:w="1185" w:type="dxa"/>
            <w:shd w:val="clear" w:color="auto" w:fill="auto"/>
            <w:hideMark/>
          </w:tcPr>
          <w:p w:rsidR="0003009D" w:rsidRPr="00527A5C" w:rsidRDefault="0003009D" w:rsidP="00732B3A">
            <w:r w:rsidRPr="00527A5C">
              <w:t>-</w:t>
            </w:r>
          </w:p>
        </w:tc>
      </w:tr>
    </w:tbl>
    <w:p w:rsidR="0003009D" w:rsidRPr="00527A5C" w:rsidRDefault="0003009D" w:rsidP="0003009D">
      <w:r w:rsidRPr="00527A5C">
        <w:rPr>
          <w:bCs/>
        </w:rPr>
        <w:t xml:space="preserve">Таблица 8. Информация о состоянии здоровья учащихся. Заболеваемость обучающихся за 2009-2010 учебный год.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560"/>
        <w:gridCol w:w="736"/>
        <w:gridCol w:w="576"/>
        <w:gridCol w:w="522"/>
        <w:gridCol w:w="522"/>
        <w:gridCol w:w="522"/>
        <w:gridCol w:w="522"/>
        <w:gridCol w:w="522"/>
        <w:gridCol w:w="522"/>
        <w:gridCol w:w="522"/>
        <w:gridCol w:w="470"/>
        <w:gridCol w:w="470"/>
        <w:gridCol w:w="659"/>
      </w:tblGrid>
      <w:tr w:rsidR="0003009D" w:rsidRPr="00527A5C" w:rsidTr="00732B3A">
        <w:tc>
          <w:tcPr>
            <w:tcW w:w="460" w:type="dxa"/>
            <w:vMerge w:val="restart"/>
            <w:shd w:val="clear" w:color="auto" w:fill="auto"/>
            <w:hideMark/>
          </w:tcPr>
          <w:p w:rsidR="0003009D" w:rsidRPr="00527A5C" w:rsidRDefault="0003009D" w:rsidP="00732B3A">
            <w:r w:rsidRPr="00527A5C">
              <w:t>№</w:t>
            </w:r>
          </w:p>
        </w:tc>
        <w:tc>
          <w:tcPr>
            <w:tcW w:w="2560" w:type="dxa"/>
            <w:vMerge w:val="restart"/>
            <w:shd w:val="clear" w:color="auto" w:fill="auto"/>
            <w:hideMark/>
          </w:tcPr>
          <w:p w:rsidR="0003009D" w:rsidRPr="00527A5C" w:rsidRDefault="0003009D" w:rsidP="00732B3A">
            <w:r w:rsidRPr="00527A5C">
              <w:t>Наименование заболевания</w:t>
            </w:r>
          </w:p>
        </w:tc>
        <w:tc>
          <w:tcPr>
            <w:tcW w:w="6565" w:type="dxa"/>
            <w:gridSpan w:val="12"/>
            <w:shd w:val="clear" w:color="auto" w:fill="auto"/>
            <w:hideMark/>
          </w:tcPr>
          <w:p w:rsidR="0003009D" w:rsidRPr="00527A5C" w:rsidRDefault="0003009D" w:rsidP="00732B3A">
            <w:r w:rsidRPr="00527A5C">
              <w:t>Классы</w:t>
            </w:r>
          </w:p>
        </w:tc>
      </w:tr>
      <w:tr w:rsidR="0003009D" w:rsidRPr="00527A5C" w:rsidTr="00732B3A">
        <w:tc>
          <w:tcPr>
            <w:tcW w:w="0" w:type="auto"/>
            <w:vMerge/>
            <w:shd w:val="clear" w:color="auto" w:fill="auto"/>
            <w:hideMark/>
          </w:tcPr>
          <w:p w:rsidR="0003009D" w:rsidRPr="00527A5C" w:rsidRDefault="0003009D" w:rsidP="00732B3A"/>
        </w:tc>
        <w:tc>
          <w:tcPr>
            <w:tcW w:w="0" w:type="auto"/>
            <w:vMerge/>
            <w:shd w:val="clear" w:color="auto" w:fill="auto"/>
            <w:hideMark/>
          </w:tcPr>
          <w:p w:rsidR="0003009D" w:rsidRPr="00527A5C" w:rsidRDefault="0003009D" w:rsidP="00732B3A"/>
        </w:tc>
        <w:tc>
          <w:tcPr>
            <w:tcW w:w="736" w:type="dxa"/>
            <w:shd w:val="clear" w:color="auto" w:fill="auto"/>
            <w:hideMark/>
          </w:tcPr>
          <w:p w:rsidR="0003009D" w:rsidRPr="00527A5C" w:rsidRDefault="0003009D" w:rsidP="00732B3A">
            <w:r w:rsidRPr="00527A5C">
              <w:rPr>
                <w:b/>
                <w:bCs/>
              </w:rPr>
              <w:t>1</w:t>
            </w:r>
          </w:p>
        </w:tc>
        <w:tc>
          <w:tcPr>
            <w:tcW w:w="576" w:type="dxa"/>
            <w:shd w:val="clear" w:color="auto" w:fill="auto"/>
            <w:hideMark/>
          </w:tcPr>
          <w:p w:rsidR="0003009D" w:rsidRPr="00527A5C" w:rsidRDefault="0003009D" w:rsidP="00732B3A">
            <w:r w:rsidRPr="00527A5C">
              <w:rPr>
                <w:b/>
                <w:bCs/>
              </w:rPr>
              <w:t>2</w:t>
            </w:r>
          </w:p>
        </w:tc>
        <w:tc>
          <w:tcPr>
            <w:tcW w:w="522" w:type="dxa"/>
            <w:shd w:val="clear" w:color="auto" w:fill="auto"/>
            <w:hideMark/>
          </w:tcPr>
          <w:p w:rsidR="0003009D" w:rsidRPr="00527A5C" w:rsidRDefault="0003009D" w:rsidP="00732B3A">
            <w:r w:rsidRPr="00527A5C">
              <w:rPr>
                <w:b/>
                <w:bCs/>
              </w:rPr>
              <w:t>3</w:t>
            </w:r>
          </w:p>
        </w:tc>
        <w:tc>
          <w:tcPr>
            <w:tcW w:w="522" w:type="dxa"/>
            <w:shd w:val="clear" w:color="auto" w:fill="auto"/>
            <w:hideMark/>
          </w:tcPr>
          <w:p w:rsidR="0003009D" w:rsidRPr="00527A5C" w:rsidRDefault="0003009D" w:rsidP="00732B3A">
            <w:r w:rsidRPr="00527A5C">
              <w:rPr>
                <w:b/>
                <w:bCs/>
              </w:rPr>
              <w:t>4</w:t>
            </w:r>
          </w:p>
        </w:tc>
        <w:tc>
          <w:tcPr>
            <w:tcW w:w="522" w:type="dxa"/>
            <w:shd w:val="clear" w:color="auto" w:fill="auto"/>
            <w:hideMark/>
          </w:tcPr>
          <w:p w:rsidR="0003009D" w:rsidRPr="00527A5C" w:rsidRDefault="0003009D" w:rsidP="00732B3A">
            <w:r w:rsidRPr="00527A5C">
              <w:rPr>
                <w:b/>
                <w:bCs/>
              </w:rPr>
              <w:t>5</w:t>
            </w:r>
          </w:p>
        </w:tc>
        <w:tc>
          <w:tcPr>
            <w:tcW w:w="522" w:type="dxa"/>
            <w:shd w:val="clear" w:color="auto" w:fill="auto"/>
            <w:hideMark/>
          </w:tcPr>
          <w:p w:rsidR="0003009D" w:rsidRPr="00527A5C" w:rsidRDefault="0003009D" w:rsidP="00732B3A">
            <w:r w:rsidRPr="00527A5C">
              <w:rPr>
                <w:b/>
                <w:bCs/>
              </w:rPr>
              <w:t>6</w:t>
            </w:r>
          </w:p>
        </w:tc>
        <w:tc>
          <w:tcPr>
            <w:tcW w:w="522" w:type="dxa"/>
            <w:shd w:val="clear" w:color="auto" w:fill="auto"/>
            <w:hideMark/>
          </w:tcPr>
          <w:p w:rsidR="0003009D" w:rsidRPr="00527A5C" w:rsidRDefault="0003009D" w:rsidP="00732B3A">
            <w:r w:rsidRPr="00527A5C">
              <w:rPr>
                <w:b/>
                <w:bCs/>
              </w:rPr>
              <w:t>7</w:t>
            </w:r>
          </w:p>
        </w:tc>
        <w:tc>
          <w:tcPr>
            <w:tcW w:w="522" w:type="dxa"/>
            <w:shd w:val="clear" w:color="auto" w:fill="auto"/>
            <w:hideMark/>
          </w:tcPr>
          <w:p w:rsidR="0003009D" w:rsidRPr="00527A5C" w:rsidRDefault="0003009D" w:rsidP="00732B3A">
            <w:r w:rsidRPr="00527A5C">
              <w:rPr>
                <w:b/>
                <w:bCs/>
              </w:rPr>
              <w:t>8</w:t>
            </w:r>
          </w:p>
        </w:tc>
        <w:tc>
          <w:tcPr>
            <w:tcW w:w="522" w:type="dxa"/>
            <w:shd w:val="clear" w:color="auto" w:fill="auto"/>
            <w:hideMark/>
          </w:tcPr>
          <w:p w:rsidR="0003009D" w:rsidRPr="00527A5C" w:rsidRDefault="0003009D" w:rsidP="00732B3A">
            <w:r w:rsidRPr="00527A5C">
              <w:rPr>
                <w:b/>
                <w:bCs/>
              </w:rPr>
              <w:t>9</w:t>
            </w:r>
          </w:p>
        </w:tc>
        <w:tc>
          <w:tcPr>
            <w:tcW w:w="470" w:type="dxa"/>
            <w:shd w:val="clear" w:color="auto" w:fill="auto"/>
            <w:hideMark/>
          </w:tcPr>
          <w:p w:rsidR="0003009D" w:rsidRPr="00527A5C" w:rsidRDefault="0003009D" w:rsidP="00732B3A">
            <w:r w:rsidRPr="00527A5C">
              <w:rPr>
                <w:b/>
                <w:bCs/>
              </w:rPr>
              <w:t>10</w:t>
            </w:r>
          </w:p>
        </w:tc>
        <w:tc>
          <w:tcPr>
            <w:tcW w:w="470" w:type="dxa"/>
            <w:shd w:val="clear" w:color="auto" w:fill="auto"/>
            <w:hideMark/>
          </w:tcPr>
          <w:p w:rsidR="0003009D" w:rsidRPr="00527A5C" w:rsidRDefault="0003009D" w:rsidP="00732B3A">
            <w:r w:rsidRPr="00527A5C">
              <w:rPr>
                <w:b/>
                <w:bCs/>
              </w:rPr>
              <w:t>11</w:t>
            </w:r>
          </w:p>
        </w:tc>
        <w:tc>
          <w:tcPr>
            <w:tcW w:w="659" w:type="dxa"/>
            <w:shd w:val="clear" w:color="auto" w:fill="auto"/>
            <w:hideMark/>
          </w:tcPr>
          <w:p w:rsidR="0003009D" w:rsidRPr="00527A5C" w:rsidRDefault="0003009D" w:rsidP="00732B3A">
            <w:r w:rsidRPr="00527A5C">
              <w:rPr>
                <w:b/>
                <w:bCs/>
              </w:rPr>
              <w:t>1-11</w:t>
            </w:r>
          </w:p>
        </w:tc>
      </w:tr>
      <w:tr w:rsidR="0003009D" w:rsidRPr="00527A5C" w:rsidTr="00732B3A">
        <w:tc>
          <w:tcPr>
            <w:tcW w:w="460" w:type="dxa"/>
            <w:shd w:val="clear" w:color="auto" w:fill="auto"/>
            <w:hideMark/>
          </w:tcPr>
          <w:p w:rsidR="0003009D" w:rsidRPr="00527A5C" w:rsidRDefault="0003009D" w:rsidP="00732B3A">
            <w:r w:rsidRPr="00527A5C">
              <w:t>1</w:t>
            </w:r>
          </w:p>
        </w:tc>
        <w:tc>
          <w:tcPr>
            <w:tcW w:w="2560" w:type="dxa"/>
            <w:shd w:val="clear" w:color="auto" w:fill="auto"/>
            <w:hideMark/>
          </w:tcPr>
          <w:p w:rsidR="0003009D" w:rsidRPr="00527A5C" w:rsidRDefault="0003009D" w:rsidP="00732B3A">
            <w:r w:rsidRPr="00527A5C">
              <w:t>Всего учащихся</w:t>
            </w:r>
          </w:p>
        </w:tc>
        <w:tc>
          <w:tcPr>
            <w:tcW w:w="736" w:type="dxa"/>
            <w:shd w:val="clear" w:color="auto" w:fill="auto"/>
            <w:hideMark/>
          </w:tcPr>
          <w:p w:rsidR="0003009D" w:rsidRPr="00527A5C" w:rsidRDefault="0003009D" w:rsidP="00732B3A">
            <w:r w:rsidRPr="00527A5C">
              <w:t>120</w:t>
            </w:r>
          </w:p>
        </w:tc>
        <w:tc>
          <w:tcPr>
            <w:tcW w:w="576" w:type="dxa"/>
            <w:shd w:val="clear" w:color="auto" w:fill="auto"/>
            <w:hideMark/>
          </w:tcPr>
          <w:p w:rsidR="0003009D" w:rsidRPr="00527A5C" w:rsidRDefault="0003009D" w:rsidP="00732B3A">
            <w:r w:rsidRPr="00527A5C">
              <w:t>114</w:t>
            </w:r>
          </w:p>
        </w:tc>
        <w:tc>
          <w:tcPr>
            <w:tcW w:w="522" w:type="dxa"/>
            <w:shd w:val="clear" w:color="auto" w:fill="auto"/>
            <w:hideMark/>
          </w:tcPr>
          <w:p w:rsidR="0003009D" w:rsidRPr="00527A5C" w:rsidRDefault="0003009D" w:rsidP="00732B3A">
            <w:r w:rsidRPr="00527A5C">
              <w:t>78</w:t>
            </w:r>
          </w:p>
        </w:tc>
        <w:tc>
          <w:tcPr>
            <w:tcW w:w="522" w:type="dxa"/>
            <w:shd w:val="clear" w:color="auto" w:fill="auto"/>
            <w:hideMark/>
          </w:tcPr>
          <w:p w:rsidR="0003009D" w:rsidRPr="00527A5C" w:rsidRDefault="0003009D" w:rsidP="00732B3A">
            <w:r w:rsidRPr="00527A5C">
              <w:t>81</w:t>
            </w:r>
          </w:p>
        </w:tc>
        <w:tc>
          <w:tcPr>
            <w:tcW w:w="522" w:type="dxa"/>
            <w:shd w:val="clear" w:color="auto" w:fill="auto"/>
            <w:hideMark/>
          </w:tcPr>
          <w:p w:rsidR="0003009D" w:rsidRPr="00527A5C" w:rsidRDefault="0003009D" w:rsidP="00732B3A">
            <w:r w:rsidRPr="00527A5C">
              <w:t>97</w:t>
            </w:r>
          </w:p>
        </w:tc>
        <w:tc>
          <w:tcPr>
            <w:tcW w:w="522" w:type="dxa"/>
            <w:shd w:val="clear" w:color="auto" w:fill="auto"/>
            <w:hideMark/>
          </w:tcPr>
          <w:p w:rsidR="0003009D" w:rsidRPr="00527A5C" w:rsidRDefault="0003009D" w:rsidP="00732B3A">
            <w:r w:rsidRPr="00527A5C">
              <w:t>87</w:t>
            </w:r>
          </w:p>
        </w:tc>
        <w:tc>
          <w:tcPr>
            <w:tcW w:w="522" w:type="dxa"/>
            <w:shd w:val="clear" w:color="auto" w:fill="auto"/>
            <w:hideMark/>
          </w:tcPr>
          <w:p w:rsidR="0003009D" w:rsidRPr="00527A5C" w:rsidRDefault="0003009D" w:rsidP="00732B3A">
            <w:r w:rsidRPr="00527A5C">
              <w:t>80</w:t>
            </w:r>
          </w:p>
        </w:tc>
        <w:tc>
          <w:tcPr>
            <w:tcW w:w="522" w:type="dxa"/>
            <w:shd w:val="clear" w:color="auto" w:fill="auto"/>
            <w:hideMark/>
          </w:tcPr>
          <w:p w:rsidR="0003009D" w:rsidRPr="00527A5C" w:rsidRDefault="0003009D" w:rsidP="00732B3A">
            <w:r w:rsidRPr="00527A5C">
              <w:t>98</w:t>
            </w:r>
          </w:p>
        </w:tc>
        <w:tc>
          <w:tcPr>
            <w:tcW w:w="522" w:type="dxa"/>
            <w:shd w:val="clear" w:color="auto" w:fill="auto"/>
            <w:hideMark/>
          </w:tcPr>
          <w:p w:rsidR="0003009D" w:rsidRPr="00527A5C" w:rsidRDefault="0003009D" w:rsidP="00732B3A">
            <w:r w:rsidRPr="00527A5C">
              <w:t>68</w:t>
            </w:r>
          </w:p>
        </w:tc>
        <w:tc>
          <w:tcPr>
            <w:tcW w:w="470" w:type="dxa"/>
            <w:shd w:val="clear" w:color="auto" w:fill="auto"/>
            <w:hideMark/>
          </w:tcPr>
          <w:p w:rsidR="0003009D" w:rsidRPr="00527A5C" w:rsidRDefault="0003009D" w:rsidP="00732B3A">
            <w:r w:rsidRPr="00527A5C">
              <w:t>27</w:t>
            </w:r>
          </w:p>
        </w:tc>
        <w:tc>
          <w:tcPr>
            <w:tcW w:w="470" w:type="dxa"/>
            <w:shd w:val="clear" w:color="auto" w:fill="auto"/>
            <w:hideMark/>
          </w:tcPr>
          <w:p w:rsidR="0003009D" w:rsidRPr="00527A5C" w:rsidRDefault="0003009D" w:rsidP="00732B3A">
            <w:r w:rsidRPr="00527A5C">
              <w:t>49</w:t>
            </w:r>
          </w:p>
        </w:tc>
        <w:tc>
          <w:tcPr>
            <w:tcW w:w="659" w:type="dxa"/>
            <w:shd w:val="clear" w:color="auto" w:fill="auto"/>
            <w:hideMark/>
          </w:tcPr>
          <w:p w:rsidR="0003009D" w:rsidRPr="00527A5C" w:rsidRDefault="0003009D" w:rsidP="00732B3A">
            <w:r w:rsidRPr="00527A5C">
              <w:t>899</w:t>
            </w:r>
          </w:p>
        </w:tc>
      </w:tr>
      <w:tr w:rsidR="0003009D" w:rsidRPr="00527A5C" w:rsidTr="00732B3A">
        <w:tc>
          <w:tcPr>
            <w:tcW w:w="460" w:type="dxa"/>
            <w:shd w:val="clear" w:color="auto" w:fill="auto"/>
            <w:hideMark/>
          </w:tcPr>
          <w:p w:rsidR="0003009D" w:rsidRPr="00527A5C" w:rsidRDefault="0003009D" w:rsidP="00732B3A">
            <w:r w:rsidRPr="00527A5C">
              <w:t>2</w:t>
            </w:r>
          </w:p>
        </w:tc>
        <w:tc>
          <w:tcPr>
            <w:tcW w:w="2560" w:type="dxa"/>
            <w:shd w:val="clear" w:color="auto" w:fill="auto"/>
            <w:hideMark/>
          </w:tcPr>
          <w:p w:rsidR="0003009D" w:rsidRPr="00527A5C" w:rsidRDefault="0003009D" w:rsidP="00732B3A">
            <w:r w:rsidRPr="00527A5C">
              <w:t>Сколиоз и нарушение осанки</w:t>
            </w:r>
          </w:p>
        </w:tc>
        <w:tc>
          <w:tcPr>
            <w:tcW w:w="736" w:type="dxa"/>
            <w:shd w:val="clear" w:color="auto" w:fill="auto"/>
            <w:hideMark/>
          </w:tcPr>
          <w:p w:rsidR="0003009D" w:rsidRPr="00527A5C" w:rsidRDefault="0003009D" w:rsidP="00732B3A">
            <w:r w:rsidRPr="00527A5C">
              <w:t>21</w:t>
            </w:r>
          </w:p>
        </w:tc>
        <w:tc>
          <w:tcPr>
            <w:tcW w:w="576" w:type="dxa"/>
            <w:shd w:val="clear" w:color="auto" w:fill="auto"/>
            <w:hideMark/>
          </w:tcPr>
          <w:p w:rsidR="0003009D" w:rsidRPr="00527A5C" w:rsidRDefault="0003009D" w:rsidP="00732B3A">
            <w:r w:rsidRPr="00527A5C">
              <w:t>23</w:t>
            </w:r>
          </w:p>
        </w:tc>
        <w:tc>
          <w:tcPr>
            <w:tcW w:w="522" w:type="dxa"/>
            <w:shd w:val="clear" w:color="auto" w:fill="auto"/>
            <w:hideMark/>
          </w:tcPr>
          <w:p w:rsidR="0003009D" w:rsidRPr="00527A5C" w:rsidRDefault="0003009D" w:rsidP="00732B3A">
            <w:r w:rsidRPr="00527A5C">
              <w:t>7</w:t>
            </w:r>
          </w:p>
        </w:tc>
        <w:tc>
          <w:tcPr>
            <w:tcW w:w="522" w:type="dxa"/>
            <w:shd w:val="clear" w:color="auto" w:fill="auto"/>
            <w:hideMark/>
          </w:tcPr>
          <w:p w:rsidR="0003009D" w:rsidRPr="00527A5C" w:rsidRDefault="0003009D" w:rsidP="00732B3A">
            <w:r w:rsidRPr="00527A5C">
              <w:t>27</w:t>
            </w:r>
          </w:p>
        </w:tc>
        <w:tc>
          <w:tcPr>
            <w:tcW w:w="522" w:type="dxa"/>
            <w:shd w:val="clear" w:color="auto" w:fill="auto"/>
            <w:hideMark/>
          </w:tcPr>
          <w:p w:rsidR="0003009D" w:rsidRPr="00527A5C" w:rsidRDefault="0003009D" w:rsidP="00732B3A">
            <w:r w:rsidRPr="00527A5C">
              <w:t>18</w:t>
            </w:r>
          </w:p>
        </w:tc>
        <w:tc>
          <w:tcPr>
            <w:tcW w:w="522" w:type="dxa"/>
            <w:shd w:val="clear" w:color="auto" w:fill="auto"/>
            <w:hideMark/>
          </w:tcPr>
          <w:p w:rsidR="0003009D" w:rsidRPr="00527A5C" w:rsidRDefault="0003009D" w:rsidP="00732B3A">
            <w:r w:rsidRPr="00527A5C">
              <w:t>16</w:t>
            </w:r>
          </w:p>
        </w:tc>
        <w:tc>
          <w:tcPr>
            <w:tcW w:w="522" w:type="dxa"/>
            <w:shd w:val="clear" w:color="auto" w:fill="auto"/>
            <w:hideMark/>
          </w:tcPr>
          <w:p w:rsidR="0003009D" w:rsidRPr="00527A5C" w:rsidRDefault="0003009D" w:rsidP="00732B3A">
            <w:r w:rsidRPr="00527A5C">
              <w:t>24</w:t>
            </w:r>
          </w:p>
        </w:tc>
        <w:tc>
          <w:tcPr>
            <w:tcW w:w="522" w:type="dxa"/>
            <w:shd w:val="clear" w:color="auto" w:fill="auto"/>
            <w:hideMark/>
          </w:tcPr>
          <w:p w:rsidR="0003009D" w:rsidRPr="00527A5C" w:rsidRDefault="0003009D" w:rsidP="00732B3A">
            <w:r w:rsidRPr="00527A5C">
              <w:t>17</w:t>
            </w:r>
          </w:p>
        </w:tc>
        <w:tc>
          <w:tcPr>
            <w:tcW w:w="522" w:type="dxa"/>
            <w:shd w:val="clear" w:color="auto" w:fill="auto"/>
            <w:hideMark/>
          </w:tcPr>
          <w:p w:rsidR="0003009D" w:rsidRPr="00527A5C" w:rsidRDefault="0003009D" w:rsidP="00732B3A">
            <w:r w:rsidRPr="00527A5C">
              <w:t>25</w:t>
            </w:r>
          </w:p>
        </w:tc>
        <w:tc>
          <w:tcPr>
            <w:tcW w:w="470" w:type="dxa"/>
            <w:shd w:val="clear" w:color="auto" w:fill="auto"/>
            <w:hideMark/>
          </w:tcPr>
          <w:p w:rsidR="0003009D" w:rsidRPr="00527A5C" w:rsidRDefault="0003009D" w:rsidP="00732B3A">
            <w:r w:rsidRPr="00527A5C">
              <w:t>8</w:t>
            </w:r>
          </w:p>
        </w:tc>
        <w:tc>
          <w:tcPr>
            <w:tcW w:w="470" w:type="dxa"/>
            <w:shd w:val="clear" w:color="auto" w:fill="auto"/>
            <w:hideMark/>
          </w:tcPr>
          <w:p w:rsidR="0003009D" w:rsidRPr="00527A5C" w:rsidRDefault="0003009D" w:rsidP="00732B3A">
            <w:r w:rsidRPr="00527A5C">
              <w:t>12</w:t>
            </w:r>
          </w:p>
        </w:tc>
        <w:tc>
          <w:tcPr>
            <w:tcW w:w="659" w:type="dxa"/>
            <w:shd w:val="clear" w:color="auto" w:fill="auto"/>
            <w:hideMark/>
          </w:tcPr>
          <w:p w:rsidR="0003009D" w:rsidRPr="00527A5C" w:rsidRDefault="0003009D" w:rsidP="00732B3A">
            <w:r w:rsidRPr="00527A5C">
              <w:t>198</w:t>
            </w:r>
          </w:p>
        </w:tc>
      </w:tr>
      <w:tr w:rsidR="0003009D" w:rsidRPr="00527A5C" w:rsidTr="00732B3A">
        <w:tc>
          <w:tcPr>
            <w:tcW w:w="460" w:type="dxa"/>
            <w:shd w:val="clear" w:color="auto" w:fill="auto"/>
            <w:hideMark/>
          </w:tcPr>
          <w:p w:rsidR="0003009D" w:rsidRPr="00527A5C" w:rsidRDefault="0003009D" w:rsidP="00732B3A">
            <w:r w:rsidRPr="00527A5C">
              <w:t>3</w:t>
            </w:r>
          </w:p>
        </w:tc>
        <w:tc>
          <w:tcPr>
            <w:tcW w:w="2560" w:type="dxa"/>
            <w:shd w:val="clear" w:color="auto" w:fill="auto"/>
            <w:hideMark/>
          </w:tcPr>
          <w:p w:rsidR="0003009D" w:rsidRPr="00527A5C" w:rsidRDefault="0003009D" w:rsidP="00732B3A">
            <w:r w:rsidRPr="00527A5C">
              <w:t>Миопия</w:t>
            </w:r>
          </w:p>
        </w:tc>
        <w:tc>
          <w:tcPr>
            <w:tcW w:w="736" w:type="dxa"/>
            <w:shd w:val="clear" w:color="auto" w:fill="auto"/>
            <w:hideMark/>
          </w:tcPr>
          <w:p w:rsidR="0003009D" w:rsidRPr="00527A5C" w:rsidRDefault="0003009D" w:rsidP="00732B3A">
            <w:r w:rsidRPr="00527A5C">
              <w:t>7</w:t>
            </w:r>
          </w:p>
        </w:tc>
        <w:tc>
          <w:tcPr>
            <w:tcW w:w="576" w:type="dxa"/>
            <w:shd w:val="clear" w:color="auto" w:fill="auto"/>
            <w:hideMark/>
          </w:tcPr>
          <w:p w:rsidR="0003009D" w:rsidRPr="00527A5C" w:rsidRDefault="0003009D" w:rsidP="00732B3A">
            <w:r w:rsidRPr="00527A5C">
              <w:t>10</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7</w:t>
            </w:r>
          </w:p>
        </w:tc>
        <w:tc>
          <w:tcPr>
            <w:tcW w:w="522" w:type="dxa"/>
            <w:shd w:val="clear" w:color="auto" w:fill="auto"/>
            <w:hideMark/>
          </w:tcPr>
          <w:p w:rsidR="0003009D" w:rsidRPr="00527A5C" w:rsidRDefault="0003009D" w:rsidP="00732B3A">
            <w:r w:rsidRPr="00527A5C">
              <w:t>18</w:t>
            </w:r>
          </w:p>
        </w:tc>
        <w:tc>
          <w:tcPr>
            <w:tcW w:w="522" w:type="dxa"/>
            <w:shd w:val="clear" w:color="auto" w:fill="auto"/>
            <w:hideMark/>
          </w:tcPr>
          <w:p w:rsidR="0003009D" w:rsidRPr="00527A5C" w:rsidRDefault="0003009D" w:rsidP="00732B3A">
            <w:r w:rsidRPr="00527A5C">
              <w:t>13</w:t>
            </w:r>
          </w:p>
        </w:tc>
        <w:tc>
          <w:tcPr>
            <w:tcW w:w="522" w:type="dxa"/>
            <w:shd w:val="clear" w:color="auto" w:fill="auto"/>
            <w:hideMark/>
          </w:tcPr>
          <w:p w:rsidR="0003009D" w:rsidRPr="00527A5C" w:rsidRDefault="0003009D" w:rsidP="00732B3A">
            <w:r w:rsidRPr="00527A5C">
              <w:t>26</w:t>
            </w:r>
          </w:p>
        </w:tc>
        <w:tc>
          <w:tcPr>
            <w:tcW w:w="522" w:type="dxa"/>
            <w:shd w:val="clear" w:color="auto" w:fill="auto"/>
            <w:hideMark/>
          </w:tcPr>
          <w:p w:rsidR="0003009D" w:rsidRPr="00527A5C" w:rsidRDefault="0003009D" w:rsidP="00732B3A">
            <w:r w:rsidRPr="00527A5C">
              <w:t>14</w:t>
            </w:r>
          </w:p>
        </w:tc>
        <w:tc>
          <w:tcPr>
            <w:tcW w:w="522" w:type="dxa"/>
            <w:shd w:val="clear" w:color="auto" w:fill="auto"/>
            <w:hideMark/>
          </w:tcPr>
          <w:p w:rsidR="0003009D" w:rsidRPr="00527A5C" w:rsidRDefault="0003009D" w:rsidP="00732B3A">
            <w:r w:rsidRPr="00527A5C">
              <w:t>18</w:t>
            </w:r>
          </w:p>
        </w:tc>
        <w:tc>
          <w:tcPr>
            <w:tcW w:w="470" w:type="dxa"/>
            <w:shd w:val="clear" w:color="auto" w:fill="auto"/>
            <w:hideMark/>
          </w:tcPr>
          <w:p w:rsidR="0003009D" w:rsidRPr="00527A5C" w:rsidRDefault="0003009D" w:rsidP="00732B3A">
            <w:r w:rsidRPr="00527A5C">
              <w:t>6</w:t>
            </w:r>
          </w:p>
        </w:tc>
        <w:tc>
          <w:tcPr>
            <w:tcW w:w="470" w:type="dxa"/>
            <w:shd w:val="clear" w:color="auto" w:fill="auto"/>
            <w:hideMark/>
          </w:tcPr>
          <w:p w:rsidR="0003009D" w:rsidRPr="00527A5C" w:rsidRDefault="0003009D" w:rsidP="00732B3A">
            <w:r w:rsidRPr="00527A5C">
              <w:t>16</w:t>
            </w:r>
          </w:p>
        </w:tc>
        <w:tc>
          <w:tcPr>
            <w:tcW w:w="659" w:type="dxa"/>
            <w:shd w:val="clear" w:color="auto" w:fill="auto"/>
            <w:hideMark/>
          </w:tcPr>
          <w:p w:rsidR="0003009D" w:rsidRPr="00527A5C" w:rsidRDefault="0003009D" w:rsidP="00732B3A">
            <w:r w:rsidRPr="00527A5C">
              <w:t>137</w:t>
            </w:r>
          </w:p>
        </w:tc>
      </w:tr>
      <w:tr w:rsidR="0003009D" w:rsidRPr="00527A5C" w:rsidTr="00732B3A">
        <w:tc>
          <w:tcPr>
            <w:tcW w:w="460" w:type="dxa"/>
            <w:shd w:val="clear" w:color="auto" w:fill="auto"/>
            <w:hideMark/>
          </w:tcPr>
          <w:p w:rsidR="0003009D" w:rsidRPr="00527A5C" w:rsidRDefault="0003009D" w:rsidP="00732B3A">
            <w:r w:rsidRPr="00527A5C">
              <w:t>4</w:t>
            </w:r>
          </w:p>
        </w:tc>
        <w:tc>
          <w:tcPr>
            <w:tcW w:w="2560" w:type="dxa"/>
            <w:shd w:val="clear" w:color="auto" w:fill="auto"/>
            <w:hideMark/>
          </w:tcPr>
          <w:p w:rsidR="0003009D" w:rsidRPr="00527A5C" w:rsidRDefault="0003009D" w:rsidP="00732B3A">
            <w:r w:rsidRPr="00527A5C">
              <w:t>Заболевания сердечно-сосудистой системы</w:t>
            </w:r>
          </w:p>
        </w:tc>
        <w:tc>
          <w:tcPr>
            <w:tcW w:w="736" w:type="dxa"/>
            <w:shd w:val="clear" w:color="auto" w:fill="auto"/>
            <w:hideMark/>
          </w:tcPr>
          <w:p w:rsidR="0003009D" w:rsidRPr="00527A5C" w:rsidRDefault="0003009D" w:rsidP="00732B3A">
            <w:r w:rsidRPr="00527A5C">
              <w:t>-</w:t>
            </w:r>
          </w:p>
        </w:tc>
        <w:tc>
          <w:tcPr>
            <w:tcW w:w="576"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w:t>
            </w:r>
          </w:p>
        </w:tc>
        <w:tc>
          <w:tcPr>
            <w:tcW w:w="470" w:type="dxa"/>
            <w:shd w:val="clear" w:color="auto" w:fill="auto"/>
            <w:hideMark/>
          </w:tcPr>
          <w:p w:rsidR="0003009D" w:rsidRPr="00527A5C" w:rsidRDefault="0003009D" w:rsidP="00732B3A">
            <w:r w:rsidRPr="00527A5C">
              <w:t>-</w:t>
            </w:r>
          </w:p>
        </w:tc>
        <w:tc>
          <w:tcPr>
            <w:tcW w:w="470" w:type="dxa"/>
            <w:shd w:val="clear" w:color="auto" w:fill="auto"/>
            <w:hideMark/>
          </w:tcPr>
          <w:p w:rsidR="0003009D" w:rsidRPr="00527A5C" w:rsidRDefault="0003009D" w:rsidP="00732B3A">
            <w:r w:rsidRPr="00527A5C">
              <w:t>-</w:t>
            </w:r>
          </w:p>
        </w:tc>
        <w:tc>
          <w:tcPr>
            <w:tcW w:w="659" w:type="dxa"/>
            <w:shd w:val="clear" w:color="auto" w:fill="auto"/>
            <w:hideMark/>
          </w:tcPr>
          <w:p w:rsidR="0003009D" w:rsidRPr="00527A5C" w:rsidRDefault="0003009D" w:rsidP="00732B3A">
            <w:r w:rsidRPr="00527A5C">
              <w:t>8</w:t>
            </w:r>
          </w:p>
        </w:tc>
      </w:tr>
      <w:tr w:rsidR="0003009D" w:rsidRPr="00527A5C" w:rsidTr="00732B3A">
        <w:tc>
          <w:tcPr>
            <w:tcW w:w="460" w:type="dxa"/>
            <w:shd w:val="clear" w:color="auto" w:fill="auto"/>
            <w:hideMark/>
          </w:tcPr>
          <w:p w:rsidR="0003009D" w:rsidRPr="00527A5C" w:rsidRDefault="0003009D" w:rsidP="00732B3A">
            <w:r w:rsidRPr="00527A5C">
              <w:t>5</w:t>
            </w:r>
          </w:p>
        </w:tc>
        <w:tc>
          <w:tcPr>
            <w:tcW w:w="2560" w:type="dxa"/>
            <w:shd w:val="clear" w:color="auto" w:fill="auto"/>
            <w:hideMark/>
          </w:tcPr>
          <w:p w:rsidR="0003009D" w:rsidRPr="00527A5C" w:rsidRDefault="0003009D" w:rsidP="00732B3A">
            <w:r w:rsidRPr="00527A5C">
              <w:t>Заболевания органов дыхания</w:t>
            </w:r>
          </w:p>
        </w:tc>
        <w:tc>
          <w:tcPr>
            <w:tcW w:w="736" w:type="dxa"/>
            <w:shd w:val="clear" w:color="auto" w:fill="auto"/>
            <w:hideMark/>
          </w:tcPr>
          <w:p w:rsidR="0003009D" w:rsidRPr="00527A5C" w:rsidRDefault="0003009D" w:rsidP="00732B3A">
            <w:r w:rsidRPr="00527A5C">
              <w:t>2</w:t>
            </w:r>
          </w:p>
        </w:tc>
        <w:tc>
          <w:tcPr>
            <w:tcW w:w="576"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5</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2</w:t>
            </w:r>
          </w:p>
        </w:tc>
        <w:tc>
          <w:tcPr>
            <w:tcW w:w="470" w:type="dxa"/>
            <w:shd w:val="clear" w:color="auto" w:fill="auto"/>
            <w:hideMark/>
          </w:tcPr>
          <w:p w:rsidR="0003009D" w:rsidRPr="00527A5C" w:rsidRDefault="0003009D" w:rsidP="00732B3A">
            <w:r w:rsidRPr="00527A5C">
              <w:t>1</w:t>
            </w:r>
          </w:p>
        </w:tc>
        <w:tc>
          <w:tcPr>
            <w:tcW w:w="470" w:type="dxa"/>
            <w:shd w:val="clear" w:color="auto" w:fill="auto"/>
            <w:hideMark/>
          </w:tcPr>
          <w:p w:rsidR="0003009D" w:rsidRPr="00527A5C" w:rsidRDefault="0003009D" w:rsidP="00732B3A">
            <w:r w:rsidRPr="00527A5C">
              <w:t>1</w:t>
            </w:r>
          </w:p>
        </w:tc>
        <w:tc>
          <w:tcPr>
            <w:tcW w:w="659" w:type="dxa"/>
            <w:shd w:val="clear" w:color="auto" w:fill="auto"/>
            <w:hideMark/>
          </w:tcPr>
          <w:p w:rsidR="0003009D" w:rsidRPr="00527A5C" w:rsidRDefault="0003009D" w:rsidP="00732B3A">
            <w:r w:rsidRPr="00527A5C">
              <w:t>24</w:t>
            </w:r>
          </w:p>
        </w:tc>
      </w:tr>
      <w:tr w:rsidR="0003009D" w:rsidRPr="00527A5C" w:rsidTr="00732B3A">
        <w:tc>
          <w:tcPr>
            <w:tcW w:w="460" w:type="dxa"/>
            <w:shd w:val="clear" w:color="auto" w:fill="auto"/>
            <w:hideMark/>
          </w:tcPr>
          <w:p w:rsidR="0003009D" w:rsidRPr="00527A5C" w:rsidRDefault="0003009D" w:rsidP="00732B3A">
            <w:r w:rsidRPr="00527A5C">
              <w:t>6</w:t>
            </w:r>
          </w:p>
        </w:tc>
        <w:tc>
          <w:tcPr>
            <w:tcW w:w="2560" w:type="dxa"/>
            <w:shd w:val="clear" w:color="auto" w:fill="auto"/>
            <w:hideMark/>
          </w:tcPr>
          <w:p w:rsidR="0003009D" w:rsidRPr="00527A5C" w:rsidRDefault="0003009D" w:rsidP="00732B3A">
            <w:r w:rsidRPr="00527A5C">
              <w:t>Заболевания мочеполовой системы</w:t>
            </w:r>
          </w:p>
        </w:tc>
        <w:tc>
          <w:tcPr>
            <w:tcW w:w="736" w:type="dxa"/>
            <w:shd w:val="clear" w:color="auto" w:fill="auto"/>
            <w:hideMark/>
          </w:tcPr>
          <w:p w:rsidR="0003009D" w:rsidRPr="00527A5C" w:rsidRDefault="0003009D" w:rsidP="00732B3A">
            <w:r w:rsidRPr="00527A5C">
              <w:t>3</w:t>
            </w:r>
          </w:p>
        </w:tc>
        <w:tc>
          <w:tcPr>
            <w:tcW w:w="576"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3</w:t>
            </w:r>
          </w:p>
        </w:tc>
        <w:tc>
          <w:tcPr>
            <w:tcW w:w="470" w:type="dxa"/>
            <w:shd w:val="clear" w:color="auto" w:fill="auto"/>
            <w:hideMark/>
          </w:tcPr>
          <w:p w:rsidR="0003009D" w:rsidRPr="00527A5C" w:rsidRDefault="0003009D" w:rsidP="00732B3A">
            <w:r w:rsidRPr="00527A5C">
              <w:t>1</w:t>
            </w:r>
          </w:p>
        </w:tc>
        <w:tc>
          <w:tcPr>
            <w:tcW w:w="470" w:type="dxa"/>
            <w:shd w:val="clear" w:color="auto" w:fill="auto"/>
            <w:hideMark/>
          </w:tcPr>
          <w:p w:rsidR="0003009D" w:rsidRPr="00527A5C" w:rsidRDefault="0003009D" w:rsidP="00732B3A">
            <w:r w:rsidRPr="00527A5C">
              <w:t>-</w:t>
            </w:r>
          </w:p>
        </w:tc>
        <w:tc>
          <w:tcPr>
            <w:tcW w:w="659" w:type="dxa"/>
            <w:shd w:val="clear" w:color="auto" w:fill="auto"/>
            <w:hideMark/>
          </w:tcPr>
          <w:p w:rsidR="0003009D" w:rsidRPr="00527A5C" w:rsidRDefault="0003009D" w:rsidP="00732B3A">
            <w:r w:rsidRPr="00527A5C">
              <w:t>17</w:t>
            </w:r>
          </w:p>
        </w:tc>
      </w:tr>
      <w:tr w:rsidR="0003009D" w:rsidRPr="00527A5C" w:rsidTr="00732B3A">
        <w:tc>
          <w:tcPr>
            <w:tcW w:w="460" w:type="dxa"/>
            <w:shd w:val="clear" w:color="auto" w:fill="auto"/>
            <w:hideMark/>
          </w:tcPr>
          <w:p w:rsidR="0003009D" w:rsidRPr="00527A5C" w:rsidRDefault="0003009D" w:rsidP="00732B3A">
            <w:r w:rsidRPr="00527A5C">
              <w:t>7</w:t>
            </w:r>
          </w:p>
        </w:tc>
        <w:tc>
          <w:tcPr>
            <w:tcW w:w="2560" w:type="dxa"/>
            <w:shd w:val="clear" w:color="auto" w:fill="auto"/>
            <w:hideMark/>
          </w:tcPr>
          <w:p w:rsidR="0003009D" w:rsidRPr="00527A5C" w:rsidRDefault="0003009D" w:rsidP="00732B3A">
            <w:r w:rsidRPr="00527A5C">
              <w:t xml:space="preserve">Заболевания </w:t>
            </w:r>
            <w:r w:rsidRPr="00527A5C">
              <w:lastRenderedPageBreak/>
              <w:t>желудочно-кишечного тракта</w:t>
            </w:r>
          </w:p>
        </w:tc>
        <w:tc>
          <w:tcPr>
            <w:tcW w:w="736" w:type="dxa"/>
            <w:shd w:val="clear" w:color="auto" w:fill="auto"/>
            <w:hideMark/>
          </w:tcPr>
          <w:p w:rsidR="0003009D" w:rsidRPr="00527A5C" w:rsidRDefault="0003009D" w:rsidP="00732B3A">
            <w:r w:rsidRPr="00527A5C">
              <w:lastRenderedPageBreak/>
              <w:t>-</w:t>
            </w:r>
          </w:p>
        </w:tc>
        <w:tc>
          <w:tcPr>
            <w:tcW w:w="576" w:type="dxa"/>
            <w:shd w:val="clear" w:color="auto" w:fill="auto"/>
            <w:hideMark/>
          </w:tcPr>
          <w:p w:rsidR="0003009D" w:rsidRPr="00527A5C" w:rsidRDefault="0003009D" w:rsidP="00732B3A">
            <w:r w:rsidRPr="00527A5C">
              <w:t>5</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6</w:t>
            </w:r>
          </w:p>
        </w:tc>
        <w:tc>
          <w:tcPr>
            <w:tcW w:w="470" w:type="dxa"/>
            <w:shd w:val="clear" w:color="auto" w:fill="auto"/>
            <w:hideMark/>
          </w:tcPr>
          <w:p w:rsidR="0003009D" w:rsidRPr="00527A5C" w:rsidRDefault="0003009D" w:rsidP="00732B3A">
            <w:r w:rsidRPr="00527A5C">
              <w:t>5</w:t>
            </w:r>
          </w:p>
        </w:tc>
        <w:tc>
          <w:tcPr>
            <w:tcW w:w="470" w:type="dxa"/>
            <w:shd w:val="clear" w:color="auto" w:fill="auto"/>
            <w:hideMark/>
          </w:tcPr>
          <w:p w:rsidR="0003009D" w:rsidRPr="00527A5C" w:rsidRDefault="0003009D" w:rsidP="00732B3A">
            <w:r w:rsidRPr="00527A5C">
              <w:t>5</w:t>
            </w:r>
          </w:p>
        </w:tc>
        <w:tc>
          <w:tcPr>
            <w:tcW w:w="659" w:type="dxa"/>
            <w:shd w:val="clear" w:color="auto" w:fill="auto"/>
            <w:hideMark/>
          </w:tcPr>
          <w:p w:rsidR="0003009D" w:rsidRPr="00527A5C" w:rsidRDefault="0003009D" w:rsidP="00732B3A">
            <w:r w:rsidRPr="00527A5C">
              <w:t>36</w:t>
            </w:r>
          </w:p>
        </w:tc>
      </w:tr>
      <w:tr w:rsidR="0003009D" w:rsidRPr="00527A5C" w:rsidTr="00732B3A">
        <w:tc>
          <w:tcPr>
            <w:tcW w:w="460" w:type="dxa"/>
            <w:shd w:val="clear" w:color="auto" w:fill="auto"/>
            <w:hideMark/>
          </w:tcPr>
          <w:p w:rsidR="0003009D" w:rsidRPr="00527A5C" w:rsidRDefault="0003009D" w:rsidP="00732B3A">
            <w:r w:rsidRPr="00527A5C">
              <w:lastRenderedPageBreak/>
              <w:t>8</w:t>
            </w:r>
          </w:p>
        </w:tc>
        <w:tc>
          <w:tcPr>
            <w:tcW w:w="2560" w:type="dxa"/>
            <w:shd w:val="clear" w:color="auto" w:fill="auto"/>
            <w:hideMark/>
          </w:tcPr>
          <w:p w:rsidR="0003009D" w:rsidRPr="00527A5C" w:rsidRDefault="0003009D" w:rsidP="00732B3A">
            <w:r w:rsidRPr="00527A5C">
              <w:t>Заболевания нервной системы</w:t>
            </w:r>
          </w:p>
        </w:tc>
        <w:tc>
          <w:tcPr>
            <w:tcW w:w="736" w:type="dxa"/>
            <w:shd w:val="clear" w:color="auto" w:fill="auto"/>
            <w:hideMark/>
          </w:tcPr>
          <w:p w:rsidR="0003009D" w:rsidRPr="00527A5C" w:rsidRDefault="0003009D" w:rsidP="00732B3A">
            <w:r w:rsidRPr="00527A5C">
              <w:t>4</w:t>
            </w:r>
          </w:p>
        </w:tc>
        <w:tc>
          <w:tcPr>
            <w:tcW w:w="576"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7</w:t>
            </w:r>
          </w:p>
        </w:tc>
        <w:tc>
          <w:tcPr>
            <w:tcW w:w="522" w:type="dxa"/>
            <w:shd w:val="clear" w:color="auto" w:fill="auto"/>
            <w:hideMark/>
          </w:tcPr>
          <w:p w:rsidR="0003009D" w:rsidRPr="00527A5C" w:rsidRDefault="0003009D" w:rsidP="00732B3A">
            <w:r w:rsidRPr="00527A5C">
              <w:t>7</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11</w:t>
            </w:r>
          </w:p>
        </w:tc>
        <w:tc>
          <w:tcPr>
            <w:tcW w:w="522" w:type="dxa"/>
            <w:shd w:val="clear" w:color="auto" w:fill="auto"/>
            <w:hideMark/>
          </w:tcPr>
          <w:p w:rsidR="0003009D" w:rsidRPr="00527A5C" w:rsidRDefault="0003009D" w:rsidP="00732B3A">
            <w:r w:rsidRPr="00527A5C">
              <w:t>4</w:t>
            </w:r>
          </w:p>
        </w:tc>
        <w:tc>
          <w:tcPr>
            <w:tcW w:w="470" w:type="dxa"/>
            <w:shd w:val="clear" w:color="auto" w:fill="auto"/>
            <w:hideMark/>
          </w:tcPr>
          <w:p w:rsidR="0003009D" w:rsidRPr="00527A5C" w:rsidRDefault="0003009D" w:rsidP="00732B3A">
            <w:r w:rsidRPr="00527A5C">
              <w:t>3</w:t>
            </w:r>
          </w:p>
        </w:tc>
        <w:tc>
          <w:tcPr>
            <w:tcW w:w="470" w:type="dxa"/>
            <w:shd w:val="clear" w:color="auto" w:fill="auto"/>
            <w:hideMark/>
          </w:tcPr>
          <w:p w:rsidR="0003009D" w:rsidRPr="00527A5C" w:rsidRDefault="0003009D" w:rsidP="00732B3A">
            <w:r w:rsidRPr="00527A5C">
              <w:t>7</w:t>
            </w:r>
          </w:p>
        </w:tc>
        <w:tc>
          <w:tcPr>
            <w:tcW w:w="659" w:type="dxa"/>
            <w:shd w:val="clear" w:color="auto" w:fill="auto"/>
            <w:hideMark/>
          </w:tcPr>
          <w:p w:rsidR="0003009D" w:rsidRPr="00527A5C" w:rsidRDefault="0003009D" w:rsidP="00732B3A">
            <w:r w:rsidRPr="00527A5C">
              <w:t>55</w:t>
            </w:r>
          </w:p>
        </w:tc>
      </w:tr>
      <w:tr w:rsidR="0003009D" w:rsidRPr="00527A5C" w:rsidTr="00732B3A">
        <w:tc>
          <w:tcPr>
            <w:tcW w:w="460" w:type="dxa"/>
            <w:shd w:val="clear" w:color="auto" w:fill="auto"/>
            <w:hideMark/>
          </w:tcPr>
          <w:p w:rsidR="0003009D" w:rsidRPr="00527A5C" w:rsidRDefault="0003009D" w:rsidP="00732B3A">
            <w:r w:rsidRPr="00527A5C">
              <w:t>9</w:t>
            </w:r>
          </w:p>
        </w:tc>
        <w:tc>
          <w:tcPr>
            <w:tcW w:w="2560" w:type="dxa"/>
            <w:shd w:val="clear" w:color="auto" w:fill="auto"/>
            <w:hideMark/>
          </w:tcPr>
          <w:p w:rsidR="0003009D" w:rsidRPr="00527A5C" w:rsidRDefault="0003009D" w:rsidP="00732B3A">
            <w:r w:rsidRPr="00527A5C">
              <w:t>Нарушения эндокринной системы</w:t>
            </w:r>
          </w:p>
        </w:tc>
        <w:tc>
          <w:tcPr>
            <w:tcW w:w="736" w:type="dxa"/>
            <w:shd w:val="clear" w:color="auto" w:fill="auto"/>
            <w:hideMark/>
          </w:tcPr>
          <w:p w:rsidR="0003009D" w:rsidRPr="00527A5C" w:rsidRDefault="0003009D" w:rsidP="00732B3A">
            <w:r w:rsidRPr="00527A5C">
              <w:t>6</w:t>
            </w:r>
          </w:p>
        </w:tc>
        <w:tc>
          <w:tcPr>
            <w:tcW w:w="576" w:type="dxa"/>
            <w:shd w:val="clear" w:color="auto" w:fill="auto"/>
            <w:hideMark/>
          </w:tcPr>
          <w:p w:rsidR="0003009D" w:rsidRPr="00527A5C" w:rsidRDefault="0003009D" w:rsidP="00732B3A">
            <w:r w:rsidRPr="00527A5C">
              <w:t>6</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11</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7</w:t>
            </w:r>
          </w:p>
        </w:tc>
        <w:tc>
          <w:tcPr>
            <w:tcW w:w="470" w:type="dxa"/>
            <w:shd w:val="clear" w:color="auto" w:fill="auto"/>
            <w:hideMark/>
          </w:tcPr>
          <w:p w:rsidR="0003009D" w:rsidRPr="00527A5C" w:rsidRDefault="0003009D" w:rsidP="00732B3A">
            <w:r w:rsidRPr="00527A5C">
              <w:t>1</w:t>
            </w:r>
          </w:p>
        </w:tc>
        <w:tc>
          <w:tcPr>
            <w:tcW w:w="470" w:type="dxa"/>
            <w:shd w:val="clear" w:color="auto" w:fill="auto"/>
            <w:hideMark/>
          </w:tcPr>
          <w:p w:rsidR="0003009D" w:rsidRPr="00527A5C" w:rsidRDefault="0003009D" w:rsidP="00732B3A">
            <w:r w:rsidRPr="00527A5C">
              <w:t>2</w:t>
            </w:r>
          </w:p>
        </w:tc>
        <w:tc>
          <w:tcPr>
            <w:tcW w:w="659" w:type="dxa"/>
            <w:shd w:val="clear" w:color="auto" w:fill="auto"/>
            <w:hideMark/>
          </w:tcPr>
          <w:p w:rsidR="0003009D" w:rsidRPr="00527A5C" w:rsidRDefault="0003009D" w:rsidP="00732B3A">
            <w:r w:rsidRPr="00527A5C">
              <w:t>46</w:t>
            </w:r>
          </w:p>
        </w:tc>
      </w:tr>
      <w:tr w:rsidR="0003009D" w:rsidRPr="00527A5C" w:rsidTr="00732B3A">
        <w:tc>
          <w:tcPr>
            <w:tcW w:w="460" w:type="dxa"/>
            <w:shd w:val="clear" w:color="auto" w:fill="auto"/>
            <w:hideMark/>
          </w:tcPr>
          <w:p w:rsidR="0003009D" w:rsidRPr="00527A5C" w:rsidRDefault="0003009D" w:rsidP="00732B3A">
            <w:r w:rsidRPr="00527A5C">
              <w:t>10</w:t>
            </w:r>
          </w:p>
        </w:tc>
        <w:tc>
          <w:tcPr>
            <w:tcW w:w="2560" w:type="dxa"/>
            <w:shd w:val="clear" w:color="auto" w:fill="auto"/>
            <w:hideMark/>
          </w:tcPr>
          <w:p w:rsidR="0003009D" w:rsidRPr="00527A5C" w:rsidRDefault="0003009D" w:rsidP="00732B3A">
            <w:r w:rsidRPr="00527A5C">
              <w:t>Тубинфицированность</w:t>
            </w:r>
          </w:p>
        </w:tc>
        <w:tc>
          <w:tcPr>
            <w:tcW w:w="736" w:type="dxa"/>
            <w:shd w:val="clear" w:color="auto" w:fill="auto"/>
            <w:hideMark/>
          </w:tcPr>
          <w:p w:rsidR="0003009D" w:rsidRPr="00527A5C" w:rsidRDefault="0003009D" w:rsidP="00732B3A">
            <w:r w:rsidRPr="00527A5C">
              <w:t>44</w:t>
            </w:r>
          </w:p>
        </w:tc>
        <w:tc>
          <w:tcPr>
            <w:tcW w:w="576" w:type="dxa"/>
            <w:shd w:val="clear" w:color="auto" w:fill="auto"/>
            <w:hideMark/>
          </w:tcPr>
          <w:p w:rsidR="0003009D" w:rsidRPr="00527A5C" w:rsidRDefault="0003009D" w:rsidP="00732B3A">
            <w:r w:rsidRPr="00527A5C">
              <w:t>51</w:t>
            </w:r>
          </w:p>
        </w:tc>
        <w:tc>
          <w:tcPr>
            <w:tcW w:w="522" w:type="dxa"/>
            <w:shd w:val="clear" w:color="auto" w:fill="auto"/>
            <w:hideMark/>
          </w:tcPr>
          <w:p w:rsidR="0003009D" w:rsidRPr="00527A5C" w:rsidRDefault="0003009D" w:rsidP="00732B3A">
            <w:r w:rsidRPr="00527A5C">
              <w:t>39</w:t>
            </w:r>
          </w:p>
        </w:tc>
        <w:tc>
          <w:tcPr>
            <w:tcW w:w="522" w:type="dxa"/>
            <w:shd w:val="clear" w:color="auto" w:fill="auto"/>
            <w:hideMark/>
          </w:tcPr>
          <w:p w:rsidR="0003009D" w:rsidRPr="00527A5C" w:rsidRDefault="0003009D" w:rsidP="00732B3A">
            <w:r w:rsidRPr="00527A5C">
              <w:t>57</w:t>
            </w:r>
          </w:p>
        </w:tc>
        <w:tc>
          <w:tcPr>
            <w:tcW w:w="522" w:type="dxa"/>
            <w:shd w:val="clear" w:color="auto" w:fill="auto"/>
            <w:hideMark/>
          </w:tcPr>
          <w:p w:rsidR="0003009D" w:rsidRPr="00527A5C" w:rsidRDefault="0003009D" w:rsidP="00732B3A">
            <w:r w:rsidRPr="00527A5C">
              <w:t>65</w:t>
            </w:r>
          </w:p>
        </w:tc>
        <w:tc>
          <w:tcPr>
            <w:tcW w:w="522" w:type="dxa"/>
            <w:shd w:val="clear" w:color="auto" w:fill="auto"/>
            <w:hideMark/>
          </w:tcPr>
          <w:p w:rsidR="0003009D" w:rsidRPr="00527A5C" w:rsidRDefault="0003009D" w:rsidP="00732B3A">
            <w:r w:rsidRPr="00527A5C">
              <w:t>60</w:t>
            </w:r>
          </w:p>
        </w:tc>
        <w:tc>
          <w:tcPr>
            <w:tcW w:w="522" w:type="dxa"/>
            <w:shd w:val="clear" w:color="auto" w:fill="auto"/>
            <w:hideMark/>
          </w:tcPr>
          <w:p w:rsidR="0003009D" w:rsidRPr="00527A5C" w:rsidRDefault="0003009D" w:rsidP="00732B3A">
            <w:r w:rsidRPr="00527A5C">
              <w:t>48</w:t>
            </w:r>
          </w:p>
        </w:tc>
        <w:tc>
          <w:tcPr>
            <w:tcW w:w="522" w:type="dxa"/>
            <w:shd w:val="clear" w:color="auto" w:fill="auto"/>
            <w:hideMark/>
          </w:tcPr>
          <w:p w:rsidR="0003009D" w:rsidRPr="00527A5C" w:rsidRDefault="0003009D" w:rsidP="00732B3A">
            <w:r w:rsidRPr="00527A5C">
              <w:t>64</w:t>
            </w:r>
          </w:p>
        </w:tc>
        <w:tc>
          <w:tcPr>
            <w:tcW w:w="522" w:type="dxa"/>
            <w:shd w:val="clear" w:color="auto" w:fill="auto"/>
            <w:hideMark/>
          </w:tcPr>
          <w:p w:rsidR="0003009D" w:rsidRPr="00527A5C" w:rsidRDefault="0003009D" w:rsidP="00732B3A">
            <w:r w:rsidRPr="00527A5C">
              <w:t>50</w:t>
            </w:r>
          </w:p>
        </w:tc>
        <w:tc>
          <w:tcPr>
            <w:tcW w:w="470" w:type="dxa"/>
            <w:shd w:val="clear" w:color="auto" w:fill="auto"/>
            <w:hideMark/>
          </w:tcPr>
          <w:p w:rsidR="0003009D" w:rsidRPr="00527A5C" w:rsidRDefault="0003009D" w:rsidP="00732B3A">
            <w:r w:rsidRPr="00527A5C">
              <w:t>25</w:t>
            </w:r>
          </w:p>
        </w:tc>
        <w:tc>
          <w:tcPr>
            <w:tcW w:w="470" w:type="dxa"/>
            <w:shd w:val="clear" w:color="auto" w:fill="auto"/>
            <w:hideMark/>
          </w:tcPr>
          <w:p w:rsidR="0003009D" w:rsidRPr="00527A5C" w:rsidRDefault="0003009D" w:rsidP="00732B3A">
            <w:r w:rsidRPr="00527A5C">
              <w:t>25</w:t>
            </w:r>
          </w:p>
        </w:tc>
        <w:tc>
          <w:tcPr>
            <w:tcW w:w="659" w:type="dxa"/>
            <w:shd w:val="clear" w:color="auto" w:fill="auto"/>
            <w:hideMark/>
          </w:tcPr>
          <w:p w:rsidR="0003009D" w:rsidRPr="00527A5C" w:rsidRDefault="0003009D" w:rsidP="00732B3A">
            <w:r w:rsidRPr="00527A5C">
              <w:t>528</w:t>
            </w:r>
          </w:p>
        </w:tc>
      </w:tr>
      <w:tr w:rsidR="0003009D" w:rsidRPr="00527A5C" w:rsidTr="00732B3A">
        <w:tc>
          <w:tcPr>
            <w:tcW w:w="460" w:type="dxa"/>
            <w:shd w:val="clear" w:color="auto" w:fill="auto"/>
            <w:hideMark/>
          </w:tcPr>
          <w:p w:rsidR="0003009D" w:rsidRPr="00527A5C" w:rsidRDefault="0003009D" w:rsidP="00732B3A">
            <w:r w:rsidRPr="00527A5C">
              <w:t>11</w:t>
            </w:r>
          </w:p>
        </w:tc>
        <w:tc>
          <w:tcPr>
            <w:tcW w:w="2560" w:type="dxa"/>
            <w:shd w:val="clear" w:color="auto" w:fill="auto"/>
            <w:hideMark/>
          </w:tcPr>
          <w:p w:rsidR="0003009D" w:rsidRPr="00527A5C" w:rsidRDefault="0003009D" w:rsidP="00732B3A">
            <w:r w:rsidRPr="00527A5C">
              <w:t>1 группа здоровья</w:t>
            </w:r>
          </w:p>
        </w:tc>
        <w:tc>
          <w:tcPr>
            <w:tcW w:w="736" w:type="dxa"/>
            <w:shd w:val="clear" w:color="auto" w:fill="auto"/>
            <w:hideMark/>
          </w:tcPr>
          <w:p w:rsidR="0003009D" w:rsidRPr="00527A5C" w:rsidRDefault="0003009D" w:rsidP="00732B3A">
            <w:r w:rsidRPr="00527A5C">
              <w:t>19</w:t>
            </w:r>
          </w:p>
        </w:tc>
        <w:tc>
          <w:tcPr>
            <w:tcW w:w="576" w:type="dxa"/>
            <w:shd w:val="clear" w:color="auto" w:fill="auto"/>
            <w:hideMark/>
          </w:tcPr>
          <w:p w:rsidR="0003009D" w:rsidRPr="00527A5C" w:rsidRDefault="0003009D" w:rsidP="00732B3A">
            <w:r w:rsidRPr="00527A5C">
              <w:t>15</w:t>
            </w:r>
          </w:p>
        </w:tc>
        <w:tc>
          <w:tcPr>
            <w:tcW w:w="522" w:type="dxa"/>
            <w:shd w:val="clear" w:color="auto" w:fill="auto"/>
            <w:hideMark/>
          </w:tcPr>
          <w:p w:rsidR="0003009D" w:rsidRPr="00527A5C" w:rsidRDefault="0003009D" w:rsidP="00732B3A">
            <w:r w:rsidRPr="00527A5C">
              <w:t>5</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6</w:t>
            </w:r>
          </w:p>
        </w:tc>
        <w:tc>
          <w:tcPr>
            <w:tcW w:w="522" w:type="dxa"/>
            <w:shd w:val="clear" w:color="auto" w:fill="auto"/>
            <w:hideMark/>
          </w:tcPr>
          <w:p w:rsidR="0003009D" w:rsidRPr="00527A5C" w:rsidRDefault="0003009D" w:rsidP="00732B3A">
            <w:r w:rsidRPr="00527A5C">
              <w:t>11</w:t>
            </w:r>
          </w:p>
        </w:tc>
        <w:tc>
          <w:tcPr>
            <w:tcW w:w="522" w:type="dxa"/>
            <w:shd w:val="clear" w:color="auto" w:fill="auto"/>
            <w:hideMark/>
          </w:tcPr>
          <w:p w:rsidR="0003009D" w:rsidRPr="00527A5C" w:rsidRDefault="0003009D" w:rsidP="00732B3A">
            <w:r w:rsidRPr="00527A5C">
              <w:t>3</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2</w:t>
            </w:r>
          </w:p>
        </w:tc>
        <w:tc>
          <w:tcPr>
            <w:tcW w:w="470" w:type="dxa"/>
            <w:shd w:val="clear" w:color="auto" w:fill="auto"/>
            <w:hideMark/>
          </w:tcPr>
          <w:p w:rsidR="0003009D" w:rsidRPr="00527A5C" w:rsidRDefault="0003009D" w:rsidP="00732B3A">
            <w:r w:rsidRPr="00527A5C">
              <w:t>-</w:t>
            </w:r>
          </w:p>
        </w:tc>
        <w:tc>
          <w:tcPr>
            <w:tcW w:w="470" w:type="dxa"/>
            <w:shd w:val="clear" w:color="auto" w:fill="auto"/>
            <w:hideMark/>
          </w:tcPr>
          <w:p w:rsidR="0003009D" w:rsidRPr="00527A5C" w:rsidRDefault="0003009D" w:rsidP="00732B3A">
            <w:r w:rsidRPr="00527A5C">
              <w:t>1</w:t>
            </w:r>
          </w:p>
        </w:tc>
        <w:tc>
          <w:tcPr>
            <w:tcW w:w="659" w:type="dxa"/>
            <w:shd w:val="clear" w:color="auto" w:fill="auto"/>
            <w:hideMark/>
          </w:tcPr>
          <w:p w:rsidR="0003009D" w:rsidRPr="00527A5C" w:rsidRDefault="0003009D" w:rsidP="00732B3A">
            <w:r w:rsidRPr="00527A5C">
              <w:t>69</w:t>
            </w:r>
          </w:p>
        </w:tc>
      </w:tr>
      <w:tr w:rsidR="0003009D" w:rsidRPr="00527A5C" w:rsidTr="00732B3A">
        <w:tc>
          <w:tcPr>
            <w:tcW w:w="460" w:type="dxa"/>
            <w:shd w:val="clear" w:color="auto" w:fill="auto"/>
            <w:hideMark/>
          </w:tcPr>
          <w:p w:rsidR="0003009D" w:rsidRPr="00527A5C" w:rsidRDefault="0003009D" w:rsidP="00732B3A">
            <w:r w:rsidRPr="00527A5C">
              <w:t>12</w:t>
            </w:r>
          </w:p>
        </w:tc>
        <w:tc>
          <w:tcPr>
            <w:tcW w:w="2560" w:type="dxa"/>
            <w:shd w:val="clear" w:color="auto" w:fill="auto"/>
            <w:hideMark/>
          </w:tcPr>
          <w:p w:rsidR="0003009D" w:rsidRPr="00527A5C" w:rsidRDefault="0003009D" w:rsidP="00732B3A">
            <w:r w:rsidRPr="00527A5C">
              <w:t>2 группа здоровья</w:t>
            </w:r>
          </w:p>
        </w:tc>
        <w:tc>
          <w:tcPr>
            <w:tcW w:w="736" w:type="dxa"/>
            <w:shd w:val="clear" w:color="auto" w:fill="auto"/>
            <w:hideMark/>
          </w:tcPr>
          <w:p w:rsidR="0003009D" w:rsidRPr="00527A5C" w:rsidRDefault="0003009D" w:rsidP="00732B3A">
            <w:r w:rsidRPr="00527A5C">
              <w:t>91</w:t>
            </w:r>
          </w:p>
        </w:tc>
        <w:tc>
          <w:tcPr>
            <w:tcW w:w="576" w:type="dxa"/>
            <w:shd w:val="clear" w:color="auto" w:fill="auto"/>
            <w:hideMark/>
          </w:tcPr>
          <w:p w:rsidR="0003009D" w:rsidRPr="00527A5C" w:rsidRDefault="0003009D" w:rsidP="00732B3A">
            <w:r w:rsidRPr="00527A5C">
              <w:t>92</w:t>
            </w:r>
          </w:p>
        </w:tc>
        <w:tc>
          <w:tcPr>
            <w:tcW w:w="522" w:type="dxa"/>
            <w:shd w:val="clear" w:color="auto" w:fill="auto"/>
            <w:hideMark/>
          </w:tcPr>
          <w:p w:rsidR="0003009D" w:rsidRPr="00527A5C" w:rsidRDefault="0003009D" w:rsidP="00732B3A">
            <w:r w:rsidRPr="00527A5C">
              <w:t>68</w:t>
            </w:r>
          </w:p>
        </w:tc>
        <w:tc>
          <w:tcPr>
            <w:tcW w:w="522" w:type="dxa"/>
            <w:shd w:val="clear" w:color="auto" w:fill="auto"/>
            <w:hideMark/>
          </w:tcPr>
          <w:p w:rsidR="0003009D" w:rsidRPr="00527A5C" w:rsidRDefault="0003009D" w:rsidP="00732B3A">
            <w:r w:rsidRPr="00527A5C">
              <w:t>65</w:t>
            </w:r>
          </w:p>
        </w:tc>
        <w:tc>
          <w:tcPr>
            <w:tcW w:w="522" w:type="dxa"/>
            <w:shd w:val="clear" w:color="auto" w:fill="auto"/>
            <w:hideMark/>
          </w:tcPr>
          <w:p w:rsidR="0003009D" w:rsidRPr="00527A5C" w:rsidRDefault="0003009D" w:rsidP="00732B3A">
            <w:r w:rsidRPr="00527A5C">
              <w:t>73</w:t>
            </w:r>
          </w:p>
        </w:tc>
        <w:tc>
          <w:tcPr>
            <w:tcW w:w="522" w:type="dxa"/>
            <w:shd w:val="clear" w:color="auto" w:fill="auto"/>
            <w:hideMark/>
          </w:tcPr>
          <w:p w:rsidR="0003009D" w:rsidRPr="00527A5C" w:rsidRDefault="0003009D" w:rsidP="00732B3A">
            <w:r w:rsidRPr="00527A5C">
              <w:t>65</w:t>
            </w:r>
          </w:p>
        </w:tc>
        <w:tc>
          <w:tcPr>
            <w:tcW w:w="522" w:type="dxa"/>
            <w:shd w:val="clear" w:color="auto" w:fill="auto"/>
            <w:hideMark/>
          </w:tcPr>
          <w:p w:rsidR="0003009D" w:rsidRPr="00527A5C" w:rsidRDefault="0003009D" w:rsidP="00732B3A">
            <w:r w:rsidRPr="00527A5C">
              <w:t>62</w:t>
            </w:r>
          </w:p>
        </w:tc>
        <w:tc>
          <w:tcPr>
            <w:tcW w:w="522" w:type="dxa"/>
            <w:shd w:val="clear" w:color="auto" w:fill="auto"/>
            <w:hideMark/>
          </w:tcPr>
          <w:p w:rsidR="0003009D" w:rsidRPr="00527A5C" w:rsidRDefault="0003009D" w:rsidP="00732B3A">
            <w:r w:rsidRPr="00527A5C">
              <w:t>80</w:t>
            </w:r>
          </w:p>
        </w:tc>
        <w:tc>
          <w:tcPr>
            <w:tcW w:w="522" w:type="dxa"/>
            <w:shd w:val="clear" w:color="auto" w:fill="auto"/>
            <w:hideMark/>
          </w:tcPr>
          <w:p w:rsidR="0003009D" w:rsidRPr="00527A5C" w:rsidRDefault="0003009D" w:rsidP="00732B3A">
            <w:r w:rsidRPr="00527A5C">
              <w:t>36</w:t>
            </w:r>
          </w:p>
        </w:tc>
        <w:tc>
          <w:tcPr>
            <w:tcW w:w="470" w:type="dxa"/>
            <w:shd w:val="clear" w:color="auto" w:fill="auto"/>
            <w:hideMark/>
          </w:tcPr>
          <w:p w:rsidR="0003009D" w:rsidRPr="00527A5C" w:rsidRDefault="0003009D" w:rsidP="00732B3A">
            <w:r w:rsidRPr="00527A5C">
              <w:t>15</w:t>
            </w:r>
          </w:p>
        </w:tc>
        <w:tc>
          <w:tcPr>
            <w:tcW w:w="470" w:type="dxa"/>
            <w:shd w:val="clear" w:color="auto" w:fill="auto"/>
            <w:hideMark/>
          </w:tcPr>
          <w:p w:rsidR="0003009D" w:rsidRPr="00527A5C" w:rsidRDefault="0003009D" w:rsidP="00732B3A">
            <w:r w:rsidRPr="00527A5C">
              <w:t>34</w:t>
            </w:r>
          </w:p>
        </w:tc>
        <w:tc>
          <w:tcPr>
            <w:tcW w:w="659" w:type="dxa"/>
            <w:shd w:val="clear" w:color="auto" w:fill="auto"/>
            <w:hideMark/>
          </w:tcPr>
          <w:p w:rsidR="0003009D" w:rsidRPr="00527A5C" w:rsidRDefault="0003009D" w:rsidP="00732B3A">
            <w:r w:rsidRPr="00527A5C">
              <w:t>681</w:t>
            </w:r>
          </w:p>
        </w:tc>
      </w:tr>
      <w:tr w:rsidR="0003009D" w:rsidRPr="00527A5C" w:rsidTr="00732B3A">
        <w:tc>
          <w:tcPr>
            <w:tcW w:w="460" w:type="dxa"/>
            <w:shd w:val="clear" w:color="auto" w:fill="auto"/>
            <w:hideMark/>
          </w:tcPr>
          <w:p w:rsidR="0003009D" w:rsidRPr="00527A5C" w:rsidRDefault="0003009D" w:rsidP="00732B3A">
            <w:r w:rsidRPr="00527A5C">
              <w:t>13</w:t>
            </w:r>
          </w:p>
        </w:tc>
        <w:tc>
          <w:tcPr>
            <w:tcW w:w="2560" w:type="dxa"/>
            <w:shd w:val="clear" w:color="auto" w:fill="auto"/>
            <w:hideMark/>
          </w:tcPr>
          <w:p w:rsidR="0003009D" w:rsidRPr="00527A5C" w:rsidRDefault="0003009D" w:rsidP="00732B3A">
            <w:r w:rsidRPr="00527A5C">
              <w:t>3 группа здоровья</w:t>
            </w:r>
          </w:p>
        </w:tc>
        <w:tc>
          <w:tcPr>
            <w:tcW w:w="736" w:type="dxa"/>
            <w:shd w:val="clear" w:color="auto" w:fill="auto"/>
            <w:hideMark/>
          </w:tcPr>
          <w:p w:rsidR="0003009D" w:rsidRPr="00527A5C" w:rsidRDefault="0003009D" w:rsidP="00732B3A">
            <w:r w:rsidRPr="00527A5C">
              <w:t>11</w:t>
            </w:r>
          </w:p>
        </w:tc>
        <w:tc>
          <w:tcPr>
            <w:tcW w:w="576" w:type="dxa"/>
            <w:shd w:val="clear" w:color="auto" w:fill="auto"/>
            <w:hideMark/>
          </w:tcPr>
          <w:p w:rsidR="0003009D" w:rsidRPr="00527A5C" w:rsidRDefault="0003009D" w:rsidP="00732B3A">
            <w:r w:rsidRPr="00527A5C">
              <w:t>10</w:t>
            </w:r>
          </w:p>
        </w:tc>
        <w:tc>
          <w:tcPr>
            <w:tcW w:w="522" w:type="dxa"/>
            <w:shd w:val="clear" w:color="auto" w:fill="auto"/>
            <w:hideMark/>
          </w:tcPr>
          <w:p w:rsidR="0003009D" w:rsidRPr="00527A5C" w:rsidRDefault="0003009D" w:rsidP="00732B3A">
            <w:r w:rsidRPr="00527A5C">
              <w:t>5</w:t>
            </w:r>
          </w:p>
        </w:tc>
        <w:tc>
          <w:tcPr>
            <w:tcW w:w="522" w:type="dxa"/>
            <w:shd w:val="clear" w:color="auto" w:fill="auto"/>
            <w:hideMark/>
          </w:tcPr>
          <w:p w:rsidR="0003009D" w:rsidRPr="00527A5C" w:rsidRDefault="0003009D" w:rsidP="00732B3A">
            <w:r w:rsidRPr="00527A5C">
              <w:t>4</w:t>
            </w:r>
          </w:p>
        </w:tc>
        <w:tc>
          <w:tcPr>
            <w:tcW w:w="522" w:type="dxa"/>
            <w:shd w:val="clear" w:color="auto" w:fill="auto"/>
            <w:hideMark/>
          </w:tcPr>
          <w:p w:rsidR="0003009D" w:rsidRPr="00527A5C" w:rsidRDefault="0003009D" w:rsidP="00732B3A">
            <w:r w:rsidRPr="00527A5C">
              <w:t>18</w:t>
            </w:r>
          </w:p>
        </w:tc>
        <w:tc>
          <w:tcPr>
            <w:tcW w:w="522" w:type="dxa"/>
            <w:shd w:val="clear" w:color="auto" w:fill="auto"/>
            <w:hideMark/>
          </w:tcPr>
          <w:p w:rsidR="0003009D" w:rsidRPr="00527A5C" w:rsidRDefault="0003009D" w:rsidP="00732B3A">
            <w:r w:rsidRPr="00527A5C">
              <w:t>10</w:t>
            </w:r>
          </w:p>
        </w:tc>
        <w:tc>
          <w:tcPr>
            <w:tcW w:w="522" w:type="dxa"/>
            <w:shd w:val="clear" w:color="auto" w:fill="auto"/>
            <w:hideMark/>
          </w:tcPr>
          <w:p w:rsidR="0003009D" w:rsidRPr="00527A5C" w:rsidRDefault="0003009D" w:rsidP="00732B3A">
            <w:r w:rsidRPr="00527A5C">
              <w:t>16</w:t>
            </w:r>
          </w:p>
        </w:tc>
        <w:tc>
          <w:tcPr>
            <w:tcW w:w="522" w:type="dxa"/>
            <w:shd w:val="clear" w:color="auto" w:fill="auto"/>
            <w:hideMark/>
          </w:tcPr>
          <w:p w:rsidR="0003009D" w:rsidRPr="00527A5C" w:rsidRDefault="0003009D" w:rsidP="00732B3A">
            <w:r w:rsidRPr="00527A5C">
              <w:t>13</w:t>
            </w:r>
          </w:p>
        </w:tc>
        <w:tc>
          <w:tcPr>
            <w:tcW w:w="522" w:type="dxa"/>
            <w:shd w:val="clear" w:color="auto" w:fill="auto"/>
            <w:hideMark/>
          </w:tcPr>
          <w:p w:rsidR="0003009D" w:rsidRPr="00527A5C" w:rsidRDefault="0003009D" w:rsidP="00732B3A">
            <w:r w:rsidRPr="00527A5C">
              <w:t>31</w:t>
            </w:r>
          </w:p>
        </w:tc>
        <w:tc>
          <w:tcPr>
            <w:tcW w:w="470" w:type="dxa"/>
            <w:shd w:val="clear" w:color="auto" w:fill="auto"/>
            <w:hideMark/>
          </w:tcPr>
          <w:p w:rsidR="0003009D" w:rsidRPr="00527A5C" w:rsidRDefault="0003009D" w:rsidP="00732B3A">
            <w:r w:rsidRPr="00527A5C">
              <w:t>12</w:t>
            </w:r>
          </w:p>
        </w:tc>
        <w:tc>
          <w:tcPr>
            <w:tcW w:w="470" w:type="dxa"/>
            <w:shd w:val="clear" w:color="auto" w:fill="auto"/>
            <w:hideMark/>
          </w:tcPr>
          <w:p w:rsidR="0003009D" w:rsidRPr="00527A5C" w:rsidRDefault="0003009D" w:rsidP="00732B3A">
            <w:r w:rsidRPr="00527A5C">
              <w:t>15</w:t>
            </w:r>
          </w:p>
        </w:tc>
        <w:tc>
          <w:tcPr>
            <w:tcW w:w="659" w:type="dxa"/>
            <w:shd w:val="clear" w:color="auto" w:fill="auto"/>
            <w:hideMark/>
          </w:tcPr>
          <w:p w:rsidR="0003009D" w:rsidRPr="00527A5C" w:rsidRDefault="0003009D" w:rsidP="00732B3A">
            <w:r w:rsidRPr="00527A5C">
              <w:t>145</w:t>
            </w:r>
          </w:p>
        </w:tc>
      </w:tr>
      <w:tr w:rsidR="0003009D" w:rsidRPr="00527A5C" w:rsidTr="00732B3A">
        <w:tc>
          <w:tcPr>
            <w:tcW w:w="460" w:type="dxa"/>
            <w:shd w:val="clear" w:color="auto" w:fill="auto"/>
            <w:hideMark/>
          </w:tcPr>
          <w:p w:rsidR="0003009D" w:rsidRPr="00527A5C" w:rsidRDefault="0003009D" w:rsidP="00732B3A">
            <w:r w:rsidRPr="00527A5C">
              <w:t>14</w:t>
            </w:r>
          </w:p>
        </w:tc>
        <w:tc>
          <w:tcPr>
            <w:tcW w:w="2560" w:type="dxa"/>
            <w:shd w:val="clear" w:color="auto" w:fill="auto"/>
            <w:hideMark/>
          </w:tcPr>
          <w:p w:rsidR="0003009D" w:rsidRPr="00527A5C" w:rsidRDefault="0003009D" w:rsidP="00732B3A">
            <w:r w:rsidRPr="00527A5C">
              <w:t>4 группа здоровья</w:t>
            </w:r>
          </w:p>
        </w:tc>
        <w:tc>
          <w:tcPr>
            <w:tcW w:w="736" w:type="dxa"/>
            <w:shd w:val="clear" w:color="auto" w:fill="auto"/>
            <w:hideMark/>
          </w:tcPr>
          <w:p w:rsidR="0003009D" w:rsidRPr="00527A5C" w:rsidRDefault="0003009D" w:rsidP="00732B3A">
            <w:r w:rsidRPr="00527A5C">
              <w:t>1</w:t>
            </w:r>
          </w:p>
        </w:tc>
        <w:tc>
          <w:tcPr>
            <w:tcW w:w="576"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2</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1</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w:t>
            </w:r>
          </w:p>
        </w:tc>
        <w:tc>
          <w:tcPr>
            <w:tcW w:w="522" w:type="dxa"/>
            <w:shd w:val="clear" w:color="auto" w:fill="auto"/>
            <w:hideMark/>
          </w:tcPr>
          <w:p w:rsidR="0003009D" w:rsidRPr="00527A5C" w:rsidRDefault="0003009D" w:rsidP="00732B3A">
            <w:r w:rsidRPr="00527A5C">
              <w:t>-</w:t>
            </w:r>
          </w:p>
        </w:tc>
        <w:tc>
          <w:tcPr>
            <w:tcW w:w="470" w:type="dxa"/>
            <w:shd w:val="clear" w:color="auto" w:fill="auto"/>
            <w:hideMark/>
          </w:tcPr>
          <w:p w:rsidR="0003009D" w:rsidRPr="00527A5C" w:rsidRDefault="0003009D" w:rsidP="00732B3A">
            <w:r w:rsidRPr="00527A5C">
              <w:t>-</w:t>
            </w:r>
          </w:p>
        </w:tc>
        <w:tc>
          <w:tcPr>
            <w:tcW w:w="470" w:type="dxa"/>
            <w:shd w:val="clear" w:color="auto" w:fill="auto"/>
            <w:hideMark/>
          </w:tcPr>
          <w:p w:rsidR="0003009D" w:rsidRPr="00527A5C" w:rsidRDefault="0003009D" w:rsidP="00732B3A">
            <w:r w:rsidRPr="00527A5C">
              <w:t>-</w:t>
            </w:r>
          </w:p>
        </w:tc>
        <w:tc>
          <w:tcPr>
            <w:tcW w:w="659" w:type="dxa"/>
            <w:shd w:val="clear" w:color="auto" w:fill="auto"/>
            <w:hideMark/>
          </w:tcPr>
          <w:p w:rsidR="0003009D" w:rsidRPr="00527A5C" w:rsidRDefault="0003009D" w:rsidP="00732B3A">
            <w:r w:rsidRPr="00527A5C">
              <w:t>4</w:t>
            </w:r>
          </w:p>
        </w:tc>
      </w:tr>
    </w:tbl>
    <w:p w:rsidR="0003009D" w:rsidRPr="00527A5C" w:rsidRDefault="0003009D" w:rsidP="0003009D">
      <w:pPr>
        <w:rPr>
          <w:bCs/>
        </w:rPr>
      </w:pPr>
    </w:p>
    <w:p w:rsidR="0003009D" w:rsidRPr="00527A5C" w:rsidRDefault="0003009D" w:rsidP="0003009D">
      <w:r w:rsidRPr="00527A5C">
        <w:rPr>
          <w:bCs/>
        </w:rPr>
        <w:t xml:space="preserve">Таблица 8. Информация о состоянии здоровья учащихся. Заболеваемость обучающихся за 2009-2010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7140"/>
        <w:gridCol w:w="1785"/>
      </w:tblGrid>
      <w:tr w:rsidR="0003009D" w:rsidRPr="00527A5C" w:rsidTr="00732B3A">
        <w:tc>
          <w:tcPr>
            <w:tcW w:w="645" w:type="dxa"/>
            <w:shd w:val="clear" w:color="auto" w:fill="auto"/>
            <w:hideMark/>
          </w:tcPr>
          <w:p w:rsidR="0003009D" w:rsidRPr="00527A5C" w:rsidRDefault="0003009D" w:rsidP="00732B3A">
            <w:r w:rsidRPr="00527A5C">
              <w:rPr>
                <w:b/>
                <w:bCs/>
              </w:rPr>
              <w:t>№</w:t>
            </w:r>
          </w:p>
        </w:tc>
        <w:tc>
          <w:tcPr>
            <w:tcW w:w="7140" w:type="dxa"/>
            <w:shd w:val="clear" w:color="auto" w:fill="auto"/>
            <w:hideMark/>
          </w:tcPr>
          <w:p w:rsidR="0003009D" w:rsidRPr="00527A5C" w:rsidRDefault="0003009D" w:rsidP="00732B3A">
            <w:r w:rsidRPr="00527A5C">
              <w:rPr>
                <w:b/>
                <w:bCs/>
              </w:rPr>
              <w:t>Критерии</w:t>
            </w:r>
          </w:p>
        </w:tc>
        <w:tc>
          <w:tcPr>
            <w:tcW w:w="1785" w:type="dxa"/>
            <w:shd w:val="clear" w:color="auto" w:fill="auto"/>
            <w:hideMark/>
          </w:tcPr>
          <w:p w:rsidR="0003009D" w:rsidRPr="00527A5C" w:rsidRDefault="0003009D" w:rsidP="00732B3A">
            <w:r w:rsidRPr="00527A5C">
              <w:rPr>
                <w:b/>
                <w:bCs/>
              </w:rPr>
              <w:t>Количество</w:t>
            </w:r>
          </w:p>
        </w:tc>
      </w:tr>
      <w:tr w:rsidR="0003009D" w:rsidRPr="00527A5C" w:rsidTr="00732B3A">
        <w:tc>
          <w:tcPr>
            <w:tcW w:w="645" w:type="dxa"/>
            <w:shd w:val="clear" w:color="auto" w:fill="auto"/>
            <w:hideMark/>
          </w:tcPr>
          <w:p w:rsidR="0003009D" w:rsidRPr="00527A5C" w:rsidRDefault="0003009D" w:rsidP="00732B3A">
            <w:r w:rsidRPr="00527A5C">
              <w:t>1.</w:t>
            </w:r>
          </w:p>
        </w:tc>
        <w:tc>
          <w:tcPr>
            <w:tcW w:w="7140" w:type="dxa"/>
            <w:shd w:val="clear" w:color="auto" w:fill="auto"/>
            <w:hideMark/>
          </w:tcPr>
          <w:p w:rsidR="0003009D" w:rsidRPr="00527A5C" w:rsidRDefault="0003009D" w:rsidP="00732B3A">
            <w:r w:rsidRPr="00527A5C">
              <w:t>Состоит на диспансерном учете</w:t>
            </w:r>
          </w:p>
        </w:tc>
        <w:tc>
          <w:tcPr>
            <w:tcW w:w="1785" w:type="dxa"/>
            <w:shd w:val="clear" w:color="auto" w:fill="auto"/>
            <w:hideMark/>
          </w:tcPr>
          <w:p w:rsidR="0003009D" w:rsidRPr="00527A5C" w:rsidRDefault="0003009D" w:rsidP="00732B3A">
            <w:r w:rsidRPr="00527A5C">
              <w:t>521</w:t>
            </w:r>
          </w:p>
        </w:tc>
      </w:tr>
      <w:tr w:rsidR="0003009D" w:rsidRPr="00527A5C" w:rsidTr="00732B3A">
        <w:tc>
          <w:tcPr>
            <w:tcW w:w="645" w:type="dxa"/>
            <w:shd w:val="clear" w:color="auto" w:fill="auto"/>
            <w:hideMark/>
          </w:tcPr>
          <w:p w:rsidR="0003009D" w:rsidRPr="00527A5C" w:rsidRDefault="0003009D" w:rsidP="00732B3A">
            <w:r w:rsidRPr="00527A5C">
              <w:t>2.</w:t>
            </w:r>
          </w:p>
        </w:tc>
        <w:tc>
          <w:tcPr>
            <w:tcW w:w="7140" w:type="dxa"/>
            <w:shd w:val="clear" w:color="auto" w:fill="auto"/>
            <w:hideMark/>
          </w:tcPr>
          <w:p w:rsidR="0003009D" w:rsidRPr="00527A5C" w:rsidRDefault="0003009D" w:rsidP="00732B3A">
            <w:r w:rsidRPr="00527A5C">
              <w:t>Пролечено в санаториях</w:t>
            </w:r>
          </w:p>
        </w:tc>
        <w:tc>
          <w:tcPr>
            <w:tcW w:w="1785" w:type="dxa"/>
            <w:shd w:val="clear" w:color="auto" w:fill="auto"/>
            <w:hideMark/>
          </w:tcPr>
          <w:p w:rsidR="0003009D" w:rsidRPr="00527A5C" w:rsidRDefault="0003009D" w:rsidP="00732B3A">
            <w:r w:rsidRPr="00527A5C">
              <w:t>16</w:t>
            </w:r>
          </w:p>
        </w:tc>
      </w:tr>
      <w:tr w:rsidR="0003009D" w:rsidRPr="00527A5C" w:rsidTr="00732B3A">
        <w:tc>
          <w:tcPr>
            <w:tcW w:w="645" w:type="dxa"/>
            <w:shd w:val="clear" w:color="auto" w:fill="auto"/>
            <w:hideMark/>
          </w:tcPr>
          <w:p w:rsidR="0003009D" w:rsidRPr="00527A5C" w:rsidRDefault="0003009D" w:rsidP="00732B3A">
            <w:r w:rsidRPr="00527A5C">
              <w:t>3.</w:t>
            </w:r>
          </w:p>
        </w:tc>
        <w:tc>
          <w:tcPr>
            <w:tcW w:w="7140" w:type="dxa"/>
            <w:shd w:val="clear" w:color="auto" w:fill="auto"/>
            <w:hideMark/>
          </w:tcPr>
          <w:p w:rsidR="0003009D" w:rsidRPr="00527A5C" w:rsidRDefault="0003009D" w:rsidP="00732B3A">
            <w:r w:rsidRPr="00527A5C">
              <w:t>Количество спортивных секций в школе</w:t>
            </w:r>
          </w:p>
        </w:tc>
        <w:tc>
          <w:tcPr>
            <w:tcW w:w="1785" w:type="dxa"/>
            <w:shd w:val="clear" w:color="auto" w:fill="auto"/>
            <w:hideMark/>
          </w:tcPr>
          <w:p w:rsidR="0003009D" w:rsidRPr="00527A5C" w:rsidRDefault="0003009D" w:rsidP="00732B3A">
            <w:r w:rsidRPr="00527A5C">
              <w:t>3</w:t>
            </w:r>
          </w:p>
        </w:tc>
      </w:tr>
      <w:tr w:rsidR="0003009D" w:rsidRPr="00527A5C" w:rsidTr="00732B3A">
        <w:tc>
          <w:tcPr>
            <w:tcW w:w="645" w:type="dxa"/>
            <w:shd w:val="clear" w:color="auto" w:fill="auto"/>
            <w:hideMark/>
          </w:tcPr>
          <w:p w:rsidR="0003009D" w:rsidRPr="00527A5C" w:rsidRDefault="0003009D" w:rsidP="00732B3A">
            <w:r w:rsidRPr="00527A5C">
              <w:t>4.</w:t>
            </w:r>
          </w:p>
        </w:tc>
        <w:tc>
          <w:tcPr>
            <w:tcW w:w="7140" w:type="dxa"/>
            <w:shd w:val="clear" w:color="auto" w:fill="auto"/>
            <w:hideMark/>
          </w:tcPr>
          <w:p w:rsidR="0003009D" w:rsidRPr="00527A5C" w:rsidRDefault="0003009D" w:rsidP="00732B3A">
            <w:r w:rsidRPr="00527A5C">
              <w:t>Общая занятость детей в спортивных секциях (в школе)</w:t>
            </w:r>
          </w:p>
        </w:tc>
        <w:tc>
          <w:tcPr>
            <w:tcW w:w="1785" w:type="dxa"/>
            <w:shd w:val="clear" w:color="auto" w:fill="auto"/>
            <w:hideMark/>
          </w:tcPr>
          <w:p w:rsidR="0003009D" w:rsidRPr="00527A5C" w:rsidRDefault="0003009D" w:rsidP="00732B3A">
            <w:r w:rsidRPr="00527A5C">
              <w:t>75</w:t>
            </w:r>
          </w:p>
        </w:tc>
      </w:tr>
      <w:tr w:rsidR="0003009D" w:rsidRPr="00527A5C" w:rsidTr="00732B3A">
        <w:tc>
          <w:tcPr>
            <w:tcW w:w="645" w:type="dxa"/>
            <w:shd w:val="clear" w:color="auto" w:fill="auto"/>
            <w:hideMark/>
          </w:tcPr>
          <w:p w:rsidR="0003009D" w:rsidRPr="00527A5C" w:rsidRDefault="0003009D" w:rsidP="00732B3A">
            <w:r w:rsidRPr="00527A5C">
              <w:t>5.</w:t>
            </w:r>
          </w:p>
        </w:tc>
        <w:tc>
          <w:tcPr>
            <w:tcW w:w="7140" w:type="dxa"/>
            <w:shd w:val="clear" w:color="auto" w:fill="auto"/>
            <w:hideMark/>
          </w:tcPr>
          <w:p w:rsidR="0003009D" w:rsidRPr="00527A5C" w:rsidRDefault="0003009D" w:rsidP="00732B3A">
            <w:r w:rsidRPr="00527A5C">
              <w:t>Общая занятость детей в спортивных секциях (в других учреждениях)</w:t>
            </w:r>
          </w:p>
        </w:tc>
        <w:tc>
          <w:tcPr>
            <w:tcW w:w="1785" w:type="dxa"/>
            <w:shd w:val="clear" w:color="auto" w:fill="auto"/>
            <w:hideMark/>
          </w:tcPr>
          <w:p w:rsidR="0003009D" w:rsidRPr="00527A5C" w:rsidRDefault="0003009D" w:rsidP="00732B3A">
            <w:r w:rsidRPr="00527A5C">
              <w:t>238</w:t>
            </w:r>
          </w:p>
        </w:tc>
      </w:tr>
      <w:tr w:rsidR="0003009D" w:rsidRPr="00527A5C" w:rsidTr="00732B3A">
        <w:tc>
          <w:tcPr>
            <w:tcW w:w="645" w:type="dxa"/>
            <w:shd w:val="clear" w:color="auto" w:fill="auto"/>
            <w:hideMark/>
          </w:tcPr>
          <w:p w:rsidR="0003009D" w:rsidRPr="00527A5C" w:rsidRDefault="0003009D" w:rsidP="00732B3A">
            <w:r w:rsidRPr="00527A5C">
              <w:t>6.</w:t>
            </w:r>
          </w:p>
        </w:tc>
        <w:tc>
          <w:tcPr>
            <w:tcW w:w="7140" w:type="dxa"/>
            <w:shd w:val="clear" w:color="auto" w:fill="auto"/>
            <w:hideMark/>
          </w:tcPr>
          <w:p w:rsidR="0003009D" w:rsidRPr="00527A5C" w:rsidRDefault="0003009D" w:rsidP="00732B3A">
            <w:r w:rsidRPr="00527A5C">
              <w:t>Охват уроками физкультуры (число учащихся)</w:t>
            </w:r>
          </w:p>
        </w:tc>
        <w:tc>
          <w:tcPr>
            <w:tcW w:w="1785" w:type="dxa"/>
            <w:shd w:val="clear" w:color="auto" w:fill="auto"/>
            <w:hideMark/>
          </w:tcPr>
          <w:p w:rsidR="0003009D" w:rsidRPr="00527A5C" w:rsidRDefault="0003009D" w:rsidP="00732B3A">
            <w:r w:rsidRPr="00527A5C">
              <w:t>888</w:t>
            </w:r>
          </w:p>
        </w:tc>
      </w:tr>
      <w:tr w:rsidR="0003009D" w:rsidRPr="00527A5C" w:rsidTr="00732B3A">
        <w:tc>
          <w:tcPr>
            <w:tcW w:w="645" w:type="dxa"/>
            <w:shd w:val="clear" w:color="auto" w:fill="auto"/>
            <w:hideMark/>
          </w:tcPr>
          <w:p w:rsidR="0003009D" w:rsidRPr="00527A5C" w:rsidRDefault="0003009D" w:rsidP="00732B3A">
            <w:r w:rsidRPr="00527A5C">
              <w:t>7.</w:t>
            </w:r>
          </w:p>
        </w:tc>
        <w:tc>
          <w:tcPr>
            <w:tcW w:w="7140" w:type="dxa"/>
            <w:shd w:val="clear" w:color="auto" w:fill="auto"/>
            <w:hideMark/>
          </w:tcPr>
          <w:p w:rsidR="0003009D" w:rsidRPr="00527A5C" w:rsidRDefault="0003009D" w:rsidP="00732B3A">
            <w:r w:rsidRPr="00527A5C">
              <w:t>Основная физкультурная группа</w:t>
            </w:r>
          </w:p>
        </w:tc>
        <w:tc>
          <w:tcPr>
            <w:tcW w:w="1785" w:type="dxa"/>
            <w:shd w:val="clear" w:color="auto" w:fill="auto"/>
            <w:hideMark/>
          </w:tcPr>
          <w:p w:rsidR="0003009D" w:rsidRPr="00527A5C" w:rsidRDefault="0003009D" w:rsidP="00732B3A">
            <w:r w:rsidRPr="00527A5C">
              <w:t>772</w:t>
            </w:r>
          </w:p>
        </w:tc>
      </w:tr>
      <w:tr w:rsidR="0003009D" w:rsidRPr="00527A5C" w:rsidTr="00732B3A">
        <w:tc>
          <w:tcPr>
            <w:tcW w:w="645" w:type="dxa"/>
            <w:shd w:val="clear" w:color="auto" w:fill="auto"/>
            <w:hideMark/>
          </w:tcPr>
          <w:p w:rsidR="0003009D" w:rsidRPr="00527A5C" w:rsidRDefault="0003009D" w:rsidP="00732B3A">
            <w:r w:rsidRPr="00527A5C">
              <w:t>8.</w:t>
            </w:r>
          </w:p>
        </w:tc>
        <w:tc>
          <w:tcPr>
            <w:tcW w:w="7140" w:type="dxa"/>
            <w:shd w:val="clear" w:color="auto" w:fill="auto"/>
            <w:hideMark/>
          </w:tcPr>
          <w:p w:rsidR="0003009D" w:rsidRPr="00527A5C" w:rsidRDefault="0003009D" w:rsidP="00732B3A">
            <w:r w:rsidRPr="00527A5C">
              <w:t>Подготовительная физкультурная группа</w:t>
            </w:r>
          </w:p>
        </w:tc>
        <w:tc>
          <w:tcPr>
            <w:tcW w:w="1785" w:type="dxa"/>
            <w:shd w:val="clear" w:color="auto" w:fill="auto"/>
            <w:hideMark/>
          </w:tcPr>
          <w:p w:rsidR="0003009D" w:rsidRPr="00527A5C" w:rsidRDefault="0003009D" w:rsidP="00732B3A">
            <w:r w:rsidRPr="00527A5C">
              <w:t>100</w:t>
            </w:r>
          </w:p>
        </w:tc>
      </w:tr>
      <w:tr w:rsidR="0003009D" w:rsidRPr="00527A5C" w:rsidTr="00732B3A">
        <w:tc>
          <w:tcPr>
            <w:tcW w:w="645" w:type="dxa"/>
            <w:shd w:val="clear" w:color="auto" w:fill="auto"/>
            <w:hideMark/>
          </w:tcPr>
          <w:p w:rsidR="0003009D" w:rsidRPr="00527A5C" w:rsidRDefault="0003009D" w:rsidP="00732B3A">
            <w:r w:rsidRPr="00527A5C">
              <w:t>9.</w:t>
            </w:r>
          </w:p>
        </w:tc>
        <w:tc>
          <w:tcPr>
            <w:tcW w:w="7140" w:type="dxa"/>
            <w:shd w:val="clear" w:color="auto" w:fill="auto"/>
            <w:hideMark/>
          </w:tcPr>
          <w:p w:rsidR="0003009D" w:rsidRPr="00527A5C" w:rsidRDefault="0003009D" w:rsidP="00732B3A">
            <w:r w:rsidRPr="00527A5C">
              <w:t>Специальная физкультурная группа</w:t>
            </w:r>
          </w:p>
        </w:tc>
        <w:tc>
          <w:tcPr>
            <w:tcW w:w="1785" w:type="dxa"/>
            <w:shd w:val="clear" w:color="auto" w:fill="auto"/>
            <w:hideMark/>
          </w:tcPr>
          <w:p w:rsidR="0003009D" w:rsidRPr="00527A5C" w:rsidRDefault="0003009D" w:rsidP="00732B3A">
            <w:r w:rsidRPr="00527A5C">
              <w:t>16</w:t>
            </w:r>
          </w:p>
        </w:tc>
      </w:tr>
      <w:tr w:rsidR="0003009D" w:rsidRPr="00527A5C" w:rsidTr="00732B3A">
        <w:tc>
          <w:tcPr>
            <w:tcW w:w="645" w:type="dxa"/>
            <w:shd w:val="clear" w:color="auto" w:fill="auto"/>
            <w:hideMark/>
          </w:tcPr>
          <w:p w:rsidR="0003009D" w:rsidRPr="00527A5C" w:rsidRDefault="0003009D" w:rsidP="00732B3A">
            <w:r w:rsidRPr="00527A5C">
              <w:t>10.</w:t>
            </w:r>
          </w:p>
        </w:tc>
        <w:tc>
          <w:tcPr>
            <w:tcW w:w="7140" w:type="dxa"/>
            <w:shd w:val="clear" w:color="auto" w:fill="auto"/>
            <w:hideMark/>
          </w:tcPr>
          <w:p w:rsidR="0003009D" w:rsidRPr="00527A5C" w:rsidRDefault="0003009D" w:rsidP="00732B3A">
            <w:r w:rsidRPr="00527A5C">
              <w:t>Открыто групп ОФП</w:t>
            </w:r>
          </w:p>
        </w:tc>
        <w:tc>
          <w:tcPr>
            <w:tcW w:w="1785" w:type="dxa"/>
            <w:shd w:val="clear" w:color="auto" w:fill="auto"/>
            <w:hideMark/>
          </w:tcPr>
          <w:p w:rsidR="0003009D" w:rsidRPr="00527A5C" w:rsidRDefault="0003009D" w:rsidP="00732B3A">
            <w:r w:rsidRPr="00527A5C">
              <w:t>-</w:t>
            </w:r>
          </w:p>
        </w:tc>
      </w:tr>
      <w:tr w:rsidR="0003009D" w:rsidRPr="00527A5C" w:rsidTr="00732B3A">
        <w:tc>
          <w:tcPr>
            <w:tcW w:w="645" w:type="dxa"/>
            <w:shd w:val="clear" w:color="auto" w:fill="auto"/>
            <w:hideMark/>
          </w:tcPr>
          <w:p w:rsidR="0003009D" w:rsidRPr="00527A5C" w:rsidRDefault="0003009D" w:rsidP="00732B3A">
            <w:r w:rsidRPr="00527A5C">
              <w:t>11.</w:t>
            </w:r>
          </w:p>
        </w:tc>
        <w:tc>
          <w:tcPr>
            <w:tcW w:w="7140" w:type="dxa"/>
            <w:shd w:val="clear" w:color="auto" w:fill="auto"/>
            <w:hideMark/>
          </w:tcPr>
          <w:p w:rsidR="0003009D" w:rsidRPr="00527A5C" w:rsidRDefault="0003009D" w:rsidP="00732B3A">
            <w:r w:rsidRPr="00527A5C">
              <w:t>Открыто групп ЛФК</w:t>
            </w:r>
          </w:p>
        </w:tc>
        <w:tc>
          <w:tcPr>
            <w:tcW w:w="1785" w:type="dxa"/>
            <w:shd w:val="clear" w:color="auto" w:fill="auto"/>
            <w:hideMark/>
          </w:tcPr>
          <w:p w:rsidR="0003009D" w:rsidRPr="00527A5C" w:rsidRDefault="0003009D" w:rsidP="00732B3A">
            <w:r w:rsidRPr="00527A5C">
              <w:t>-</w:t>
            </w:r>
          </w:p>
        </w:tc>
      </w:tr>
    </w:tbl>
    <w:p w:rsidR="0003009D" w:rsidRPr="00527A5C" w:rsidRDefault="0003009D" w:rsidP="0003009D">
      <w:pPr>
        <w:jc w:val="both"/>
      </w:pPr>
    </w:p>
    <w:p w:rsidR="0003009D" w:rsidRPr="00527A5C" w:rsidRDefault="0003009D" w:rsidP="0003009D">
      <w:pPr>
        <w:ind w:firstLine="708"/>
        <w:jc w:val="both"/>
      </w:pPr>
      <w:r w:rsidRPr="00527A5C">
        <w:t>Оказание образовательных услуг сопровождается экономической деятельностью школы, направленной на обеспечение образовательного процесса необходимыми ресурсами.</w:t>
      </w:r>
    </w:p>
    <w:p w:rsidR="0003009D" w:rsidRPr="00527A5C" w:rsidRDefault="0003009D" w:rsidP="0003009D">
      <w:pPr>
        <w:ind w:firstLine="708"/>
        <w:jc w:val="both"/>
      </w:pPr>
      <w:r w:rsidRPr="00527A5C">
        <w:t>В соответствии с уставными предметом, целями и задачами школа определяет план финансово-хозяйственной деятельности на 2011-2013 годы.</w:t>
      </w:r>
    </w:p>
    <w:p w:rsidR="0003009D" w:rsidRPr="00527A5C" w:rsidRDefault="0003009D" w:rsidP="0003009D">
      <w:pPr>
        <w:ind w:firstLine="360"/>
        <w:jc w:val="both"/>
      </w:pPr>
      <w:r w:rsidRPr="00527A5C">
        <w:t>План включает в себя доходы, получаемые школой из разных источников:</w:t>
      </w:r>
    </w:p>
    <w:p w:rsidR="0003009D" w:rsidRPr="00527A5C" w:rsidRDefault="0003009D" w:rsidP="00327EDA">
      <w:pPr>
        <w:widowControl w:val="0"/>
        <w:numPr>
          <w:ilvl w:val="0"/>
          <w:numId w:val="49"/>
        </w:numPr>
        <w:autoSpaceDE w:val="0"/>
        <w:autoSpaceDN w:val="0"/>
        <w:adjustRightInd w:val="0"/>
        <w:jc w:val="both"/>
      </w:pPr>
      <w:r w:rsidRPr="00527A5C">
        <w:t>бюджетные поступления в виде субсидий;</w:t>
      </w:r>
    </w:p>
    <w:p w:rsidR="0003009D" w:rsidRPr="00527A5C" w:rsidRDefault="0003009D" w:rsidP="00327EDA">
      <w:pPr>
        <w:widowControl w:val="0"/>
        <w:numPr>
          <w:ilvl w:val="0"/>
          <w:numId w:val="49"/>
        </w:numPr>
        <w:autoSpaceDE w:val="0"/>
        <w:autoSpaceDN w:val="0"/>
        <w:adjustRightInd w:val="0"/>
        <w:jc w:val="both"/>
      </w:pPr>
      <w:r w:rsidRPr="00527A5C">
        <w:t>средства, полученные от родителей (законных представителей) обучающихся и от физических лиц за предоставление дополнительных платных образовательных услуг;</w:t>
      </w:r>
    </w:p>
    <w:p w:rsidR="0003009D" w:rsidRPr="00527A5C" w:rsidRDefault="0003009D" w:rsidP="00327EDA">
      <w:pPr>
        <w:widowControl w:val="0"/>
        <w:numPr>
          <w:ilvl w:val="0"/>
          <w:numId w:val="49"/>
        </w:numPr>
        <w:autoSpaceDE w:val="0"/>
        <w:autoSpaceDN w:val="0"/>
        <w:adjustRightInd w:val="0"/>
        <w:jc w:val="both"/>
      </w:pPr>
      <w:r w:rsidRPr="00527A5C">
        <w:t>безвозмездные и целевые поступления, пожертвования от физических и (или) юридических лиц;</w:t>
      </w:r>
    </w:p>
    <w:p w:rsidR="0003009D" w:rsidRPr="00527A5C" w:rsidRDefault="0003009D" w:rsidP="00327EDA">
      <w:pPr>
        <w:widowControl w:val="0"/>
        <w:numPr>
          <w:ilvl w:val="0"/>
          <w:numId w:val="49"/>
        </w:numPr>
        <w:autoSpaceDE w:val="0"/>
        <w:autoSpaceDN w:val="0"/>
        <w:adjustRightInd w:val="0"/>
        <w:jc w:val="both"/>
      </w:pPr>
      <w:r w:rsidRPr="00527A5C">
        <w:t>доходы, полученные от сдачи в аренду имущества;</w:t>
      </w:r>
    </w:p>
    <w:p w:rsidR="0003009D" w:rsidRPr="00527A5C" w:rsidRDefault="0003009D" w:rsidP="00327EDA">
      <w:pPr>
        <w:widowControl w:val="0"/>
        <w:numPr>
          <w:ilvl w:val="0"/>
          <w:numId w:val="49"/>
        </w:numPr>
        <w:autoSpaceDE w:val="0"/>
        <w:autoSpaceDN w:val="0"/>
        <w:adjustRightInd w:val="0"/>
        <w:jc w:val="both"/>
      </w:pPr>
      <w:r w:rsidRPr="00527A5C">
        <w:t>гранты отечественных и (или) иностранных юридических лиц, переданные Школе для реализации программ, утверждённых в установленном порядке;</w:t>
      </w:r>
    </w:p>
    <w:p w:rsidR="0003009D" w:rsidRPr="00527A5C" w:rsidRDefault="0003009D" w:rsidP="00327EDA">
      <w:pPr>
        <w:widowControl w:val="0"/>
        <w:numPr>
          <w:ilvl w:val="0"/>
          <w:numId w:val="49"/>
        </w:numPr>
        <w:autoSpaceDE w:val="0"/>
        <w:autoSpaceDN w:val="0"/>
        <w:adjustRightInd w:val="0"/>
        <w:jc w:val="both"/>
      </w:pPr>
      <w:r w:rsidRPr="00527A5C">
        <w:t>другие источники, не запрещённые законом.</w:t>
      </w:r>
    </w:p>
    <w:p w:rsidR="0003009D" w:rsidRPr="00527A5C" w:rsidRDefault="0003009D" w:rsidP="0003009D">
      <w:pPr>
        <w:ind w:firstLine="360"/>
        <w:jc w:val="both"/>
      </w:pPr>
      <w:r w:rsidRPr="00527A5C">
        <w:t>В течение двух последующих лет – 2012 г. и 2013 г. Будут действовать следующие факторы образовательной и финансово-хозяйственной деятельности школы:</w:t>
      </w:r>
    </w:p>
    <w:p w:rsidR="0003009D" w:rsidRPr="00527A5C" w:rsidRDefault="0003009D" w:rsidP="00327EDA">
      <w:pPr>
        <w:widowControl w:val="0"/>
        <w:numPr>
          <w:ilvl w:val="0"/>
          <w:numId w:val="54"/>
        </w:numPr>
        <w:autoSpaceDE w:val="0"/>
        <w:autoSpaceDN w:val="0"/>
        <w:adjustRightInd w:val="0"/>
        <w:jc w:val="both"/>
      </w:pPr>
      <w:r w:rsidRPr="00527A5C">
        <w:lastRenderedPageBreak/>
        <w:t xml:space="preserve">В связи с демографической ситуацией количество учащихся ожидается на уровне 930 учеников в 2012 г. и 850 - в 2013 г. Из них: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129"/>
        <w:gridCol w:w="3130"/>
      </w:tblGrid>
      <w:tr w:rsidR="0003009D" w:rsidRPr="00527A5C" w:rsidTr="00732B3A">
        <w:tc>
          <w:tcPr>
            <w:tcW w:w="3284" w:type="dxa"/>
            <w:shd w:val="clear" w:color="auto" w:fill="auto"/>
          </w:tcPr>
          <w:p w:rsidR="0003009D" w:rsidRPr="00527A5C" w:rsidRDefault="0003009D" w:rsidP="00732B3A">
            <w:pPr>
              <w:jc w:val="both"/>
            </w:pPr>
            <w:r w:rsidRPr="00527A5C">
              <w:t>Ступени обучения</w:t>
            </w:r>
          </w:p>
        </w:tc>
        <w:tc>
          <w:tcPr>
            <w:tcW w:w="3284" w:type="dxa"/>
            <w:shd w:val="clear" w:color="auto" w:fill="auto"/>
          </w:tcPr>
          <w:p w:rsidR="0003009D" w:rsidRPr="00527A5C" w:rsidRDefault="0003009D" w:rsidP="00732B3A">
            <w:pPr>
              <w:jc w:val="both"/>
            </w:pPr>
            <w:r w:rsidRPr="00527A5C">
              <w:t>2012 г.</w:t>
            </w:r>
          </w:p>
        </w:tc>
        <w:tc>
          <w:tcPr>
            <w:tcW w:w="3285" w:type="dxa"/>
            <w:shd w:val="clear" w:color="auto" w:fill="auto"/>
          </w:tcPr>
          <w:p w:rsidR="0003009D" w:rsidRPr="00527A5C" w:rsidRDefault="0003009D" w:rsidP="00732B3A">
            <w:pPr>
              <w:jc w:val="both"/>
            </w:pPr>
            <w:r w:rsidRPr="00527A5C">
              <w:t>2013 г.</w:t>
            </w:r>
          </w:p>
        </w:tc>
      </w:tr>
      <w:tr w:rsidR="0003009D" w:rsidRPr="00527A5C" w:rsidTr="00732B3A">
        <w:tc>
          <w:tcPr>
            <w:tcW w:w="3284" w:type="dxa"/>
            <w:shd w:val="clear" w:color="auto" w:fill="auto"/>
          </w:tcPr>
          <w:p w:rsidR="0003009D" w:rsidRPr="00527A5C" w:rsidRDefault="0003009D" w:rsidP="00732B3A">
            <w:pPr>
              <w:jc w:val="both"/>
            </w:pPr>
            <w:r w:rsidRPr="00527A5C">
              <w:t>первая</w:t>
            </w:r>
          </w:p>
        </w:tc>
        <w:tc>
          <w:tcPr>
            <w:tcW w:w="3284" w:type="dxa"/>
            <w:shd w:val="clear" w:color="auto" w:fill="auto"/>
          </w:tcPr>
          <w:p w:rsidR="0003009D" w:rsidRPr="00527A5C" w:rsidRDefault="0003009D" w:rsidP="00732B3A">
            <w:pPr>
              <w:jc w:val="both"/>
            </w:pPr>
            <w:r w:rsidRPr="00527A5C">
              <w:t>400</w:t>
            </w:r>
          </w:p>
        </w:tc>
        <w:tc>
          <w:tcPr>
            <w:tcW w:w="3285" w:type="dxa"/>
            <w:shd w:val="clear" w:color="auto" w:fill="auto"/>
          </w:tcPr>
          <w:p w:rsidR="0003009D" w:rsidRPr="00527A5C" w:rsidRDefault="0003009D" w:rsidP="00732B3A">
            <w:pPr>
              <w:jc w:val="both"/>
            </w:pPr>
            <w:r w:rsidRPr="00527A5C">
              <w:t>370</w:t>
            </w:r>
          </w:p>
        </w:tc>
      </w:tr>
      <w:tr w:rsidR="0003009D" w:rsidRPr="00527A5C" w:rsidTr="00732B3A">
        <w:tc>
          <w:tcPr>
            <w:tcW w:w="3284" w:type="dxa"/>
            <w:shd w:val="clear" w:color="auto" w:fill="auto"/>
          </w:tcPr>
          <w:p w:rsidR="0003009D" w:rsidRPr="00527A5C" w:rsidRDefault="0003009D" w:rsidP="00732B3A">
            <w:pPr>
              <w:jc w:val="both"/>
            </w:pPr>
            <w:r w:rsidRPr="00527A5C">
              <w:t>вторая</w:t>
            </w:r>
          </w:p>
        </w:tc>
        <w:tc>
          <w:tcPr>
            <w:tcW w:w="3284" w:type="dxa"/>
            <w:shd w:val="clear" w:color="auto" w:fill="auto"/>
          </w:tcPr>
          <w:p w:rsidR="0003009D" w:rsidRPr="00527A5C" w:rsidRDefault="0003009D" w:rsidP="00732B3A">
            <w:pPr>
              <w:jc w:val="both"/>
            </w:pPr>
            <w:r w:rsidRPr="00527A5C">
              <w:t>450</w:t>
            </w:r>
          </w:p>
        </w:tc>
        <w:tc>
          <w:tcPr>
            <w:tcW w:w="3285" w:type="dxa"/>
            <w:shd w:val="clear" w:color="auto" w:fill="auto"/>
          </w:tcPr>
          <w:p w:rsidR="0003009D" w:rsidRPr="00527A5C" w:rsidRDefault="0003009D" w:rsidP="00732B3A">
            <w:pPr>
              <w:jc w:val="both"/>
            </w:pPr>
            <w:r w:rsidRPr="00527A5C">
              <w:t>410</w:t>
            </w:r>
          </w:p>
        </w:tc>
      </w:tr>
      <w:tr w:rsidR="0003009D" w:rsidRPr="00527A5C" w:rsidTr="00732B3A">
        <w:tc>
          <w:tcPr>
            <w:tcW w:w="3284" w:type="dxa"/>
            <w:shd w:val="clear" w:color="auto" w:fill="auto"/>
          </w:tcPr>
          <w:p w:rsidR="0003009D" w:rsidRPr="00527A5C" w:rsidRDefault="0003009D" w:rsidP="00732B3A">
            <w:pPr>
              <w:jc w:val="both"/>
            </w:pPr>
            <w:r w:rsidRPr="00527A5C">
              <w:t>третья</w:t>
            </w:r>
          </w:p>
        </w:tc>
        <w:tc>
          <w:tcPr>
            <w:tcW w:w="3284" w:type="dxa"/>
            <w:shd w:val="clear" w:color="auto" w:fill="auto"/>
          </w:tcPr>
          <w:p w:rsidR="0003009D" w:rsidRPr="00527A5C" w:rsidRDefault="0003009D" w:rsidP="00732B3A">
            <w:pPr>
              <w:jc w:val="both"/>
            </w:pPr>
            <w:r w:rsidRPr="00527A5C">
              <w:t>80</w:t>
            </w:r>
          </w:p>
        </w:tc>
        <w:tc>
          <w:tcPr>
            <w:tcW w:w="3285" w:type="dxa"/>
            <w:shd w:val="clear" w:color="auto" w:fill="auto"/>
          </w:tcPr>
          <w:p w:rsidR="0003009D" w:rsidRPr="00527A5C" w:rsidRDefault="0003009D" w:rsidP="00732B3A">
            <w:pPr>
              <w:jc w:val="both"/>
            </w:pPr>
            <w:r w:rsidRPr="00527A5C">
              <w:t>70</w:t>
            </w:r>
          </w:p>
        </w:tc>
      </w:tr>
    </w:tbl>
    <w:p w:rsidR="0003009D" w:rsidRPr="00527A5C" w:rsidRDefault="0003009D" w:rsidP="0003009D">
      <w:pPr>
        <w:ind w:left="720"/>
        <w:jc w:val="both"/>
      </w:pPr>
      <w:r w:rsidRPr="00527A5C">
        <w:t>В том числе:</w:t>
      </w:r>
    </w:p>
    <w:p w:rsidR="0003009D" w:rsidRPr="00527A5C" w:rsidRDefault="0003009D" w:rsidP="0003009D">
      <w:pPr>
        <w:ind w:left="720"/>
        <w:jc w:val="both"/>
      </w:pPr>
      <w:r w:rsidRPr="00527A5C">
        <w:t xml:space="preserve">В классах углубленного изучения иностранного языка </w:t>
      </w:r>
    </w:p>
    <w:p w:rsidR="0003009D" w:rsidRPr="00527A5C" w:rsidRDefault="0003009D" w:rsidP="0003009D">
      <w:pPr>
        <w:ind w:left="720"/>
        <w:jc w:val="both"/>
      </w:pPr>
      <w:r w:rsidRPr="00527A5C">
        <w:t xml:space="preserve">211 учащихся, </w:t>
      </w:r>
    </w:p>
    <w:p w:rsidR="0003009D" w:rsidRPr="00527A5C" w:rsidRDefault="0003009D" w:rsidP="0003009D">
      <w:pPr>
        <w:ind w:left="720"/>
        <w:jc w:val="both"/>
      </w:pPr>
      <w:r w:rsidRPr="00527A5C">
        <w:t xml:space="preserve">в 8-х и 9-х классах углубленного изучения экономики – 50, </w:t>
      </w:r>
    </w:p>
    <w:p w:rsidR="0003009D" w:rsidRPr="00527A5C" w:rsidRDefault="0003009D" w:rsidP="0003009D">
      <w:pPr>
        <w:ind w:left="720"/>
        <w:jc w:val="both"/>
      </w:pPr>
      <w:r w:rsidRPr="00527A5C">
        <w:t xml:space="preserve">в 11А классе социально-гуманитарного профиля – 25 человек. </w:t>
      </w:r>
    </w:p>
    <w:p w:rsidR="0003009D" w:rsidRPr="00527A5C" w:rsidRDefault="0003009D" w:rsidP="0003009D">
      <w:pPr>
        <w:ind w:left="720"/>
        <w:jc w:val="both"/>
      </w:pPr>
      <w:r w:rsidRPr="00527A5C">
        <w:t>На домашнем обучении было 4 ученика.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129"/>
        <w:gridCol w:w="3130"/>
      </w:tblGrid>
      <w:tr w:rsidR="0003009D" w:rsidRPr="00527A5C" w:rsidTr="00732B3A">
        <w:tc>
          <w:tcPr>
            <w:tcW w:w="3284" w:type="dxa"/>
            <w:shd w:val="clear" w:color="auto" w:fill="auto"/>
          </w:tcPr>
          <w:p w:rsidR="0003009D" w:rsidRPr="00527A5C" w:rsidRDefault="0003009D" w:rsidP="00732B3A">
            <w:pPr>
              <w:jc w:val="both"/>
            </w:pPr>
            <w:r w:rsidRPr="00527A5C">
              <w:t>Ступени обучения</w:t>
            </w:r>
          </w:p>
        </w:tc>
        <w:tc>
          <w:tcPr>
            <w:tcW w:w="3284" w:type="dxa"/>
            <w:shd w:val="clear" w:color="auto" w:fill="auto"/>
          </w:tcPr>
          <w:p w:rsidR="0003009D" w:rsidRPr="00527A5C" w:rsidRDefault="0003009D" w:rsidP="00732B3A">
            <w:pPr>
              <w:jc w:val="both"/>
            </w:pPr>
            <w:r w:rsidRPr="00527A5C">
              <w:t>2012 г.</w:t>
            </w:r>
          </w:p>
        </w:tc>
        <w:tc>
          <w:tcPr>
            <w:tcW w:w="3285" w:type="dxa"/>
            <w:shd w:val="clear" w:color="auto" w:fill="auto"/>
          </w:tcPr>
          <w:p w:rsidR="0003009D" w:rsidRPr="00527A5C" w:rsidRDefault="0003009D" w:rsidP="00732B3A">
            <w:pPr>
              <w:jc w:val="both"/>
            </w:pPr>
            <w:r w:rsidRPr="00527A5C">
              <w:t>2013 г.</w:t>
            </w:r>
          </w:p>
        </w:tc>
      </w:tr>
      <w:tr w:rsidR="0003009D" w:rsidRPr="00527A5C" w:rsidTr="00732B3A">
        <w:tc>
          <w:tcPr>
            <w:tcW w:w="3284" w:type="dxa"/>
            <w:shd w:val="clear" w:color="auto" w:fill="auto"/>
          </w:tcPr>
          <w:p w:rsidR="0003009D" w:rsidRPr="00527A5C" w:rsidRDefault="0003009D" w:rsidP="00732B3A">
            <w:pPr>
              <w:jc w:val="both"/>
            </w:pPr>
            <w:r w:rsidRPr="00527A5C">
              <w:t>первая</w:t>
            </w:r>
          </w:p>
        </w:tc>
        <w:tc>
          <w:tcPr>
            <w:tcW w:w="3284" w:type="dxa"/>
            <w:shd w:val="clear" w:color="auto" w:fill="auto"/>
          </w:tcPr>
          <w:p w:rsidR="0003009D" w:rsidRPr="00527A5C" w:rsidRDefault="0003009D" w:rsidP="00732B3A">
            <w:pPr>
              <w:jc w:val="both"/>
            </w:pPr>
            <w:r w:rsidRPr="00527A5C">
              <w:t>400</w:t>
            </w:r>
          </w:p>
        </w:tc>
        <w:tc>
          <w:tcPr>
            <w:tcW w:w="3285" w:type="dxa"/>
            <w:shd w:val="clear" w:color="auto" w:fill="auto"/>
          </w:tcPr>
          <w:p w:rsidR="0003009D" w:rsidRPr="00527A5C" w:rsidRDefault="0003009D" w:rsidP="00732B3A">
            <w:pPr>
              <w:jc w:val="both"/>
            </w:pPr>
            <w:r w:rsidRPr="00527A5C">
              <w:t>370</w:t>
            </w:r>
          </w:p>
        </w:tc>
      </w:tr>
      <w:tr w:rsidR="0003009D" w:rsidRPr="00527A5C" w:rsidTr="00732B3A">
        <w:tc>
          <w:tcPr>
            <w:tcW w:w="3284" w:type="dxa"/>
            <w:shd w:val="clear" w:color="auto" w:fill="auto"/>
          </w:tcPr>
          <w:p w:rsidR="0003009D" w:rsidRPr="00527A5C" w:rsidRDefault="0003009D" w:rsidP="00732B3A">
            <w:pPr>
              <w:jc w:val="both"/>
            </w:pPr>
            <w:r w:rsidRPr="00527A5C">
              <w:t>вторая</w:t>
            </w:r>
          </w:p>
        </w:tc>
        <w:tc>
          <w:tcPr>
            <w:tcW w:w="3284" w:type="dxa"/>
            <w:shd w:val="clear" w:color="auto" w:fill="auto"/>
          </w:tcPr>
          <w:p w:rsidR="0003009D" w:rsidRPr="00527A5C" w:rsidRDefault="0003009D" w:rsidP="00732B3A">
            <w:pPr>
              <w:jc w:val="both"/>
            </w:pPr>
            <w:r w:rsidRPr="00527A5C">
              <w:t>450</w:t>
            </w:r>
          </w:p>
        </w:tc>
        <w:tc>
          <w:tcPr>
            <w:tcW w:w="3285" w:type="dxa"/>
            <w:shd w:val="clear" w:color="auto" w:fill="auto"/>
          </w:tcPr>
          <w:p w:rsidR="0003009D" w:rsidRPr="00527A5C" w:rsidRDefault="0003009D" w:rsidP="00732B3A">
            <w:pPr>
              <w:jc w:val="both"/>
            </w:pPr>
            <w:r w:rsidRPr="00527A5C">
              <w:t>410</w:t>
            </w:r>
          </w:p>
        </w:tc>
      </w:tr>
      <w:tr w:rsidR="0003009D" w:rsidRPr="00527A5C" w:rsidTr="00732B3A">
        <w:tc>
          <w:tcPr>
            <w:tcW w:w="3284" w:type="dxa"/>
            <w:shd w:val="clear" w:color="auto" w:fill="auto"/>
          </w:tcPr>
          <w:p w:rsidR="0003009D" w:rsidRPr="00527A5C" w:rsidRDefault="0003009D" w:rsidP="00732B3A">
            <w:pPr>
              <w:jc w:val="both"/>
            </w:pPr>
            <w:r w:rsidRPr="00527A5C">
              <w:t>третья</w:t>
            </w:r>
          </w:p>
        </w:tc>
        <w:tc>
          <w:tcPr>
            <w:tcW w:w="3284" w:type="dxa"/>
            <w:shd w:val="clear" w:color="auto" w:fill="auto"/>
          </w:tcPr>
          <w:p w:rsidR="0003009D" w:rsidRPr="00527A5C" w:rsidRDefault="0003009D" w:rsidP="00732B3A">
            <w:pPr>
              <w:jc w:val="both"/>
            </w:pPr>
            <w:r w:rsidRPr="00527A5C">
              <w:t>80</w:t>
            </w:r>
          </w:p>
        </w:tc>
        <w:tc>
          <w:tcPr>
            <w:tcW w:w="3285" w:type="dxa"/>
            <w:shd w:val="clear" w:color="auto" w:fill="auto"/>
          </w:tcPr>
          <w:p w:rsidR="0003009D" w:rsidRPr="00527A5C" w:rsidRDefault="0003009D" w:rsidP="00732B3A">
            <w:pPr>
              <w:jc w:val="both"/>
            </w:pPr>
            <w:r w:rsidRPr="00527A5C">
              <w:t>70</w:t>
            </w:r>
          </w:p>
        </w:tc>
      </w:tr>
    </w:tbl>
    <w:p w:rsidR="0003009D" w:rsidRPr="00527A5C" w:rsidRDefault="0003009D" w:rsidP="0003009D">
      <w:pPr>
        <w:ind w:left="720"/>
        <w:jc w:val="both"/>
      </w:pPr>
    </w:p>
    <w:p w:rsidR="0003009D" w:rsidRPr="00527A5C" w:rsidRDefault="0003009D" w:rsidP="00327EDA">
      <w:pPr>
        <w:widowControl w:val="0"/>
        <w:numPr>
          <w:ilvl w:val="0"/>
          <w:numId w:val="54"/>
        </w:numPr>
        <w:autoSpaceDE w:val="0"/>
        <w:autoSpaceDN w:val="0"/>
        <w:adjustRightInd w:val="0"/>
        <w:jc w:val="both"/>
      </w:pPr>
      <w:r w:rsidRPr="00527A5C">
        <w:t>Величина подушевого норматива финансирования остается на уровне 2011 г.</w:t>
      </w:r>
    </w:p>
    <w:p w:rsidR="0003009D" w:rsidRPr="00527A5C" w:rsidRDefault="0003009D" w:rsidP="00327EDA">
      <w:pPr>
        <w:widowControl w:val="0"/>
        <w:numPr>
          <w:ilvl w:val="0"/>
          <w:numId w:val="54"/>
        </w:numPr>
        <w:autoSpaceDE w:val="0"/>
        <w:autoSpaceDN w:val="0"/>
        <w:adjustRightInd w:val="0"/>
        <w:jc w:val="both"/>
      </w:pPr>
      <w:r w:rsidRPr="00527A5C">
        <w:t>В связи с предписаниями надзорных органов, необходимо:</w:t>
      </w:r>
    </w:p>
    <w:p w:rsidR="0003009D" w:rsidRPr="00527A5C" w:rsidRDefault="0003009D" w:rsidP="0003009D">
      <w:pPr>
        <w:jc w:val="both"/>
      </w:pPr>
      <w:r w:rsidRPr="00527A5C">
        <w:t>Таблица 9.</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61"/>
      </w:tblGrid>
      <w:tr w:rsidR="0003009D" w:rsidRPr="00527A5C" w:rsidTr="00732B3A">
        <w:tc>
          <w:tcPr>
            <w:tcW w:w="6379" w:type="dxa"/>
            <w:shd w:val="clear" w:color="auto" w:fill="auto"/>
            <w:hideMark/>
          </w:tcPr>
          <w:p w:rsidR="0003009D" w:rsidRPr="00527A5C" w:rsidRDefault="0003009D" w:rsidP="00732B3A">
            <w:pPr>
              <w:jc w:val="both"/>
            </w:pPr>
            <w:r w:rsidRPr="00527A5C">
              <w:t xml:space="preserve">Восстановить ограждение территории участка школы </w:t>
            </w:r>
          </w:p>
        </w:tc>
        <w:tc>
          <w:tcPr>
            <w:tcW w:w="3161" w:type="dxa"/>
            <w:shd w:val="clear" w:color="auto" w:fill="auto"/>
          </w:tcPr>
          <w:p w:rsidR="0003009D" w:rsidRPr="00527A5C" w:rsidRDefault="0003009D" w:rsidP="00732B3A">
            <w:pPr>
              <w:jc w:val="right"/>
            </w:pPr>
            <w:r w:rsidRPr="00527A5C">
              <w:t>2 500 тыс. руб.</w:t>
            </w:r>
          </w:p>
        </w:tc>
      </w:tr>
      <w:tr w:rsidR="0003009D" w:rsidRPr="00527A5C" w:rsidTr="00732B3A">
        <w:tc>
          <w:tcPr>
            <w:tcW w:w="6379" w:type="dxa"/>
            <w:shd w:val="clear" w:color="auto" w:fill="auto"/>
            <w:hideMark/>
          </w:tcPr>
          <w:p w:rsidR="0003009D" w:rsidRPr="00527A5C" w:rsidRDefault="0003009D" w:rsidP="00732B3A">
            <w:pPr>
              <w:jc w:val="both"/>
            </w:pPr>
            <w:r w:rsidRPr="00527A5C">
              <w:t xml:space="preserve">Заасфальтировать территорию вокруг здания школы </w:t>
            </w:r>
          </w:p>
        </w:tc>
        <w:tc>
          <w:tcPr>
            <w:tcW w:w="3161" w:type="dxa"/>
            <w:shd w:val="clear" w:color="auto" w:fill="auto"/>
          </w:tcPr>
          <w:p w:rsidR="0003009D" w:rsidRPr="00527A5C" w:rsidRDefault="0003009D" w:rsidP="00732B3A">
            <w:pPr>
              <w:jc w:val="right"/>
            </w:pPr>
            <w:r w:rsidRPr="00527A5C">
              <w:t>2 000 тыс. руб</w:t>
            </w:r>
          </w:p>
        </w:tc>
      </w:tr>
      <w:tr w:rsidR="0003009D" w:rsidRPr="00527A5C" w:rsidTr="00732B3A">
        <w:tc>
          <w:tcPr>
            <w:tcW w:w="6379" w:type="dxa"/>
            <w:shd w:val="clear" w:color="auto" w:fill="auto"/>
            <w:hideMark/>
          </w:tcPr>
          <w:p w:rsidR="0003009D" w:rsidRPr="00527A5C" w:rsidRDefault="0003009D" w:rsidP="00732B3A">
            <w:pPr>
              <w:jc w:val="both"/>
            </w:pPr>
            <w:r w:rsidRPr="00527A5C">
              <w:t>Отремонтировать 10 санитарных узлов для обучающихся и 1 для учителей</w:t>
            </w:r>
          </w:p>
        </w:tc>
        <w:tc>
          <w:tcPr>
            <w:tcW w:w="3161" w:type="dxa"/>
            <w:shd w:val="clear" w:color="auto" w:fill="auto"/>
          </w:tcPr>
          <w:p w:rsidR="0003009D" w:rsidRPr="00527A5C" w:rsidRDefault="0003009D" w:rsidP="00732B3A">
            <w:pPr>
              <w:jc w:val="right"/>
            </w:pPr>
            <w:r w:rsidRPr="00527A5C">
              <w:t>680 тыс. руб.</w:t>
            </w:r>
          </w:p>
        </w:tc>
      </w:tr>
      <w:tr w:rsidR="0003009D" w:rsidRPr="00527A5C" w:rsidTr="00732B3A">
        <w:tc>
          <w:tcPr>
            <w:tcW w:w="6379" w:type="dxa"/>
            <w:shd w:val="clear" w:color="auto" w:fill="auto"/>
          </w:tcPr>
          <w:p w:rsidR="0003009D" w:rsidRPr="00527A5C" w:rsidRDefault="0003009D" w:rsidP="00732B3A">
            <w:pPr>
              <w:jc w:val="both"/>
            </w:pPr>
            <w:r w:rsidRPr="00527A5C">
              <w:t>Оборудовать санузлы кабинками без запоров</w:t>
            </w:r>
          </w:p>
        </w:tc>
        <w:tc>
          <w:tcPr>
            <w:tcW w:w="3161" w:type="dxa"/>
            <w:shd w:val="clear" w:color="auto" w:fill="auto"/>
          </w:tcPr>
          <w:p w:rsidR="0003009D" w:rsidRPr="00527A5C" w:rsidRDefault="0003009D" w:rsidP="00732B3A">
            <w:pPr>
              <w:jc w:val="right"/>
            </w:pPr>
            <w:r w:rsidRPr="00527A5C">
              <w:t>45 тыс. руб.</w:t>
            </w:r>
          </w:p>
        </w:tc>
      </w:tr>
      <w:tr w:rsidR="0003009D" w:rsidRPr="00527A5C" w:rsidTr="00732B3A">
        <w:tc>
          <w:tcPr>
            <w:tcW w:w="6379" w:type="dxa"/>
            <w:shd w:val="clear" w:color="auto" w:fill="auto"/>
            <w:hideMark/>
          </w:tcPr>
          <w:p w:rsidR="0003009D" w:rsidRPr="00527A5C" w:rsidRDefault="0003009D" w:rsidP="00732B3A">
            <w:pPr>
              <w:jc w:val="both"/>
            </w:pPr>
            <w:r w:rsidRPr="00527A5C">
              <w:t xml:space="preserve">Обеспечить кабинеты физики и столярной мастерской холодным и горячим водоснабжением </w:t>
            </w:r>
          </w:p>
        </w:tc>
        <w:tc>
          <w:tcPr>
            <w:tcW w:w="3161" w:type="dxa"/>
            <w:shd w:val="clear" w:color="auto" w:fill="auto"/>
          </w:tcPr>
          <w:p w:rsidR="0003009D" w:rsidRPr="00527A5C" w:rsidRDefault="0003009D" w:rsidP="00732B3A">
            <w:pPr>
              <w:jc w:val="right"/>
            </w:pPr>
            <w:r w:rsidRPr="00527A5C">
              <w:t>75 тыс. руб.</w:t>
            </w:r>
          </w:p>
        </w:tc>
      </w:tr>
      <w:tr w:rsidR="0003009D" w:rsidRPr="00527A5C" w:rsidTr="00732B3A">
        <w:tc>
          <w:tcPr>
            <w:tcW w:w="6379" w:type="dxa"/>
            <w:shd w:val="clear" w:color="auto" w:fill="auto"/>
            <w:hideMark/>
          </w:tcPr>
          <w:p w:rsidR="0003009D" w:rsidRPr="00527A5C" w:rsidRDefault="0003009D" w:rsidP="00732B3A">
            <w:pPr>
              <w:jc w:val="both"/>
            </w:pPr>
            <w:r w:rsidRPr="00527A5C">
              <w:t xml:space="preserve">Обеспечить кабинеты начальных классов, санитарные узлы и кабинет химии горячим водоснабжением </w:t>
            </w:r>
          </w:p>
        </w:tc>
        <w:tc>
          <w:tcPr>
            <w:tcW w:w="3161" w:type="dxa"/>
            <w:shd w:val="clear" w:color="auto" w:fill="auto"/>
          </w:tcPr>
          <w:p w:rsidR="0003009D" w:rsidRPr="00527A5C" w:rsidRDefault="0003009D" w:rsidP="00732B3A">
            <w:pPr>
              <w:jc w:val="right"/>
            </w:pPr>
            <w:r w:rsidRPr="00527A5C">
              <w:t>75 тыс. руб.</w:t>
            </w:r>
          </w:p>
        </w:tc>
      </w:tr>
    </w:tbl>
    <w:p w:rsidR="0003009D" w:rsidRPr="00527A5C" w:rsidRDefault="0003009D" w:rsidP="00327EDA">
      <w:pPr>
        <w:widowControl w:val="0"/>
        <w:numPr>
          <w:ilvl w:val="0"/>
          <w:numId w:val="54"/>
        </w:numPr>
        <w:autoSpaceDE w:val="0"/>
        <w:autoSpaceDN w:val="0"/>
        <w:adjustRightInd w:val="0"/>
        <w:jc w:val="both"/>
      </w:pPr>
      <w:r w:rsidRPr="00527A5C">
        <w:t>В связи с необходимостью ремонта аварийных участков здания школы необходимо:</w:t>
      </w:r>
    </w:p>
    <w:p w:rsidR="0003009D" w:rsidRPr="00527A5C" w:rsidRDefault="0003009D" w:rsidP="0003009D">
      <w:pPr>
        <w:jc w:val="both"/>
      </w:pPr>
      <w:r w:rsidRPr="00527A5C">
        <w:t>Таблица 10.</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119"/>
      </w:tblGrid>
      <w:tr w:rsidR="0003009D" w:rsidRPr="00527A5C" w:rsidTr="00732B3A">
        <w:tc>
          <w:tcPr>
            <w:tcW w:w="6379" w:type="dxa"/>
            <w:shd w:val="clear" w:color="auto" w:fill="auto"/>
            <w:hideMark/>
          </w:tcPr>
          <w:p w:rsidR="0003009D" w:rsidRPr="00527A5C" w:rsidRDefault="0003009D" w:rsidP="00732B3A">
            <w:r w:rsidRPr="00527A5C">
              <w:t>Ремонт мягкой кровли</w:t>
            </w:r>
          </w:p>
        </w:tc>
        <w:tc>
          <w:tcPr>
            <w:tcW w:w="3119" w:type="dxa"/>
            <w:shd w:val="clear" w:color="auto" w:fill="auto"/>
            <w:hideMark/>
          </w:tcPr>
          <w:p w:rsidR="0003009D" w:rsidRPr="00527A5C" w:rsidRDefault="0003009D" w:rsidP="00732B3A">
            <w:pPr>
              <w:jc w:val="right"/>
            </w:pPr>
            <w:r w:rsidRPr="00527A5C">
              <w:t>520 тыс. руб.</w:t>
            </w:r>
          </w:p>
        </w:tc>
      </w:tr>
      <w:tr w:rsidR="0003009D" w:rsidRPr="00527A5C" w:rsidTr="00732B3A">
        <w:tc>
          <w:tcPr>
            <w:tcW w:w="6379" w:type="dxa"/>
            <w:shd w:val="clear" w:color="auto" w:fill="auto"/>
            <w:hideMark/>
          </w:tcPr>
          <w:p w:rsidR="0003009D" w:rsidRPr="00527A5C" w:rsidRDefault="0003009D" w:rsidP="00732B3A">
            <w:r w:rsidRPr="00527A5C">
              <w:t>Ремонт силового электрооборудования</w:t>
            </w:r>
          </w:p>
        </w:tc>
        <w:tc>
          <w:tcPr>
            <w:tcW w:w="3119" w:type="dxa"/>
            <w:shd w:val="clear" w:color="auto" w:fill="auto"/>
            <w:hideMark/>
          </w:tcPr>
          <w:p w:rsidR="0003009D" w:rsidRPr="00527A5C" w:rsidRDefault="0003009D" w:rsidP="00732B3A">
            <w:pPr>
              <w:jc w:val="right"/>
            </w:pPr>
            <w:r w:rsidRPr="00527A5C">
              <w:t>55 тыс. руб.</w:t>
            </w:r>
          </w:p>
        </w:tc>
      </w:tr>
      <w:tr w:rsidR="0003009D" w:rsidRPr="00527A5C" w:rsidTr="00732B3A">
        <w:tc>
          <w:tcPr>
            <w:tcW w:w="6379" w:type="dxa"/>
            <w:shd w:val="clear" w:color="auto" w:fill="auto"/>
            <w:hideMark/>
          </w:tcPr>
          <w:p w:rsidR="0003009D" w:rsidRPr="00527A5C" w:rsidRDefault="0003009D" w:rsidP="00732B3A">
            <w:r w:rsidRPr="00527A5C">
              <w:t>Ремонт нижней проводки системы отопления</w:t>
            </w:r>
          </w:p>
        </w:tc>
        <w:tc>
          <w:tcPr>
            <w:tcW w:w="3119" w:type="dxa"/>
            <w:shd w:val="clear" w:color="auto" w:fill="auto"/>
            <w:hideMark/>
          </w:tcPr>
          <w:p w:rsidR="0003009D" w:rsidRPr="00527A5C" w:rsidRDefault="0003009D" w:rsidP="00732B3A">
            <w:pPr>
              <w:jc w:val="right"/>
            </w:pPr>
            <w:r w:rsidRPr="00527A5C">
              <w:t>150 тыс. руб.</w:t>
            </w:r>
          </w:p>
        </w:tc>
      </w:tr>
      <w:tr w:rsidR="0003009D" w:rsidRPr="00527A5C" w:rsidTr="00732B3A">
        <w:tc>
          <w:tcPr>
            <w:tcW w:w="6379" w:type="dxa"/>
            <w:shd w:val="clear" w:color="auto" w:fill="auto"/>
            <w:hideMark/>
          </w:tcPr>
          <w:p w:rsidR="0003009D" w:rsidRPr="00527A5C" w:rsidRDefault="0003009D" w:rsidP="00732B3A">
            <w:r w:rsidRPr="00527A5C">
              <w:t>Замена оконных блоков</w:t>
            </w:r>
          </w:p>
        </w:tc>
        <w:tc>
          <w:tcPr>
            <w:tcW w:w="3119" w:type="dxa"/>
            <w:shd w:val="clear" w:color="auto" w:fill="auto"/>
            <w:hideMark/>
          </w:tcPr>
          <w:p w:rsidR="0003009D" w:rsidRPr="00527A5C" w:rsidRDefault="0003009D" w:rsidP="00732B3A">
            <w:pPr>
              <w:jc w:val="right"/>
            </w:pPr>
            <w:r w:rsidRPr="00527A5C">
              <w:t>1 000 тыс. руб.</w:t>
            </w:r>
          </w:p>
        </w:tc>
      </w:tr>
      <w:tr w:rsidR="0003009D" w:rsidRPr="00527A5C" w:rsidTr="00732B3A">
        <w:tc>
          <w:tcPr>
            <w:tcW w:w="6379" w:type="dxa"/>
            <w:shd w:val="clear" w:color="auto" w:fill="auto"/>
            <w:hideMark/>
          </w:tcPr>
          <w:p w:rsidR="0003009D" w:rsidRPr="00527A5C" w:rsidRDefault="0003009D" w:rsidP="00732B3A">
            <w:r w:rsidRPr="00527A5C">
              <w:t>Замена светильников на люминисцентные в кабинетах школы в коридорах школы</w:t>
            </w:r>
          </w:p>
        </w:tc>
        <w:tc>
          <w:tcPr>
            <w:tcW w:w="3119" w:type="dxa"/>
            <w:shd w:val="clear" w:color="auto" w:fill="auto"/>
            <w:hideMark/>
          </w:tcPr>
          <w:p w:rsidR="0003009D" w:rsidRPr="00527A5C" w:rsidRDefault="0003009D" w:rsidP="00732B3A">
            <w:pPr>
              <w:jc w:val="right"/>
            </w:pPr>
            <w:r w:rsidRPr="00527A5C">
              <w:t xml:space="preserve"> 200 тыс. руб.</w:t>
            </w:r>
          </w:p>
        </w:tc>
      </w:tr>
      <w:tr w:rsidR="0003009D" w:rsidRPr="00527A5C" w:rsidTr="00732B3A">
        <w:tc>
          <w:tcPr>
            <w:tcW w:w="6379" w:type="dxa"/>
            <w:shd w:val="clear" w:color="auto" w:fill="auto"/>
            <w:hideMark/>
          </w:tcPr>
          <w:p w:rsidR="0003009D" w:rsidRPr="00527A5C" w:rsidRDefault="0003009D" w:rsidP="00732B3A">
            <w:r w:rsidRPr="00527A5C">
              <w:t>Установка радиаторов отопления на лестничных клетках</w:t>
            </w:r>
          </w:p>
        </w:tc>
        <w:tc>
          <w:tcPr>
            <w:tcW w:w="3119" w:type="dxa"/>
            <w:shd w:val="clear" w:color="auto" w:fill="auto"/>
            <w:hideMark/>
          </w:tcPr>
          <w:p w:rsidR="0003009D" w:rsidRPr="00527A5C" w:rsidRDefault="0003009D" w:rsidP="00732B3A">
            <w:pPr>
              <w:jc w:val="right"/>
            </w:pPr>
            <w:r w:rsidRPr="00527A5C">
              <w:t>150 тыс. руб.</w:t>
            </w:r>
          </w:p>
        </w:tc>
      </w:tr>
      <w:tr w:rsidR="0003009D" w:rsidRPr="00527A5C" w:rsidTr="00732B3A">
        <w:tc>
          <w:tcPr>
            <w:tcW w:w="6379" w:type="dxa"/>
            <w:shd w:val="clear" w:color="auto" w:fill="auto"/>
            <w:hideMark/>
          </w:tcPr>
          <w:p w:rsidR="0003009D" w:rsidRPr="00527A5C" w:rsidRDefault="0003009D" w:rsidP="00732B3A">
            <w:r w:rsidRPr="00527A5C">
              <w:t>Ремонт отмостки с восточной стороны здания школы</w:t>
            </w:r>
          </w:p>
        </w:tc>
        <w:tc>
          <w:tcPr>
            <w:tcW w:w="3119" w:type="dxa"/>
            <w:shd w:val="clear" w:color="auto" w:fill="auto"/>
            <w:hideMark/>
          </w:tcPr>
          <w:p w:rsidR="0003009D" w:rsidRPr="00527A5C" w:rsidRDefault="0003009D" w:rsidP="00732B3A">
            <w:pPr>
              <w:jc w:val="right"/>
            </w:pPr>
            <w:r w:rsidRPr="00527A5C">
              <w:t>75 тыс. руб.</w:t>
            </w:r>
          </w:p>
        </w:tc>
      </w:tr>
      <w:tr w:rsidR="0003009D" w:rsidRPr="00527A5C" w:rsidTr="00732B3A">
        <w:tc>
          <w:tcPr>
            <w:tcW w:w="6379" w:type="dxa"/>
            <w:shd w:val="clear" w:color="auto" w:fill="auto"/>
            <w:hideMark/>
          </w:tcPr>
          <w:p w:rsidR="0003009D" w:rsidRPr="00527A5C" w:rsidRDefault="0003009D" w:rsidP="00732B3A">
            <w:r w:rsidRPr="00527A5C">
              <w:t>Ремонт козырька перед входом в столовую</w:t>
            </w:r>
          </w:p>
        </w:tc>
        <w:tc>
          <w:tcPr>
            <w:tcW w:w="3119" w:type="dxa"/>
            <w:shd w:val="clear" w:color="auto" w:fill="auto"/>
            <w:hideMark/>
          </w:tcPr>
          <w:p w:rsidR="0003009D" w:rsidRPr="00527A5C" w:rsidRDefault="0003009D" w:rsidP="00732B3A">
            <w:pPr>
              <w:jc w:val="right"/>
            </w:pPr>
            <w:r w:rsidRPr="00527A5C">
              <w:t>25 тыс. руб.</w:t>
            </w:r>
          </w:p>
        </w:tc>
      </w:tr>
      <w:tr w:rsidR="0003009D" w:rsidRPr="00527A5C" w:rsidTr="00732B3A">
        <w:tc>
          <w:tcPr>
            <w:tcW w:w="6379" w:type="dxa"/>
            <w:shd w:val="clear" w:color="auto" w:fill="auto"/>
            <w:hideMark/>
          </w:tcPr>
          <w:p w:rsidR="0003009D" w:rsidRPr="00527A5C" w:rsidRDefault="0003009D" w:rsidP="00732B3A">
            <w:r w:rsidRPr="00527A5C">
              <w:t>Теплоизоляция трубопровода теплового узла</w:t>
            </w:r>
          </w:p>
        </w:tc>
        <w:tc>
          <w:tcPr>
            <w:tcW w:w="3119" w:type="dxa"/>
            <w:shd w:val="clear" w:color="auto" w:fill="auto"/>
            <w:hideMark/>
          </w:tcPr>
          <w:p w:rsidR="0003009D" w:rsidRPr="00527A5C" w:rsidRDefault="0003009D" w:rsidP="00732B3A">
            <w:pPr>
              <w:jc w:val="right"/>
            </w:pPr>
            <w:r w:rsidRPr="00527A5C">
              <w:t>15 тыс. руб.</w:t>
            </w:r>
          </w:p>
        </w:tc>
      </w:tr>
    </w:tbl>
    <w:p w:rsidR="0003009D" w:rsidRPr="00527A5C" w:rsidRDefault="0003009D" w:rsidP="0003009D">
      <w:pPr>
        <w:widowControl w:val="0"/>
        <w:jc w:val="both"/>
        <w:rPr>
          <w:iCs/>
        </w:rPr>
      </w:pPr>
    </w:p>
    <w:p w:rsidR="0003009D" w:rsidRPr="00527A5C" w:rsidRDefault="0003009D" w:rsidP="00327EDA">
      <w:pPr>
        <w:widowControl w:val="0"/>
        <w:numPr>
          <w:ilvl w:val="0"/>
          <w:numId w:val="54"/>
        </w:numPr>
        <w:autoSpaceDE w:val="0"/>
        <w:autoSpaceDN w:val="0"/>
        <w:adjustRightInd w:val="0"/>
        <w:jc w:val="both"/>
      </w:pPr>
      <w:r w:rsidRPr="00527A5C">
        <w:t xml:space="preserve">В 2012-2013 гг. в связи с реализацией Муниципальной целевой программы «Повышение энергоэффективности» школе будет выделено 350 тыс. руб.; по  Муниципальной целевая </w:t>
      </w:r>
      <w:r w:rsidRPr="00527A5C">
        <w:lastRenderedPageBreak/>
        <w:t>программе «Капитальный ремонт» - 500 тыс. руб.</w:t>
      </w:r>
    </w:p>
    <w:p w:rsidR="0003009D" w:rsidRPr="00527A5C" w:rsidRDefault="0003009D" w:rsidP="00327EDA">
      <w:pPr>
        <w:widowControl w:val="0"/>
        <w:numPr>
          <w:ilvl w:val="0"/>
          <w:numId w:val="54"/>
        </w:numPr>
        <w:autoSpaceDE w:val="0"/>
        <w:autoSpaceDN w:val="0"/>
        <w:adjustRightInd w:val="0"/>
        <w:jc w:val="both"/>
      </w:pPr>
      <w:r w:rsidRPr="00527A5C">
        <w:t>Ожидается ежегодное увеличение объема доходов от оказания платных дополнительных образовательных услуг на 10%.</w:t>
      </w:r>
    </w:p>
    <w:p w:rsidR="0003009D" w:rsidRPr="00527A5C" w:rsidRDefault="0003009D" w:rsidP="0003009D">
      <w:r w:rsidRPr="00527A5C">
        <w:rPr>
          <w:bCs/>
        </w:rPr>
        <w:t>Таблица 11. Показатели финансового состояния учреждения на 01.01.2010г.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3009D" w:rsidRPr="00527A5C" w:rsidTr="00732B3A">
        <w:tc>
          <w:tcPr>
            <w:tcW w:w="4785" w:type="dxa"/>
            <w:shd w:val="clear" w:color="auto" w:fill="auto"/>
            <w:hideMark/>
          </w:tcPr>
          <w:p w:rsidR="0003009D" w:rsidRPr="00527A5C" w:rsidRDefault="0003009D" w:rsidP="00732B3A">
            <w:r w:rsidRPr="00527A5C">
              <w:rPr>
                <w:bCs/>
              </w:rPr>
              <w:t>Наименования показателя</w:t>
            </w:r>
          </w:p>
        </w:tc>
        <w:tc>
          <w:tcPr>
            <w:tcW w:w="4785" w:type="dxa"/>
            <w:shd w:val="clear" w:color="auto" w:fill="auto"/>
            <w:hideMark/>
          </w:tcPr>
          <w:p w:rsidR="0003009D" w:rsidRPr="00527A5C" w:rsidRDefault="0003009D" w:rsidP="00732B3A">
            <w:r w:rsidRPr="00527A5C">
              <w:rPr>
                <w:bCs/>
              </w:rPr>
              <w:t>Сумма, тыс.руб.</w:t>
            </w:r>
          </w:p>
        </w:tc>
      </w:tr>
      <w:tr w:rsidR="0003009D" w:rsidRPr="00527A5C" w:rsidTr="00732B3A">
        <w:tc>
          <w:tcPr>
            <w:tcW w:w="4785" w:type="dxa"/>
            <w:shd w:val="clear" w:color="auto" w:fill="auto"/>
            <w:hideMark/>
          </w:tcPr>
          <w:p w:rsidR="0003009D" w:rsidRPr="00527A5C" w:rsidRDefault="0003009D" w:rsidP="00732B3A">
            <w:r w:rsidRPr="00527A5C">
              <w:rPr>
                <w:bCs/>
              </w:rPr>
              <w:t>Нефинансовые активы, всего:</w:t>
            </w:r>
          </w:p>
        </w:tc>
        <w:tc>
          <w:tcPr>
            <w:tcW w:w="4785" w:type="dxa"/>
            <w:shd w:val="clear" w:color="auto" w:fill="auto"/>
            <w:hideMark/>
          </w:tcPr>
          <w:p w:rsidR="0003009D" w:rsidRPr="00527A5C" w:rsidRDefault="0003009D" w:rsidP="00732B3A">
            <w:r w:rsidRPr="00527A5C">
              <w:t>40 557,5</w:t>
            </w:r>
          </w:p>
        </w:tc>
      </w:tr>
      <w:tr w:rsidR="0003009D" w:rsidRPr="00527A5C" w:rsidTr="00732B3A">
        <w:tc>
          <w:tcPr>
            <w:tcW w:w="4785" w:type="dxa"/>
            <w:shd w:val="clear" w:color="auto" w:fill="auto"/>
            <w:hideMark/>
          </w:tcPr>
          <w:p w:rsidR="0003009D" w:rsidRPr="00527A5C" w:rsidRDefault="0003009D" w:rsidP="00732B3A">
            <w:r w:rsidRPr="00527A5C">
              <w:t xml:space="preserve">из низ: </w:t>
            </w:r>
          </w:p>
          <w:p w:rsidR="0003009D" w:rsidRPr="00527A5C" w:rsidRDefault="0003009D" w:rsidP="00732B3A">
            <w:r w:rsidRPr="00527A5C">
              <w:t>Недвижимое имущество, всего:</w:t>
            </w:r>
          </w:p>
        </w:tc>
        <w:tc>
          <w:tcPr>
            <w:tcW w:w="4785" w:type="dxa"/>
            <w:shd w:val="clear" w:color="auto" w:fill="auto"/>
            <w:hideMark/>
          </w:tcPr>
          <w:p w:rsidR="0003009D" w:rsidRPr="00527A5C" w:rsidRDefault="0003009D" w:rsidP="00732B3A">
            <w:r w:rsidRPr="00527A5C">
              <w:t>35 720,3</w:t>
            </w:r>
          </w:p>
        </w:tc>
      </w:tr>
      <w:tr w:rsidR="0003009D" w:rsidRPr="00527A5C" w:rsidTr="00732B3A">
        <w:tc>
          <w:tcPr>
            <w:tcW w:w="4785" w:type="dxa"/>
            <w:shd w:val="clear" w:color="auto" w:fill="auto"/>
            <w:hideMark/>
          </w:tcPr>
          <w:p w:rsidR="0003009D" w:rsidRPr="00527A5C" w:rsidRDefault="0003009D" w:rsidP="00732B3A">
            <w:r w:rsidRPr="00527A5C">
              <w:t xml:space="preserve">в том числе: </w:t>
            </w:r>
          </w:p>
          <w:p w:rsidR="0003009D" w:rsidRPr="00527A5C" w:rsidRDefault="0003009D" w:rsidP="00732B3A">
            <w:r w:rsidRPr="00527A5C">
              <w:t>Остаточная стоимость</w:t>
            </w:r>
          </w:p>
        </w:tc>
        <w:tc>
          <w:tcPr>
            <w:tcW w:w="4785" w:type="dxa"/>
            <w:shd w:val="clear" w:color="auto" w:fill="auto"/>
            <w:hideMark/>
          </w:tcPr>
          <w:p w:rsidR="0003009D" w:rsidRPr="00527A5C" w:rsidRDefault="0003009D" w:rsidP="00732B3A">
            <w:r w:rsidRPr="00527A5C">
              <w:t>21 411,4</w:t>
            </w:r>
          </w:p>
        </w:tc>
      </w:tr>
      <w:tr w:rsidR="0003009D" w:rsidRPr="00527A5C" w:rsidTr="00732B3A">
        <w:tc>
          <w:tcPr>
            <w:tcW w:w="4785" w:type="dxa"/>
            <w:shd w:val="clear" w:color="auto" w:fill="auto"/>
            <w:hideMark/>
          </w:tcPr>
          <w:p w:rsidR="0003009D" w:rsidRPr="00527A5C" w:rsidRDefault="0003009D" w:rsidP="00732B3A">
            <w:r w:rsidRPr="00527A5C">
              <w:rPr>
                <w:bCs/>
              </w:rPr>
              <w:t>Особо ценное движимое имущество, всего</w:t>
            </w:r>
          </w:p>
        </w:tc>
        <w:tc>
          <w:tcPr>
            <w:tcW w:w="4785" w:type="dxa"/>
            <w:shd w:val="clear" w:color="auto" w:fill="auto"/>
            <w:hideMark/>
          </w:tcPr>
          <w:p w:rsidR="0003009D" w:rsidRPr="00527A5C" w:rsidRDefault="0003009D" w:rsidP="00732B3A">
            <w:r w:rsidRPr="00527A5C">
              <w:t>4 580,0</w:t>
            </w:r>
          </w:p>
        </w:tc>
      </w:tr>
      <w:tr w:rsidR="0003009D" w:rsidRPr="00527A5C" w:rsidTr="00732B3A">
        <w:tc>
          <w:tcPr>
            <w:tcW w:w="4785" w:type="dxa"/>
            <w:shd w:val="clear" w:color="auto" w:fill="auto"/>
            <w:hideMark/>
          </w:tcPr>
          <w:p w:rsidR="0003009D" w:rsidRPr="00527A5C" w:rsidRDefault="0003009D" w:rsidP="00732B3A">
            <w:r w:rsidRPr="00527A5C">
              <w:t xml:space="preserve">в том числе: </w:t>
            </w:r>
          </w:p>
          <w:p w:rsidR="0003009D" w:rsidRPr="00527A5C" w:rsidRDefault="0003009D" w:rsidP="00732B3A">
            <w:r w:rsidRPr="00527A5C">
              <w:t>Остаточная стоимость</w:t>
            </w:r>
          </w:p>
        </w:tc>
        <w:tc>
          <w:tcPr>
            <w:tcW w:w="4785" w:type="dxa"/>
            <w:shd w:val="clear" w:color="auto" w:fill="auto"/>
            <w:hideMark/>
          </w:tcPr>
          <w:p w:rsidR="0003009D" w:rsidRPr="00527A5C" w:rsidRDefault="0003009D" w:rsidP="00732B3A">
            <w:r w:rsidRPr="00527A5C">
              <w:t>1 244,4</w:t>
            </w:r>
          </w:p>
        </w:tc>
      </w:tr>
      <w:tr w:rsidR="0003009D" w:rsidRPr="00527A5C" w:rsidTr="00732B3A">
        <w:tc>
          <w:tcPr>
            <w:tcW w:w="4785" w:type="dxa"/>
            <w:shd w:val="clear" w:color="auto" w:fill="auto"/>
            <w:hideMark/>
          </w:tcPr>
          <w:p w:rsidR="0003009D" w:rsidRPr="00527A5C" w:rsidRDefault="0003009D" w:rsidP="00732B3A">
            <w:r w:rsidRPr="00527A5C">
              <w:rPr>
                <w:bCs/>
              </w:rPr>
              <w:t>Финансовые активы, всего</w:t>
            </w:r>
          </w:p>
        </w:tc>
        <w:tc>
          <w:tcPr>
            <w:tcW w:w="4785" w:type="dxa"/>
            <w:shd w:val="clear" w:color="auto" w:fill="auto"/>
            <w:hideMark/>
          </w:tcPr>
          <w:p w:rsidR="0003009D" w:rsidRPr="00527A5C" w:rsidRDefault="0003009D" w:rsidP="00732B3A">
            <w:r w:rsidRPr="00527A5C">
              <w:t>41,0</w:t>
            </w:r>
          </w:p>
        </w:tc>
      </w:tr>
      <w:tr w:rsidR="0003009D" w:rsidRPr="00527A5C" w:rsidTr="00732B3A">
        <w:tc>
          <w:tcPr>
            <w:tcW w:w="4785" w:type="dxa"/>
            <w:shd w:val="clear" w:color="auto" w:fill="auto"/>
            <w:hideMark/>
          </w:tcPr>
          <w:p w:rsidR="0003009D" w:rsidRPr="00527A5C" w:rsidRDefault="0003009D" w:rsidP="00732B3A">
            <w:r w:rsidRPr="00527A5C">
              <w:t xml:space="preserve">из них: </w:t>
            </w:r>
          </w:p>
          <w:p w:rsidR="0003009D" w:rsidRPr="00527A5C" w:rsidRDefault="0003009D" w:rsidP="00732B3A">
            <w:r w:rsidRPr="00527A5C">
              <w:t>Дебиторская задолженность по доходам</w:t>
            </w:r>
          </w:p>
        </w:tc>
        <w:tc>
          <w:tcPr>
            <w:tcW w:w="4785" w:type="dxa"/>
            <w:shd w:val="clear" w:color="auto" w:fill="auto"/>
            <w:hideMark/>
          </w:tcPr>
          <w:p w:rsidR="0003009D" w:rsidRPr="00527A5C" w:rsidRDefault="0003009D" w:rsidP="00732B3A">
            <w:r w:rsidRPr="00527A5C">
              <w:t>Нет</w:t>
            </w:r>
          </w:p>
        </w:tc>
      </w:tr>
      <w:tr w:rsidR="0003009D" w:rsidRPr="00527A5C" w:rsidTr="00732B3A">
        <w:tc>
          <w:tcPr>
            <w:tcW w:w="4785" w:type="dxa"/>
            <w:shd w:val="clear" w:color="auto" w:fill="auto"/>
            <w:hideMark/>
          </w:tcPr>
          <w:p w:rsidR="0003009D" w:rsidRPr="00527A5C" w:rsidRDefault="0003009D" w:rsidP="00732B3A">
            <w:r w:rsidRPr="00527A5C">
              <w:rPr>
                <w:bCs/>
              </w:rPr>
              <w:t>Дебиторская задолженность по расходам</w:t>
            </w:r>
          </w:p>
        </w:tc>
        <w:tc>
          <w:tcPr>
            <w:tcW w:w="4785" w:type="dxa"/>
            <w:shd w:val="clear" w:color="auto" w:fill="auto"/>
            <w:hideMark/>
          </w:tcPr>
          <w:p w:rsidR="0003009D" w:rsidRPr="00527A5C" w:rsidRDefault="0003009D" w:rsidP="00732B3A">
            <w:r w:rsidRPr="00527A5C">
              <w:t>41,0</w:t>
            </w:r>
          </w:p>
        </w:tc>
      </w:tr>
      <w:tr w:rsidR="0003009D" w:rsidRPr="00527A5C" w:rsidTr="00732B3A">
        <w:tc>
          <w:tcPr>
            <w:tcW w:w="4785" w:type="dxa"/>
            <w:shd w:val="clear" w:color="auto" w:fill="auto"/>
            <w:hideMark/>
          </w:tcPr>
          <w:p w:rsidR="0003009D" w:rsidRPr="00527A5C" w:rsidRDefault="0003009D" w:rsidP="00732B3A">
            <w:r w:rsidRPr="00527A5C">
              <w:rPr>
                <w:bCs/>
              </w:rPr>
              <w:t>Обязательства, всего</w:t>
            </w:r>
          </w:p>
        </w:tc>
        <w:tc>
          <w:tcPr>
            <w:tcW w:w="4785" w:type="dxa"/>
            <w:shd w:val="clear" w:color="auto" w:fill="auto"/>
            <w:hideMark/>
          </w:tcPr>
          <w:p w:rsidR="0003009D" w:rsidRPr="00527A5C" w:rsidRDefault="0003009D" w:rsidP="00732B3A">
            <w:r w:rsidRPr="00527A5C">
              <w:t>20,3</w:t>
            </w:r>
          </w:p>
        </w:tc>
      </w:tr>
      <w:tr w:rsidR="0003009D" w:rsidRPr="00527A5C" w:rsidTr="00732B3A">
        <w:tc>
          <w:tcPr>
            <w:tcW w:w="4785" w:type="dxa"/>
            <w:shd w:val="clear" w:color="auto" w:fill="auto"/>
            <w:hideMark/>
          </w:tcPr>
          <w:p w:rsidR="0003009D" w:rsidRPr="00527A5C" w:rsidRDefault="0003009D" w:rsidP="00732B3A">
            <w:r w:rsidRPr="00527A5C">
              <w:t xml:space="preserve">из них: </w:t>
            </w:r>
          </w:p>
          <w:p w:rsidR="0003009D" w:rsidRPr="00527A5C" w:rsidRDefault="0003009D" w:rsidP="00732B3A">
            <w:r w:rsidRPr="00527A5C">
              <w:t>Просроченная кредиторская задолженность</w:t>
            </w:r>
          </w:p>
        </w:tc>
        <w:tc>
          <w:tcPr>
            <w:tcW w:w="4785" w:type="dxa"/>
            <w:shd w:val="clear" w:color="auto" w:fill="auto"/>
            <w:hideMark/>
          </w:tcPr>
          <w:p w:rsidR="0003009D" w:rsidRPr="00527A5C" w:rsidRDefault="0003009D" w:rsidP="00732B3A">
            <w:r w:rsidRPr="00527A5C">
              <w:t>Нет</w:t>
            </w:r>
          </w:p>
        </w:tc>
      </w:tr>
    </w:tbl>
    <w:p w:rsidR="0003009D" w:rsidRPr="00527A5C" w:rsidRDefault="0003009D" w:rsidP="0003009D">
      <w:r w:rsidRPr="00527A5C">
        <w:rPr>
          <w:bCs/>
        </w:rPr>
        <w:t xml:space="preserve">Таблица 11. Показатели по поступлениям и выплатам учреждения на 2011 год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54"/>
        <w:gridCol w:w="2552"/>
      </w:tblGrid>
      <w:tr w:rsidR="0003009D" w:rsidRPr="00527A5C" w:rsidTr="00732B3A">
        <w:trPr>
          <w:trHeight w:val="525"/>
        </w:trPr>
        <w:tc>
          <w:tcPr>
            <w:tcW w:w="7054" w:type="dxa"/>
            <w:vMerge w:val="restart"/>
            <w:shd w:val="clear" w:color="auto" w:fill="auto"/>
            <w:hideMark/>
          </w:tcPr>
          <w:p w:rsidR="0003009D" w:rsidRPr="00527A5C" w:rsidRDefault="0003009D" w:rsidP="00732B3A">
            <w:r w:rsidRPr="00527A5C">
              <w:rPr>
                <w:bCs/>
              </w:rPr>
              <w:t>Наименования показателя</w:t>
            </w:r>
          </w:p>
        </w:tc>
        <w:tc>
          <w:tcPr>
            <w:tcW w:w="2552" w:type="dxa"/>
            <w:vMerge w:val="restart"/>
            <w:shd w:val="clear" w:color="auto" w:fill="auto"/>
            <w:hideMark/>
          </w:tcPr>
          <w:p w:rsidR="0003009D" w:rsidRPr="00527A5C" w:rsidRDefault="0003009D" w:rsidP="00732B3A">
            <w:r w:rsidRPr="00527A5C">
              <w:rPr>
                <w:bCs/>
              </w:rPr>
              <w:t>По лицевым счетам, открытым в органах, осуществляющих ведение лицевых счетов учреждений, руб.</w:t>
            </w:r>
          </w:p>
        </w:tc>
      </w:tr>
      <w:tr w:rsidR="0003009D" w:rsidRPr="00527A5C" w:rsidTr="00732B3A">
        <w:trPr>
          <w:trHeight w:val="525"/>
        </w:trPr>
        <w:tc>
          <w:tcPr>
            <w:tcW w:w="7054" w:type="dxa"/>
            <w:vMerge/>
            <w:shd w:val="clear" w:color="auto" w:fill="auto"/>
            <w:hideMark/>
          </w:tcPr>
          <w:p w:rsidR="0003009D" w:rsidRPr="00527A5C" w:rsidRDefault="0003009D" w:rsidP="00732B3A"/>
        </w:tc>
        <w:tc>
          <w:tcPr>
            <w:tcW w:w="2552" w:type="dxa"/>
            <w:vMerge/>
            <w:shd w:val="clear" w:color="auto" w:fill="auto"/>
            <w:hideMark/>
          </w:tcPr>
          <w:p w:rsidR="0003009D" w:rsidRPr="00527A5C" w:rsidRDefault="0003009D" w:rsidP="00732B3A"/>
        </w:tc>
      </w:tr>
      <w:tr w:rsidR="0003009D" w:rsidRPr="00527A5C" w:rsidTr="00732B3A">
        <w:tc>
          <w:tcPr>
            <w:tcW w:w="7054" w:type="dxa"/>
            <w:shd w:val="clear" w:color="auto" w:fill="auto"/>
            <w:hideMark/>
          </w:tcPr>
          <w:p w:rsidR="0003009D" w:rsidRPr="00527A5C" w:rsidRDefault="0003009D" w:rsidP="00732B3A">
            <w:r w:rsidRPr="00527A5C">
              <w:rPr>
                <w:bCs/>
              </w:rPr>
              <w:t>Остаток средств на начало года</w:t>
            </w:r>
          </w:p>
        </w:tc>
        <w:tc>
          <w:tcPr>
            <w:tcW w:w="2552" w:type="dxa"/>
            <w:shd w:val="clear" w:color="auto" w:fill="auto"/>
            <w:hideMark/>
          </w:tcPr>
          <w:p w:rsidR="0003009D" w:rsidRPr="00527A5C" w:rsidRDefault="0003009D" w:rsidP="00732B3A">
            <w:pPr>
              <w:jc w:val="right"/>
            </w:pPr>
            <w:r w:rsidRPr="00527A5C">
              <w:t>0</w:t>
            </w:r>
          </w:p>
        </w:tc>
      </w:tr>
      <w:tr w:rsidR="0003009D" w:rsidRPr="00527A5C" w:rsidTr="00732B3A">
        <w:tc>
          <w:tcPr>
            <w:tcW w:w="7054" w:type="dxa"/>
            <w:shd w:val="clear" w:color="auto" w:fill="auto"/>
            <w:hideMark/>
          </w:tcPr>
          <w:p w:rsidR="0003009D" w:rsidRPr="00527A5C" w:rsidRDefault="0003009D" w:rsidP="00732B3A">
            <w:r w:rsidRPr="00527A5C">
              <w:rPr>
                <w:bCs/>
                <w:u w:val="single"/>
              </w:rPr>
              <w:t>Поступления всего:</w:t>
            </w:r>
          </w:p>
          <w:p w:rsidR="0003009D" w:rsidRPr="00527A5C" w:rsidRDefault="0003009D" w:rsidP="00732B3A">
            <w:r w:rsidRPr="00527A5C">
              <w:rPr>
                <w:bCs/>
                <w:u w:val="single"/>
              </w:rPr>
              <w:t>в т.ч.</w:t>
            </w:r>
            <w:r w:rsidRPr="00527A5C">
              <w:rPr>
                <w:bCs/>
              </w:rPr>
              <w:t xml:space="preserve"> </w:t>
            </w:r>
          </w:p>
        </w:tc>
        <w:tc>
          <w:tcPr>
            <w:tcW w:w="2552" w:type="dxa"/>
            <w:shd w:val="clear" w:color="auto" w:fill="auto"/>
            <w:hideMark/>
          </w:tcPr>
          <w:p w:rsidR="0003009D" w:rsidRPr="00527A5C" w:rsidRDefault="0003009D" w:rsidP="00732B3A">
            <w:pPr>
              <w:jc w:val="right"/>
            </w:pPr>
            <w:r w:rsidRPr="00527A5C">
              <w:rPr>
                <w:bCs/>
              </w:rPr>
              <w:t>18 490,2</w:t>
            </w:r>
          </w:p>
        </w:tc>
      </w:tr>
      <w:tr w:rsidR="0003009D" w:rsidRPr="00527A5C" w:rsidTr="00732B3A">
        <w:tc>
          <w:tcPr>
            <w:tcW w:w="7054" w:type="dxa"/>
            <w:shd w:val="clear" w:color="auto" w:fill="auto"/>
            <w:hideMark/>
          </w:tcPr>
          <w:p w:rsidR="0003009D" w:rsidRPr="00527A5C" w:rsidRDefault="0003009D" w:rsidP="00732B3A">
            <w:r w:rsidRPr="00527A5C">
              <w:rPr>
                <w:bCs/>
              </w:rPr>
              <w:t>Субсидии на реализацию государственного стандарта</w:t>
            </w:r>
          </w:p>
        </w:tc>
        <w:tc>
          <w:tcPr>
            <w:tcW w:w="2552" w:type="dxa"/>
            <w:shd w:val="clear" w:color="auto" w:fill="auto"/>
            <w:hideMark/>
          </w:tcPr>
          <w:p w:rsidR="0003009D" w:rsidRPr="00527A5C" w:rsidRDefault="0003009D" w:rsidP="00732B3A">
            <w:pPr>
              <w:jc w:val="right"/>
            </w:pPr>
            <w:r w:rsidRPr="00527A5C">
              <w:rPr>
                <w:bCs/>
              </w:rPr>
              <w:t>14 953,0</w:t>
            </w:r>
          </w:p>
        </w:tc>
      </w:tr>
      <w:tr w:rsidR="0003009D" w:rsidRPr="00527A5C" w:rsidTr="00732B3A">
        <w:tc>
          <w:tcPr>
            <w:tcW w:w="7054" w:type="dxa"/>
            <w:shd w:val="clear" w:color="auto" w:fill="auto"/>
            <w:hideMark/>
          </w:tcPr>
          <w:p w:rsidR="0003009D" w:rsidRPr="00527A5C" w:rsidRDefault="0003009D" w:rsidP="00732B3A">
            <w:r w:rsidRPr="00527A5C">
              <w:rPr>
                <w:bCs/>
              </w:rPr>
              <w:t>Вознаграждение за функции выполнения классного руководства</w:t>
            </w:r>
          </w:p>
        </w:tc>
        <w:tc>
          <w:tcPr>
            <w:tcW w:w="2552" w:type="dxa"/>
            <w:shd w:val="clear" w:color="auto" w:fill="auto"/>
            <w:hideMark/>
          </w:tcPr>
          <w:p w:rsidR="0003009D" w:rsidRPr="00527A5C" w:rsidRDefault="0003009D" w:rsidP="00732B3A">
            <w:pPr>
              <w:jc w:val="right"/>
            </w:pPr>
            <w:r w:rsidRPr="00527A5C">
              <w:rPr>
                <w:bCs/>
              </w:rPr>
              <w:t>671,0</w:t>
            </w:r>
          </w:p>
        </w:tc>
      </w:tr>
      <w:tr w:rsidR="0003009D" w:rsidRPr="00527A5C" w:rsidTr="00732B3A">
        <w:tc>
          <w:tcPr>
            <w:tcW w:w="7054" w:type="dxa"/>
            <w:shd w:val="clear" w:color="auto" w:fill="auto"/>
            <w:hideMark/>
          </w:tcPr>
          <w:p w:rsidR="0003009D" w:rsidRPr="00527A5C" w:rsidRDefault="0003009D" w:rsidP="00732B3A">
            <w:r w:rsidRPr="00527A5C">
              <w:rPr>
                <w:bCs/>
              </w:rPr>
              <w:t>Ведомственная целевая программа «Наша новая школа»</w:t>
            </w:r>
          </w:p>
        </w:tc>
        <w:tc>
          <w:tcPr>
            <w:tcW w:w="2552" w:type="dxa"/>
            <w:shd w:val="clear" w:color="auto" w:fill="auto"/>
            <w:hideMark/>
          </w:tcPr>
          <w:p w:rsidR="0003009D" w:rsidRPr="00527A5C" w:rsidRDefault="0003009D" w:rsidP="00732B3A">
            <w:pPr>
              <w:jc w:val="right"/>
            </w:pPr>
            <w:r w:rsidRPr="00527A5C">
              <w:rPr>
                <w:bCs/>
              </w:rPr>
              <w:t>2 363,0</w:t>
            </w:r>
          </w:p>
        </w:tc>
      </w:tr>
      <w:tr w:rsidR="0003009D" w:rsidRPr="00527A5C" w:rsidTr="00732B3A">
        <w:tc>
          <w:tcPr>
            <w:tcW w:w="7054" w:type="dxa"/>
            <w:shd w:val="clear" w:color="auto" w:fill="auto"/>
            <w:hideMark/>
          </w:tcPr>
          <w:p w:rsidR="0003009D" w:rsidRPr="00527A5C" w:rsidRDefault="0003009D" w:rsidP="00732B3A">
            <w:r w:rsidRPr="00527A5C">
              <w:rPr>
                <w:bCs/>
              </w:rPr>
              <w:t>Целевая программа «Безопасность учреждений»</w:t>
            </w:r>
          </w:p>
        </w:tc>
        <w:tc>
          <w:tcPr>
            <w:tcW w:w="2552" w:type="dxa"/>
            <w:shd w:val="clear" w:color="auto" w:fill="auto"/>
            <w:hideMark/>
          </w:tcPr>
          <w:p w:rsidR="0003009D" w:rsidRPr="00527A5C" w:rsidRDefault="0003009D" w:rsidP="00732B3A">
            <w:pPr>
              <w:jc w:val="right"/>
            </w:pPr>
            <w:r w:rsidRPr="00527A5C">
              <w:rPr>
                <w:bCs/>
              </w:rPr>
              <w:t>170,0</w:t>
            </w:r>
          </w:p>
        </w:tc>
      </w:tr>
      <w:tr w:rsidR="0003009D" w:rsidRPr="00527A5C" w:rsidTr="00732B3A">
        <w:tc>
          <w:tcPr>
            <w:tcW w:w="7054" w:type="dxa"/>
            <w:shd w:val="clear" w:color="auto" w:fill="auto"/>
            <w:hideMark/>
          </w:tcPr>
          <w:p w:rsidR="0003009D" w:rsidRPr="00527A5C" w:rsidRDefault="0003009D" w:rsidP="00732B3A">
            <w:r w:rsidRPr="00527A5C">
              <w:rPr>
                <w:bCs/>
              </w:rPr>
              <w:t>Муниципальная целевая программа «Профилактика безнадзорности и правонарушений несовершеннолетних»</w:t>
            </w:r>
          </w:p>
        </w:tc>
        <w:tc>
          <w:tcPr>
            <w:tcW w:w="2552" w:type="dxa"/>
            <w:shd w:val="clear" w:color="auto" w:fill="auto"/>
            <w:hideMark/>
          </w:tcPr>
          <w:p w:rsidR="0003009D" w:rsidRPr="00527A5C" w:rsidRDefault="0003009D" w:rsidP="00732B3A">
            <w:pPr>
              <w:jc w:val="right"/>
            </w:pPr>
            <w:r w:rsidRPr="00527A5C">
              <w:rPr>
                <w:bCs/>
              </w:rPr>
              <w:t>51,0</w:t>
            </w:r>
          </w:p>
        </w:tc>
      </w:tr>
      <w:tr w:rsidR="0003009D" w:rsidRPr="00527A5C" w:rsidTr="00732B3A">
        <w:tc>
          <w:tcPr>
            <w:tcW w:w="7054" w:type="dxa"/>
            <w:shd w:val="clear" w:color="auto" w:fill="auto"/>
            <w:hideMark/>
          </w:tcPr>
          <w:p w:rsidR="0003009D" w:rsidRPr="00527A5C" w:rsidRDefault="0003009D" w:rsidP="00732B3A">
            <w:r w:rsidRPr="00527A5C">
              <w:rPr>
                <w:bCs/>
              </w:rPr>
              <w:t>Муниципальная целевая программа «Повышение энергоэффективности»</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rPr>
              <w:t>Муниципальная целевая программа «Капитальный ремонт»</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rPr>
              <w:t>Доходы от оказания платных образовательных услуг</w:t>
            </w:r>
          </w:p>
        </w:tc>
        <w:tc>
          <w:tcPr>
            <w:tcW w:w="2552" w:type="dxa"/>
            <w:shd w:val="clear" w:color="auto" w:fill="auto"/>
            <w:hideMark/>
          </w:tcPr>
          <w:p w:rsidR="0003009D" w:rsidRPr="00527A5C" w:rsidRDefault="0003009D" w:rsidP="00732B3A">
            <w:pPr>
              <w:jc w:val="right"/>
            </w:pPr>
            <w:r w:rsidRPr="00527A5C">
              <w:rPr>
                <w:bCs/>
              </w:rPr>
              <w:t>187,2</w:t>
            </w:r>
          </w:p>
        </w:tc>
      </w:tr>
      <w:tr w:rsidR="0003009D" w:rsidRPr="00527A5C" w:rsidTr="00732B3A">
        <w:tc>
          <w:tcPr>
            <w:tcW w:w="7054" w:type="dxa"/>
            <w:shd w:val="clear" w:color="auto" w:fill="auto"/>
            <w:hideMark/>
          </w:tcPr>
          <w:p w:rsidR="0003009D" w:rsidRPr="00527A5C" w:rsidRDefault="0003009D" w:rsidP="00732B3A">
            <w:r w:rsidRPr="00527A5C">
              <w:rPr>
                <w:bCs/>
              </w:rPr>
              <w:t>Доходы от реализации продукции, работ и услуг</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rPr>
              <w:t>Прочие безвозмездные поступления, добровольные пожертвования физических и (или) юридических лиц, целевые средства</w:t>
            </w:r>
          </w:p>
        </w:tc>
        <w:tc>
          <w:tcPr>
            <w:tcW w:w="2552" w:type="dxa"/>
            <w:shd w:val="clear" w:color="auto" w:fill="auto"/>
            <w:hideMark/>
          </w:tcPr>
          <w:p w:rsidR="0003009D" w:rsidRPr="00527A5C" w:rsidRDefault="0003009D" w:rsidP="00732B3A">
            <w:pPr>
              <w:jc w:val="right"/>
            </w:pPr>
            <w:r w:rsidRPr="00527A5C">
              <w:rPr>
                <w:bCs/>
              </w:rPr>
              <w:t>95,0</w:t>
            </w:r>
          </w:p>
        </w:tc>
      </w:tr>
      <w:tr w:rsidR="0003009D" w:rsidRPr="00527A5C" w:rsidTr="00732B3A">
        <w:tc>
          <w:tcPr>
            <w:tcW w:w="7054" w:type="dxa"/>
            <w:shd w:val="clear" w:color="auto" w:fill="auto"/>
            <w:hideMark/>
          </w:tcPr>
          <w:p w:rsidR="0003009D" w:rsidRPr="00527A5C" w:rsidRDefault="0003009D" w:rsidP="00732B3A"/>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u w:val="single"/>
              </w:rPr>
              <w:lastRenderedPageBreak/>
              <w:t>Выплаты, всего:</w:t>
            </w:r>
          </w:p>
          <w:p w:rsidR="0003009D" w:rsidRPr="00527A5C" w:rsidRDefault="0003009D" w:rsidP="00732B3A">
            <w:r w:rsidRPr="00527A5C">
              <w:rPr>
                <w:bCs/>
                <w:u w:val="single"/>
              </w:rPr>
              <w:t>в том числе:</w:t>
            </w:r>
          </w:p>
        </w:tc>
        <w:tc>
          <w:tcPr>
            <w:tcW w:w="2552" w:type="dxa"/>
            <w:shd w:val="clear" w:color="auto" w:fill="auto"/>
            <w:hideMark/>
          </w:tcPr>
          <w:p w:rsidR="0003009D" w:rsidRPr="00527A5C" w:rsidRDefault="0003009D" w:rsidP="00732B3A">
            <w:pPr>
              <w:jc w:val="right"/>
            </w:pPr>
            <w:r w:rsidRPr="00527A5C">
              <w:rPr>
                <w:bCs/>
              </w:rPr>
              <w:t>18 490,2</w:t>
            </w:r>
          </w:p>
        </w:tc>
      </w:tr>
      <w:tr w:rsidR="0003009D" w:rsidRPr="00527A5C" w:rsidTr="00732B3A">
        <w:tc>
          <w:tcPr>
            <w:tcW w:w="7054" w:type="dxa"/>
            <w:shd w:val="clear" w:color="auto" w:fill="auto"/>
            <w:hideMark/>
          </w:tcPr>
          <w:p w:rsidR="0003009D" w:rsidRPr="00527A5C" w:rsidRDefault="0003009D" w:rsidP="00732B3A">
            <w:r w:rsidRPr="00527A5C">
              <w:rPr>
                <w:bCs/>
              </w:rPr>
              <w:t>Субсидии на реализацию государственного стандарта</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Оплата труда</w:t>
            </w:r>
          </w:p>
        </w:tc>
        <w:tc>
          <w:tcPr>
            <w:tcW w:w="2552" w:type="dxa"/>
            <w:shd w:val="clear" w:color="auto" w:fill="auto"/>
            <w:hideMark/>
          </w:tcPr>
          <w:p w:rsidR="0003009D" w:rsidRPr="00527A5C" w:rsidRDefault="0003009D" w:rsidP="00732B3A">
            <w:pPr>
              <w:jc w:val="right"/>
            </w:pPr>
            <w:r w:rsidRPr="00527A5C">
              <w:rPr>
                <w:bCs/>
              </w:rPr>
              <w:t>10 506,0</w:t>
            </w:r>
          </w:p>
        </w:tc>
      </w:tr>
      <w:tr w:rsidR="0003009D" w:rsidRPr="00527A5C" w:rsidTr="00732B3A">
        <w:tc>
          <w:tcPr>
            <w:tcW w:w="7054" w:type="dxa"/>
            <w:shd w:val="clear" w:color="auto" w:fill="auto"/>
            <w:hideMark/>
          </w:tcPr>
          <w:p w:rsidR="0003009D" w:rsidRPr="00527A5C" w:rsidRDefault="0003009D" w:rsidP="00732B3A">
            <w:r w:rsidRPr="00527A5C">
              <w:rPr>
                <w:i/>
                <w:iCs/>
              </w:rPr>
              <w:t>Прочие выплаты</w:t>
            </w:r>
          </w:p>
        </w:tc>
        <w:tc>
          <w:tcPr>
            <w:tcW w:w="2552" w:type="dxa"/>
            <w:shd w:val="clear" w:color="auto" w:fill="auto"/>
            <w:hideMark/>
          </w:tcPr>
          <w:p w:rsidR="0003009D" w:rsidRPr="00527A5C" w:rsidRDefault="0003009D" w:rsidP="00732B3A">
            <w:pPr>
              <w:jc w:val="right"/>
            </w:pPr>
            <w:r w:rsidRPr="00527A5C">
              <w:rPr>
                <w:bCs/>
              </w:rPr>
              <w:t>75,0</w:t>
            </w:r>
          </w:p>
        </w:tc>
      </w:tr>
      <w:tr w:rsidR="0003009D" w:rsidRPr="00527A5C" w:rsidTr="00732B3A">
        <w:tc>
          <w:tcPr>
            <w:tcW w:w="7054" w:type="dxa"/>
            <w:shd w:val="clear" w:color="auto" w:fill="auto"/>
            <w:hideMark/>
          </w:tcPr>
          <w:p w:rsidR="0003009D" w:rsidRPr="00527A5C" w:rsidRDefault="0003009D" w:rsidP="00732B3A">
            <w:r w:rsidRPr="00527A5C">
              <w:rPr>
                <w:i/>
                <w:iCs/>
              </w:rPr>
              <w:t>Начисление на оплату труда</w:t>
            </w:r>
          </w:p>
        </w:tc>
        <w:tc>
          <w:tcPr>
            <w:tcW w:w="2552" w:type="dxa"/>
            <w:shd w:val="clear" w:color="auto" w:fill="auto"/>
            <w:hideMark/>
          </w:tcPr>
          <w:p w:rsidR="0003009D" w:rsidRPr="00527A5C" w:rsidRDefault="0003009D" w:rsidP="00732B3A">
            <w:pPr>
              <w:jc w:val="right"/>
            </w:pPr>
            <w:r w:rsidRPr="00527A5C">
              <w:rPr>
                <w:bCs/>
              </w:rPr>
              <w:t>3 593,0</w:t>
            </w:r>
          </w:p>
        </w:tc>
      </w:tr>
      <w:tr w:rsidR="0003009D" w:rsidRPr="00527A5C" w:rsidTr="00732B3A">
        <w:tc>
          <w:tcPr>
            <w:tcW w:w="7054" w:type="dxa"/>
            <w:shd w:val="clear" w:color="auto" w:fill="auto"/>
            <w:hideMark/>
          </w:tcPr>
          <w:p w:rsidR="0003009D" w:rsidRPr="00527A5C" w:rsidRDefault="0003009D" w:rsidP="00732B3A">
            <w:r w:rsidRPr="00527A5C">
              <w:rPr>
                <w:i/>
                <w:iCs/>
              </w:rPr>
              <w:t>Прочие учебные расходы</w:t>
            </w:r>
          </w:p>
        </w:tc>
        <w:tc>
          <w:tcPr>
            <w:tcW w:w="2552" w:type="dxa"/>
            <w:shd w:val="clear" w:color="auto" w:fill="auto"/>
            <w:hideMark/>
          </w:tcPr>
          <w:p w:rsidR="0003009D" w:rsidRPr="00527A5C" w:rsidRDefault="0003009D" w:rsidP="00732B3A">
            <w:pPr>
              <w:jc w:val="right"/>
            </w:pPr>
            <w:r w:rsidRPr="00527A5C">
              <w:rPr>
                <w:bCs/>
              </w:rPr>
              <w:t>779,0</w:t>
            </w:r>
          </w:p>
        </w:tc>
      </w:tr>
      <w:tr w:rsidR="0003009D" w:rsidRPr="00527A5C" w:rsidTr="00732B3A">
        <w:tc>
          <w:tcPr>
            <w:tcW w:w="7054" w:type="dxa"/>
            <w:shd w:val="clear" w:color="auto" w:fill="auto"/>
            <w:hideMark/>
          </w:tcPr>
          <w:p w:rsidR="0003009D" w:rsidRPr="00527A5C" w:rsidRDefault="0003009D" w:rsidP="00732B3A">
            <w:r w:rsidRPr="00527A5C">
              <w:rPr>
                <w:bCs/>
              </w:rPr>
              <w:t>Вознаграждение за функции выполнения классного руководства</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Оплата труда</w:t>
            </w:r>
          </w:p>
        </w:tc>
        <w:tc>
          <w:tcPr>
            <w:tcW w:w="2552" w:type="dxa"/>
            <w:shd w:val="clear" w:color="auto" w:fill="auto"/>
            <w:hideMark/>
          </w:tcPr>
          <w:p w:rsidR="0003009D" w:rsidRPr="00527A5C" w:rsidRDefault="0003009D" w:rsidP="00732B3A">
            <w:pPr>
              <w:jc w:val="right"/>
            </w:pPr>
            <w:r w:rsidRPr="00527A5C">
              <w:rPr>
                <w:bCs/>
              </w:rPr>
              <w:t>500,0</w:t>
            </w:r>
          </w:p>
        </w:tc>
      </w:tr>
      <w:tr w:rsidR="0003009D" w:rsidRPr="00527A5C" w:rsidTr="00732B3A">
        <w:tc>
          <w:tcPr>
            <w:tcW w:w="7054" w:type="dxa"/>
            <w:shd w:val="clear" w:color="auto" w:fill="auto"/>
            <w:hideMark/>
          </w:tcPr>
          <w:p w:rsidR="0003009D" w:rsidRPr="00527A5C" w:rsidRDefault="0003009D" w:rsidP="00732B3A">
            <w:r w:rsidRPr="00527A5C">
              <w:rPr>
                <w:i/>
                <w:iCs/>
              </w:rPr>
              <w:t>Начисление на оплату труда</w:t>
            </w:r>
          </w:p>
        </w:tc>
        <w:tc>
          <w:tcPr>
            <w:tcW w:w="2552" w:type="dxa"/>
            <w:shd w:val="clear" w:color="auto" w:fill="auto"/>
            <w:hideMark/>
          </w:tcPr>
          <w:p w:rsidR="0003009D" w:rsidRPr="00527A5C" w:rsidRDefault="0003009D" w:rsidP="00732B3A">
            <w:pPr>
              <w:jc w:val="right"/>
            </w:pPr>
            <w:r w:rsidRPr="00527A5C">
              <w:rPr>
                <w:bCs/>
              </w:rPr>
              <w:t>171,0</w:t>
            </w:r>
          </w:p>
        </w:tc>
      </w:tr>
      <w:tr w:rsidR="0003009D" w:rsidRPr="00527A5C" w:rsidTr="00732B3A">
        <w:tc>
          <w:tcPr>
            <w:tcW w:w="7054" w:type="dxa"/>
            <w:shd w:val="clear" w:color="auto" w:fill="auto"/>
            <w:hideMark/>
          </w:tcPr>
          <w:p w:rsidR="0003009D" w:rsidRPr="00527A5C" w:rsidRDefault="0003009D" w:rsidP="00732B3A">
            <w:r w:rsidRPr="00527A5C">
              <w:rPr>
                <w:bCs/>
              </w:rPr>
              <w:t>Ведомственная целевая программа «Наша новая школа»</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Оплата труда</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Прочие выплаты</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Начисление на оплату труда</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Услуги связи</w:t>
            </w:r>
          </w:p>
        </w:tc>
        <w:tc>
          <w:tcPr>
            <w:tcW w:w="2552" w:type="dxa"/>
            <w:shd w:val="clear" w:color="auto" w:fill="auto"/>
            <w:hideMark/>
          </w:tcPr>
          <w:p w:rsidR="0003009D" w:rsidRPr="00527A5C" w:rsidRDefault="0003009D" w:rsidP="00732B3A">
            <w:pPr>
              <w:jc w:val="right"/>
            </w:pPr>
            <w:r w:rsidRPr="00527A5C">
              <w:rPr>
                <w:bCs/>
              </w:rPr>
              <w:t>31,3</w:t>
            </w:r>
          </w:p>
        </w:tc>
      </w:tr>
      <w:tr w:rsidR="0003009D" w:rsidRPr="00527A5C" w:rsidTr="00732B3A">
        <w:tc>
          <w:tcPr>
            <w:tcW w:w="7054" w:type="dxa"/>
            <w:shd w:val="clear" w:color="auto" w:fill="auto"/>
            <w:hideMark/>
          </w:tcPr>
          <w:p w:rsidR="0003009D" w:rsidRPr="00527A5C" w:rsidRDefault="0003009D" w:rsidP="00732B3A">
            <w:r w:rsidRPr="00527A5C">
              <w:rPr>
                <w:i/>
                <w:iCs/>
              </w:rPr>
              <w:t>Транспортные услуги</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Коммунальные услуги</w:t>
            </w:r>
          </w:p>
        </w:tc>
        <w:tc>
          <w:tcPr>
            <w:tcW w:w="2552" w:type="dxa"/>
            <w:shd w:val="clear" w:color="auto" w:fill="auto"/>
            <w:hideMark/>
          </w:tcPr>
          <w:p w:rsidR="0003009D" w:rsidRPr="00527A5C" w:rsidRDefault="0003009D" w:rsidP="00732B3A">
            <w:pPr>
              <w:jc w:val="right"/>
            </w:pPr>
            <w:r w:rsidRPr="00527A5C">
              <w:rPr>
                <w:bCs/>
              </w:rPr>
              <w:t>1 886,0</w:t>
            </w:r>
          </w:p>
        </w:tc>
      </w:tr>
      <w:tr w:rsidR="0003009D" w:rsidRPr="00527A5C" w:rsidTr="00732B3A">
        <w:tc>
          <w:tcPr>
            <w:tcW w:w="7054" w:type="dxa"/>
            <w:shd w:val="clear" w:color="auto" w:fill="auto"/>
            <w:hideMark/>
          </w:tcPr>
          <w:p w:rsidR="0003009D" w:rsidRPr="00527A5C" w:rsidRDefault="0003009D" w:rsidP="00732B3A">
            <w:r w:rsidRPr="00527A5C">
              <w:rPr>
                <w:i/>
                <w:iCs/>
              </w:rPr>
              <w:t>Арендная плата за пользование имуществом</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Услуги по содержанию имущества и здания, в том числе ремонтные работы</w:t>
            </w:r>
          </w:p>
        </w:tc>
        <w:tc>
          <w:tcPr>
            <w:tcW w:w="2552" w:type="dxa"/>
            <w:shd w:val="clear" w:color="auto" w:fill="auto"/>
            <w:hideMark/>
          </w:tcPr>
          <w:p w:rsidR="0003009D" w:rsidRPr="00527A5C" w:rsidRDefault="0003009D" w:rsidP="00732B3A">
            <w:pPr>
              <w:jc w:val="right"/>
            </w:pPr>
            <w:r w:rsidRPr="00527A5C">
              <w:rPr>
                <w:bCs/>
              </w:rPr>
              <w:t>140,4</w:t>
            </w:r>
          </w:p>
        </w:tc>
      </w:tr>
      <w:tr w:rsidR="0003009D" w:rsidRPr="00527A5C" w:rsidTr="00732B3A">
        <w:tc>
          <w:tcPr>
            <w:tcW w:w="7054" w:type="dxa"/>
            <w:shd w:val="clear" w:color="auto" w:fill="auto"/>
            <w:hideMark/>
          </w:tcPr>
          <w:p w:rsidR="0003009D" w:rsidRPr="00527A5C" w:rsidRDefault="0003009D" w:rsidP="00732B3A">
            <w:r w:rsidRPr="00527A5C">
              <w:rPr>
                <w:i/>
                <w:iCs/>
              </w:rPr>
              <w:t>Прочие услуги</w:t>
            </w:r>
          </w:p>
        </w:tc>
        <w:tc>
          <w:tcPr>
            <w:tcW w:w="2552" w:type="dxa"/>
            <w:shd w:val="clear" w:color="auto" w:fill="auto"/>
            <w:hideMark/>
          </w:tcPr>
          <w:p w:rsidR="0003009D" w:rsidRPr="00527A5C" w:rsidRDefault="0003009D" w:rsidP="00732B3A">
            <w:pPr>
              <w:jc w:val="right"/>
            </w:pPr>
            <w:r w:rsidRPr="00527A5C">
              <w:rPr>
                <w:bCs/>
              </w:rPr>
              <w:t>177,3</w:t>
            </w:r>
          </w:p>
        </w:tc>
      </w:tr>
      <w:tr w:rsidR="0003009D" w:rsidRPr="00527A5C" w:rsidTr="00732B3A">
        <w:tc>
          <w:tcPr>
            <w:tcW w:w="7054" w:type="dxa"/>
            <w:shd w:val="clear" w:color="auto" w:fill="auto"/>
            <w:hideMark/>
          </w:tcPr>
          <w:p w:rsidR="0003009D" w:rsidRPr="00527A5C" w:rsidRDefault="0003009D" w:rsidP="00732B3A">
            <w:r w:rsidRPr="00527A5C">
              <w:rPr>
                <w:i/>
                <w:iCs/>
              </w:rPr>
              <w:t>Приобретение основных средств</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Приобретение материальных запасов</w:t>
            </w:r>
          </w:p>
        </w:tc>
        <w:tc>
          <w:tcPr>
            <w:tcW w:w="2552" w:type="dxa"/>
            <w:shd w:val="clear" w:color="auto" w:fill="auto"/>
            <w:hideMark/>
          </w:tcPr>
          <w:p w:rsidR="0003009D" w:rsidRPr="00527A5C" w:rsidRDefault="0003009D" w:rsidP="00732B3A">
            <w:pPr>
              <w:jc w:val="right"/>
            </w:pPr>
            <w:r w:rsidRPr="00527A5C">
              <w:rPr>
                <w:bCs/>
              </w:rPr>
              <w:t>109,0</w:t>
            </w:r>
          </w:p>
        </w:tc>
      </w:tr>
      <w:tr w:rsidR="0003009D" w:rsidRPr="00527A5C" w:rsidTr="00732B3A">
        <w:tc>
          <w:tcPr>
            <w:tcW w:w="7054" w:type="dxa"/>
            <w:shd w:val="clear" w:color="auto" w:fill="auto"/>
            <w:hideMark/>
          </w:tcPr>
          <w:p w:rsidR="0003009D" w:rsidRPr="00527A5C" w:rsidRDefault="0003009D" w:rsidP="00732B3A">
            <w:r w:rsidRPr="00527A5C">
              <w:rPr>
                <w:i/>
                <w:iCs/>
              </w:rPr>
              <w:t>Прочие расходы</w:t>
            </w:r>
          </w:p>
        </w:tc>
        <w:tc>
          <w:tcPr>
            <w:tcW w:w="2552" w:type="dxa"/>
            <w:shd w:val="clear" w:color="auto" w:fill="auto"/>
            <w:hideMark/>
          </w:tcPr>
          <w:p w:rsidR="0003009D" w:rsidRPr="00527A5C" w:rsidRDefault="0003009D" w:rsidP="00732B3A">
            <w:pPr>
              <w:jc w:val="right"/>
            </w:pPr>
            <w:r w:rsidRPr="00527A5C">
              <w:rPr>
                <w:bCs/>
              </w:rPr>
              <w:t>19,0</w:t>
            </w:r>
          </w:p>
        </w:tc>
      </w:tr>
      <w:tr w:rsidR="0003009D" w:rsidRPr="00527A5C" w:rsidTr="00732B3A">
        <w:tc>
          <w:tcPr>
            <w:tcW w:w="7054" w:type="dxa"/>
            <w:shd w:val="clear" w:color="auto" w:fill="auto"/>
            <w:hideMark/>
          </w:tcPr>
          <w:p w:rsidR="0003009D" w:rsidRPr="00527A5C" w:rsidRDefault="0003009D" w:rsidP="00732B3A">
            <w:r w:rsidRPr="00527A5C">
              <w:rPr>
                <w:bCs/>
              </w:rPr>
              <w:t>Целевая программа «Безопасность учреждений»</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Услуги по содержанию имущества и здания, в том числе ремонтные работы</w:t>
            </w:r>
            <w:r w:rsidRPr="00527A5C">
              <w:rPr>
                <w:bCs/>
              </w:rPr>
              <w:t xml:space="preserve"> </w:t>
            </w:r>
          </w:p>
        </w:tc>
        <w:tc>
          <w:tcPr>
            <w:tcW w:w="2552" w:type="dxa"/>
            <w:shd w:val="clear" w:color="auto" w:fill="auto"/>
            <w:hideMark/>
          </w:tcPr>
          <w:p w:rsidR="0003009D" w:rsidRPr="00527A5C" w:rsidRDefault="0003009D" w:rsidP="00732B3A">
            <w:pPr>
              <w:jc w:val="right"/>
            </w:pPr>
            <w:r w:rsidRPr="00527A5C">
              <w:rPr>
                <w:bCs/>
              </w:rPr>
              <w:t>170,0</w:t>
            </w:r>
          </w:p>
        </w:tc>
      </w:tr>
      <w:tr w:rsidR="0003009D" w:rsidRPr="00527A5C" w:rsidTr="00732B3A">
        <w:tc>
          <w:tcPr>
            <w:tcW w:w="7054" w:type="dxa"/>
            <w:shd w:val="clear" w:color="auto" w:fill="auto"/>
            <w:hideMark/>
          </w:tcPr>
          <w:p w:rsidR="0003009D" w:rsidRPr="00527A5C" w:rsidRDefault="0003009D" w:rsidP="00732B3A">
            <w:r w:rsidRPr="00527A5C">
              <w:rPr>
                <w:bCs/>
              </w:rPr>
              <w:t xml:space="preserve">Муниципальная целевая программа «Профилактика безнадзорности и правонарушений несовершеннолетних» </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Прочие расходы</w:t>
            </w:r>
          </w:p>
        </w:tc>
        <w:tc>
          <w:tcPr>
            <w:tcW w:w="2552" w:type="dxa"/>
            <w:shd w:val="clear" w:color="auto" w:fill="auto"/>
            <w:hideMark/>
          </w:tcPr>
          <w:p w:rsidR="0003009D" w:rsidRPr="00527A5C" w:rsidRDefault="0003009D" w:rsidP="00732B3A">
            <w:pPr>
              <w:jc w:val="right"/>
            </w:pPr>
            <w:r w:rsidRPr="00527A5C">
              <w:rPr>
                <w:bCs/>
              </w:rPr>
              <w:t>51,0</w:t>
            </w:r>
          </w:p>
        </w:tc>
      </w:tr>
      <w:tr w:rsidR="0003009D" w:rsidRPr="00527A5C" w:rsidTr="00732B3A">
        <w:tc>
          <w:tcPr>
            <w:tcW w:w="7054" w:type="dxa"/>
            <w:shd w:val="clear" w:color="auto" w:fill="auto"/>
            <w:hideMark/>
          </w:tcPr>
          <w:p w:rsidR="0003009D" w:rsidRPr="00527A5C" w:rsidRDefault="0003009D" w:rsidP="00732B3A">
            <w:r w:rsidRPr="00527A5C">
              <w:rPr>
                <w:bCs/>
              </w:rPr>
              <w:t>Муниципальная целевая программа «Повышение энергоэффективности»</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rPr>
              <w:t>Муниципальная целевая программа «Капитальный ремонт»</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rPr>
              <w:t>Доходы от оказания платных образовательных услуг</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Оплата труда</w:t>
            </w:r>
            <w:r w:rsidRPr="00527A5C">
              <w:rPr>
                <w:bCs/>
              </w:rPr>
              <w:t xml:space="preserve"> </w:t>
            </w:r>
          </w:p>
        </w:tc>
        <w:tc>
          <w:tcPr>
            <w:tcW w:w="2552" w:type="dxa"/>
            <w:shd w:val="clear" w:color="auto" w:fill="auto"/>
            <w:hideMark/>
          </w:tcPr>
          <w:p w:rsidR="0003009D" w:rsidRPr="00527A5C" w:rsidRDefault="0003009D" w:rsidP="00732B3A">
            <w:pPr>
              <w:jc w:val="right"/>
            </w:pPr>
            <w:r w:rsidRPr="00527A5C">
              <w:rPr>
                <w:bCs/>
              </w:rPr>
              <w:t>119,8</w:t>
            </w:r>
          </w:p>
        </w:tc>
      </w:tr>
      <w:tr w:rsidR="0003009D" w:rsidRPr="00527A5C" w:rsidTr="00732B3A">
        <w:tc>
          <w:tcPr>
            <w:tcW w:w="7054" w:type="dxa"/>
            <w:shd w:val="clear" w:color="auto" w:fill="auto"/>
            <w:hideMark/>
          </w:tcPr>
          <w:p w:rsidR="0003009D" w:rsidRPr="00527A5C" w:rsidRDefault="0003009D" w:rsidP="00732B3A">
            <w:r w:rsidRPr="00527A5C">
              <w:rPr>
                <w:i/>
                <w:iCs/>
              </w:rPr>
              <w:t>Начисление на оплату труда</w:t>
            </w:r>
          </w:p>
        </w:tc>
        <w:tc>
          <w:tcPr>
            <w:tcW w:w="2552" w:type="dxa"/>
            <w:shd w:val="clear" w:color="auto" w:fill="auto"/>
            <w:hideMark/>
          </w:tcPr>
          <w:p w:rsidR="0003009D" w:rsidRPr="00527A5C" w:rsidRDefault="0003009D" w:rsidP="00732B3A">
            <w:pPr>
              <w:jc w:val="right"/>
            </w:pPr>
            <w:r w:rsidRPr="00527A5C">
              <w:rPr>
                <w:bCs/>
              </w:rPr>
              <w:t>41,0</w:t>
            </w:r>
          </w:p>
        </w:tc>
      </w:tr>
      <w:tr w:rsidR="0003009D" w:rsidRPr="00527A5C" w:rsidTr="00732B3A">
        <w:tc>
          <w:tcPr>
            <w:tcW w:w="7054" w:type="dxa"/>
            <w:shd w:val="clear" w:color="auto" w:fill="auto"/>
            <w:hideMark/>
          </w:tcPr>
          <w:p w:rsidR="0003009D" w:rsidRPr="00527A5C" w:rsidRDefault="0003009D" w:rsidP="00732B3A">
            <w:r w:rsidRPr="00527A5C">
              <w:rPr>
                <w:i/>
                <w:iCs/>
              </w:rPr>
              <w:t>Коммунальные услуги</w:t>
            </w:r>
          </w:p>
        </w:tc>
        <w:tc>
          <w:tcPr>
            <w:tcW w:w="2552" w:type="dxa"/>
            <w:shd w:val="clear" w:color="auto" w:fill="auto"/>
            <w:hideMark/>
          </w:tcPr>
          <w:p w:rsidR="0003009D" w:rsidRPr="00527A5C" w:rsidRDefault="0003009D" w:rsidP="00732B3A">
            <w:pPr>
              <w:jc w:val="right"/>
            </w:pPr>
            <w:r w:rsidRPr="00527A5C">
              <w:rPr>
                <w:bCs/>
              </w:rPr>
              <w:t>1,0</w:t>
            </w:r>
          </w:p>
        </w:tc>
      </w:tr>
      <w:tr w:rsidR="0003009D" w:rsidRPr="00527A5C" w:rsidTr="00732B3A">
        <w:tc>
          <w:tcPr>
            <w:tcW w:w="7054" w:type="dxa"/>
            <w:shd w:val="clear" w:color="auto" w:fill="auto"/>
            <w:hideMark/>
          </w:tcPr>
          <w:p w:rsidR="0003009D" w:rsidRPr="00527A5C" w:rsidRDefault="0003009D" w:rsidP="00732B3A">
            <w:r w:rsidRPr="00527A5C">
              <w:rPr>
                <w:i/>
                <w:iCs/>
              </w:rPr>
              <w:t>Прочие учебные расходы</w:t>
            </w:r>
          </w:p>
        </w:tc>
        <w:tc>
          <w:tcPr>
            <w:tcW w:w="2552" w:type="dxa"/>
            <w:shd w:val="clear" w:color="auto" w:fill="auto"/>
            <w:hideMark/>
          </w:tcPr>
          <w:p w:rsidR="0003009D" w:rsidRPr="00527A5C" w:rsidRDefault="0003009D" w:rsidP="00732B3A">
            <w:pPr>
              <w:jc w:val="right"/>
            </w:pPr>
            <w:r w:rsidRPr="00527A5C">
              <w:rPr>
                <w:bCs/>
              </w:rPr>
              <w:t>25,4</w:t>
            </w:r>
          </w:p>
        </w:tc>
      </w:tr>
      <w:tr w:rsidR="0003009D" w:rsidRPr="00527A5C" w:rsidTr="00732B3A">
        <w:tc>
          <w:tcPr>
            <w:tcW w:w="7054" w:type="dxa"/>
            <w:shd w:val="clear" w:color="auto" w:fill="auto"/>
            <w:hideMark/>
          </w:tcPr>
          <w:p w:rsidR="0003009D" w:rsidRPr="00527A5C" w:rsidRDefault="0003009D" w:rsidP="00732B3A">
            <w:r w:rsidRPr="00527A5C">
              <w:rPr>
                <w:bCs/>
              </w:rPr>
              <w:t>Доходы от реализации продукции, работ и услуг</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bCs/>
              </w:rPr>
              <w:t>Прочие безвозмездные поступления, добровольные пожертвования физических и (или) юридических лиц, целевые средства</w:t>
            </w:r>
          </w:p>
        </w:tc>
        <w:tc>
          <w:tcPr>
            <w:tcW w:w="2552" w:type="dxa"/>
            <w:shd w:val="clear" w:color="auto" w:fill="auto"/>
            <w:hideMark/>
          </w:tcPr>
          <w:p w:rsidR="0003009D" w:rsidRPr="00527A5C" w:rsidRDefault="0003009D" w:rsidP="00732B3A">
            <w:pPr>
              <w:jc w:val="right"/>
            </w:pPr>
          </w:p>
        </w:tc>
      </w:tr>
      <w:tr w:rsidR="0003009D" w:rsidRPr="00527A5C" w:rsidTr="00732B3A">
        <w:tc>
          <w:tcPr>
            <w:tcW w:w="7054" w:type="dxa"/>
            <w:shd w:val="clear" w:color="auto" w:fill="auto"/>
            <w:hideMark/>
          </w:tcPr>
          <w:p w:rsidR="0003009D" w:rsidRPr="00527A5C" w:rsidRDefault="0003009D" w:rsidP="00732B3A">
            <w:r w:rsidRPr="00527A5C">
              <w:rPr>
                <w:i/>
                <w:iCs/>
              </w:rPr>
              <w:t>Коммунальные услуги</w:t>
            </w:r>
          </w:p>
        </w:tc>
        <w:tc>
          <w:tcPr>
            <w:tcW w:w="2552" w:type="dxa"/>
            <w:shd w:val="clear" w:color="auto" w:fill="auto"/>
            <w:hideMark/>
          </w:tcPr>
          <w:p w:rsidR="0003009D" w:rsidRPr="00527A5C" w:rsidRDefault="0003009D" w:rsidP="00732B3A">
            <w:pPr>
              <w:jc w:val="right"/>
            </w:pPr>
            <w:r w:rsidRPr="00527A5C">
              <w:rPr>
                <w:bCs/>
              </w:rPr>
              <w:t>20,7</w:t>
            </w:r>
          </w:p>
        </w:tc>
      </w:tr>
      <w:tr w:rsidR="0003009D" w:rsidRPr="00527A5C" w:rsidTr="00732B3A">
        <w:tc>
          <w:tcPr>
            <w:tcW w:w="7054" w:type="dxa"/>
            <w:shd w:val="clear" w:color="auto" w:fill="auto"/>
            <w:hideMark/>
          </w:tcPr>
          <w:p w:rsidR="0003009D" w:rsidRPr="00527A5C" w:rsidRDefault="0003009D" w:rsidP="00732B3A">
            <w:r w:rsidRPr="00527A5C">
              <w:rPr>
                <w:i/>
                <w:iCs/>
              </w:rPr>
              <w:t>Прочие услуги</w:t>
            </w:r>
          </w:p>
        </w:tc>
        <w:tc>
          <w:tcPr>
            <w:tcW w:w="2552" w:type="dxa"/>
            <w:shd w:val="clear" w:color="auto" w:fill="auto"/>
            <w:hideMark/>
          </w:tcPr>
          <w:p w:rsidR="0003009D" w:rsidRPr="00527A5C" w:rsidRDefault="0003009D" w:rsidP="00732B3A">
            <w:pPr>
              <w:jc w:val="right"/>
            </w:pPr>
            <w:r w:rsidRPr="00527A5C">
              <w:rPr>
                <w:bCs/>
              </w:rPr>
              <w:t>74,3</w:t>
            </w:r>
          </w:p>
        </w:tc>
      </w:tr>
    </w:tbl>
    <w:p w:rsidR="0003009D" w:rsidRPr="00527A5C" w:rsidRDefault="0003009D" w:rsidP="0003009D">
      <w:pPr>
        <w:widowControl w:val="0"/>
        <w:jc w:val="both"/>
        <w:rPr>
          <w:iCs/>
        </w:rPr>
      </w:pPr>
    </w:p>
    <w:p w:rsidR="0003009D" w:rsidRPr="00527A5C" w:rsidRDefault="0003009D" w:rsidP="0003009D">
      <w:pPr>
        <w:widowControl w:val="0"/>
        <w:jc w:val="both"/>
        <w:rPr>
          <w:iCs/>
        </w:rPr>
      </w:pPr>
      <w:r w:rsidRPr="00527A5C">
        <w:rPr>
          <w:iCs/>
        </w:rPr>
        <w:t xml:space="preserve">Задание: </w:t>
      </w:r>
    </w:p>
    <w:p w:rsidR="0003009D" w:rsidRPr="00527A5C" w:rsidRDefault="0003009D" w:rsidP="00327EDA">
      <w:pPr>
        <w:widowControl w:val="0"/>
        <w:numPr>
          <w:ilvl w:val="1"/>
          <w:numId w:val="49"/>
        </w:numPr>
        <w:autoSpaceDE w:val="0"/>
        <w:autoSpaceDN w:val="0"/>
        <w:adjustRightInd w:val="0"/>
        <w:jc w:val="both"/>
        <w:rPr>
          <w:iCs/>
        </w:rPr>
      </w:pPr>
      <w:r w:rsidRPr="00527A5C">
        <w:rPr>
          <w:iCs/>
        </w:rPr>
        <w:t>Сформулируйте задачи развития школы, которые нужно решить в 2012-2013 гг.</w:t>
      </w:r>
    </w:p>
    <w:p w:rsidR="0003009D" w:rsidRPr="00527A5C" w:rsidRDefault="0003009D" w:rsidP="00327EDA">
      <w:pPr>
        <w:widowControl w:val="0"/>
        <w:numPr>
          <w:ilvl w:val="1"/>
          <w:numId w:val="49"/>
        </w:numPr>
        <w:autoSpaceDE w:val="0"/>
        <w:autoSpaceDN w:val="0"/>
        <w:adjustRightInd w:val="0"/>
        <w:jc w:val="both"/>
        <w:rPr>
          <w:iCs/>
        </w:rPr>
      </w:pPr>
      <w:r w:rsidRPr="00527A5C">
        <w:rPr>
          <w:iCs/>
        </w:rPr>
        <w:t>Сформируйте показатели</w:t>
      </w:r>
      <w:r w:rsidRPr="00527A5C">
        <w:t xml:space="preserve"> Плана финансово-хозяйственной деятельности школы на 2012 и на 2013 гг. по форме таблицы 11.</w:t>
      </w:r>
    </w:p>
    <w:p w:rsidR="0003009D" w:rsidRPr="00527A5C" w:rsidRDefault="0003009D" w:rsidP="0003009D"/>
    <w:p w:rsidR="0003009D" w:rsidRPr="00527A5C" w:rsidRDefault="0003009D" w:rsidP="0003009D">
      <w:pPr>
        <w:rPr>
          <w:b/>
        </w:rPr>
      </w:pPr>
      <w:r w:rsidRPr="00527A5C">
        <w:rPr>
          <w:b/>
        </w:rPr>
        <w:t xml:space="preserve">Вопросы для работы на практике на примере образовательного учреждения, которое выбрал </w:t>
      </w:r>
      <w:r w:rsidR="00497AFE">
        <w:rPr>
          <w:b/>
        </w:rPr>
        <w:t>аспирант</w:t>
      </w:r>
      <w:r w:rsidRPr="00527A5C">
        <w:rPr>
          <w:b/>
        </w:rPr>
        <w:t>.</w:t>
      </w:r>
    </w:p>
    <w:p w:rsidR="0003009D" w:rsidRPr="00527A5C" w:rsidRDefault="0003009D" w:rsidP="00327EDA">
      <w:pPr>
        <w:numPr>
          <w:ilvl w:val="0"/>
          <w:numId w:val="48"/>
        </w:numPr>
        <w:jc w:val="both"/>
      </w:pPr>
      <w:r w:rsidRPr="00527A5C">
        <w:t>Опишите, как происходит тарификация в базовом образовательном учреждении. Приведите примеры ограничений, которые ставит тарификация. Выявите причины отказа от ЕТС в базовом образовательном учреждении.</w:t>
      </w:r>
    </w:p>
    <w:p w:rsidR="0003009D" w:rsidRPr="00527A5C" w:rsidRDefault="0003009D" w:rsidP="00327EDA">
      <w:pPr>
        <w:numPr>
          <w:ilvl w:val="0"/>
          <w:numId w:val="48"/>
        </w:numPr>
        <w:jc w:val="both"/>
      </w:pPr>
      <w:r w:rsidRPr="00527A5C">
        <w:t>Сделайте анализ социальных рисков при переходе на новую систему оплаты труда, ориентированную на учет результативности труда и качества образования в базовом образовательном учреждении.</w:t>
      </w:r>
    </w:p>
    <w:p w:rsidR="0003009D" w:rsidRPr="00527A5C" w:rsidRDefault="0003009D" w:rsidP="00327EDA">
      <w:pPr>
        <w:numPr>
          <w:ilvl w:val="0"/>
          <w:numId w:val="48"/>
        </w:numPr>
        <w:jc w:val="both"/>
      </w:pPr>
      <w:r w:rsidRPr="00527A5C">
        <w:t>Сформулируйте основные проблемы нормирования труда педагогов и предложите пути решения этих проблем в базовом образовательном учреждении.</w:t>
      </w:r>
    </w:p>
    <w:p w:rsidR="0003009D" w:rsidRPr="00527A5C" w:rsidRDefault="0003009D" w:rsidP="00327EDA">
      <w:pPr>
        <w:numPr>
          <w:ilvl w:val="0"/>
          <w:numId w:val="48"/>
        </w:numPr>
        <w:jc w:val="both"/>
      </w:pPr>
      <w:r w:rsidRPr="00527A5C">
        <w:t>Рассчитайте базовую часть зарплаты всех учителей математики, преподающих с 5 по 9 класс в базовом образовательном учреждении, по модельной методике, рекомендованной МОН России (учителей, работающих по совместительству можно в расчет не принимать).</w:t>
      </w:r>
    </w:p>
    <w:p w:rsidR="0003009D" w:rsidRPr="00527A5C" w:rsidRDefault="0003009D" w:rsidP="00327EDA">
      <w:pPr>
        <w:numPr>
          <w:ilvl w:val="0"/>
          <w:numId w:val="48"/>
        </w:numPr>
        <w:jc w:val="both"/>
      </w:pPr>
      <w:r w:rsidRPr="00527A5C">
        <w:t>Предложите проект Положения о распределении стимулирующей части оплаты труда педагогов в базовом образовательном учреждении.</w:t>
      </w:r>
    </w:p>
    <w:p w:rsidR="0003009D" w:rsidRPr="00527A5C" w:rsidRDefault="0003009D" w:rsidP="00327EDA">
      <w:pPr>
        <w:numPr>
          <w:ilvl w:val="0"/>
          <w:numId w:val="48"/>
        </w:numPr>
        <w:jc w:val="both"/>
      </w:pPr>
      <w:r w:rsidRPr="00527A5C">
        <w:t xml:space="preserve">Разработайте критерии для оценки результативности труда педагога-предметника, работающего в базовом образовательном учреждении. </w:t>
      </w:r>
    </w:p>
    <w:p w:rsidR="0003009D" w:rsidRPr="00527A5C" w:rsidRDefault="0003009D" w:rsidP="00327EDA">
      <w:pPr>
        <w:numPr>
          <w:ilvl w:val="0"/>
          <w:numId w:val="48"/>
        </w:numPr>
        <w:jc w:val="both"/>
      </w:pPr>
      <w:r w:rsidRPr="00527A5C">
        <w:t>Допустим, что Вы готовитесь к проведению собрания трудового коллектива по вопросу перехода на новую систему оплаты труда в базовом образовательном учреждении. Сформулируйте аргументы ЗА введение новой системы оплаты труда учителей. Подумайте, какие из них окажутся понятными для учителей, а какие вызовут вопросы и сопротивление.</w:t>
      </w:r>
    </w:p>
    <w:p w:rsidR="0003009D" w:rsidRPr="00527A5C" w:rsidRDefault="0003009D" w:rsidP="00327EDA">
      <w:pPr>
        <w:numPr>
          <w:ilvl w:val="0"/>
          <w:numId w:val="48"/>
        </w:numPr>
        <w:jc w:val="both"/>
      </w:pPr>
      <w:r w:rsidRPr="00527A5C">
        <w:t>Что, кроме результатов ЕГЭ, Вы можете предложить для оценки достижений учащихся в базовом образовательном учреждении? Сформулируйте в чем особенности педагогической деятельности для решения задачи оценки качества.</w:t>
      </w:r>
    </w:p>
    <w:p w:rsidR="0003009D" w:rsidRPr="00527A5C" w:rsidRDefault="0003009D" w:rsidP="00327EDA">
      <w:pPr>
        <w:numPr>
          <w:ilvl w:val="0"/>
          <w:numId w:val="48"/>
        </w:numPr>
        <w:jc w:val="both"/>
      </w:pPr>
      <w:r w:rsidRPr="00527A5C">
        <w:t>Предложите механизм наделения полномочиями общественного Совета базового образовательного учреждения при распределении стимулирующей части оплаты труда.</w:t>
      </w:r>
    </w:p>
    <w:p w:rsidR="0003009D" w:rsidRPr="00527A5C" w:rsidRDefault="0003009D" w:rsidP="00327EDA">
      <w:pPr>
        <w:numPr>
          <w:ilvl w:val="0"/>
          <w:numId w:val="48"/>
        </w:numPr>
        <w:jc w:val="both"/>
      </w:pPr>
      <w:r w:rsidRPr="00527A5C">
        <w:t>Предложите перечень выплат стимулирующего характера для базового образовательного учреждения. Обоснуйте их выбор.</w:t>
      </w:r>
    </w:p>
    <w:p w:rsidR="0003009D" w:rsidRPr="00527A5C" w:rsidRDefault="0003009D" w:rsidP="0003009D">
      <w:pPr>
        <w:rPr>
          <w:b/>
        </w:rPr>
      </w:pPr>
    </w:p>
    <w:p w:rsidR="0003009D" w:rsidRPr="00527A5C" w:rsidRDefault="0003009D" w:rsidP="0003009D">
      <w:pPr>
        <w:pStyle w:val="4"/>
        <w:numPr>
          <w:ilvl w:val="1"/>
          <w:numId w:val="0"/>
        </w:numPr>
        <w:spacing w:before="0"/>
        <w:ind w:left="576" w:hanging="576"/>
        <w:rPr>
          <w:rFonts w:ascii="Times New Roman" w:hAnsi="Times New Roman"/>
          <w:sz w:val="24"/>
          <w:szCs w:val="24"/>
        </w:rPr>
      </w:pPr>
      <w:r w:rsidRPr="00527A5C">
        <w:rPr>
          <w:rFonts w:ascii="Times New Roman" w:hAnsi="Times New Roman"/>
          <w:sz w:val="24"/>
          <w:szCs w:val="24"/>
        </w:rPr>
        <w:t>Примеры заданий промежуточного /итогового контроля</w:t>
      </w:r>
    </w:p>
    <w:p w:rsidR="0003009D" w:rsidRPr="00527A5C" w:rsidRDefault="0003009D" w:rsidP="0003009D"/>
    <w:p w:rsidR="0003009D" w:rsidRPr="00527A5C" w:rsidRDefault="0003009D" w:rsidP="0003009D">
      <w:pPr>
        <w:rPr>
          <w:b/>
        </w:rPr>
      </w:pPr>
      <w:r w:rsidRPr="00527A5C">
        <w:rPr>
          <w:b/>
        </w:rPr>
        <w:t>Выполнение итогового задания для самостоятельной работы.</w:t>
      </w:r>
    </w:p>
    <w:p w:rsidR="0003009D" w:rsidRPr="00527A5C" w:rsidRDefault="0003009D" w:rsidP="0003009D"/>
    <w:p w:rsidR="0003009D" w:rsidRPr="00527A5C" w:rsidRDefault="0003009D" w:rsidP="0003009D">
      <w:pPr>
        <w:jc w:val="both"/>
        <w:rPr>
          <w:b/>
        </w:rPr>
      </w:pPr>
      <w:r w:rsidRPr="00527A5C">
        <w:rPr>
          <w:b/>
        </w:rPr>
        <w:t xml:space="preserve">Задание для самостоятельной работы 1. </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Предложите вариант распределения бюджетных средств между муниципалитетами и обоснуйте свое решение. В регионе принято решение о переходе на финансирование по </w:t>
      </w:r>
      <w:r w:rsidRPr="00527A5C">
        <w:rPr>
          <w:rFonts w:ascii="Times New Roman" w:hAnsi="Times New Roman" w:cs="Times New Roman"/>
          <w:color w:val="auto"/>
        </w:rPr>
        <w:lastRenderedPageBreak/>
        <w:t>заданию учредителя с установлением нормативов финансирования на оказание образовательных услуг.</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i/>
          <w:iCs/>
          <w:color w:val="auto"/>
        </w:rPr>
        <w:t>Описание ситуации: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В регионе </w:t>
      </w:r>
      <w:r w:rsidRPr="00527A5C">
        <w:rPr>
          <w:rFonts w:ascii="Times New Roman" w:hAnsi="Times New Roman" w:cs="Times New Roman"/>
          <w:bCs/>
          <w:color w:val="auto"/>
        </w:rPr>
        <w:t>три муниципалитета</w:t>
      </w:r>
      <w:r w:rsidRPr="00527A5C">
        <w:rPr>
          <w:rFonts w:ascii="Times New Roman" w:hAnsi="Times New Roman" w:cs="Times New Roman"/>
          <w:color w:val="auto"/>
        </w:rPr>
        <w:t xml:space="preserve"> – один городской округ и два сельских административных района.</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Общий объем финансовых средств, запланированный на будущий год – 300 млн. руб., включая индексацию заработной платы.</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В городском округе 18</w:t>
      </w:r>
      <w:r w:rsidRPr="00527A5C">
        <w:rPr>
          <w:rFonts w:ascii="Times New Roman" w:hAnsi="Times New Roman" w:cs="Times New Roman"/>
          <w:color w:val="auto"/>
        </w:rPr>
        <w:t xml:space="preserve"> школ – две начальные школы, четыре основных школы, одна вечерняя школа, одна школа-интернат для детей с ограниченными возможностями здоровья (для слабовидящих детей), школа-интернат для одаренных детей с углубленным изучением хинди, 2 лицея, одна гимназия и 6 полных средних школ.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По сметам в прошлом году все школы получали 250 млн. руб. в год.</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Общая численность учащихся – 8000 чел.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В одном сельском районе</w:t>
      </w:r>
      <w:r w:rsidRPr="00527A5C">
        <w:rPr>
          <w:rFonts w:ascii="Times New Roman" w:hAnsi="Times New Roman" w:cs="Times New Roman"/>
          <w:color w:val="auto"/>
        </w:rPr>
        <w:t xml:space="preserve"> - 4 школы: одна начальная школа, две основные школы и одна полная средняя школа. Школы обслуживает централизованная бухгалтерия.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По сметам в прошлом году все школы и централизованная бухгалтерия получали 10 млн. руб.</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Общая численность учащихся – 350 чел.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 xml:space="preserve">В другом сельском районе </w:t>
      </w:r>
      <w:r w:rsidRPr="00527A5C">
        <w:rPr>
          <w:rFonts w:ascii="Times New Roman" w:hAnsi="Times New Roman" w:cs="Times New Roman"/>
          <w:color w:val="auto"/>
        </w:rPr>
        <w:t>– один агро-лицей, начальная школа-детский сад и 5 малокомплектных школ, три из которых находятся в труднодоступных горных районах. Школы обслуживает централизованная бухгалтерия.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По сметам все школы и централизованная бухгалтерия в прошлом году получали 18 млн. руб.</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Общая численность учащихся – 200 чел.</w:t>
      </w:r>
    </w:p>
    <w:p w:rsidR="0003009D" w:rsidRPr="00527A5C" w:rsidRDefault="0003009D" w:rsidP="0003009D">
      <w:pPr>
        <w:ind w:left="709"/>
        <w:jc w:val="both"/>
      </w:pPr>
    </w:p>
    <w:p w:rsidR="0003009D" w:rsidRPr="00527A5C" w:rsidRDefault="0003009D" w:rsidP="0003009D">
      <w:pPr>
        <w:pStyle w:val="af"/>
        <w:spacing w:before="0" w:beforeAutospacing="0" w:after="0" w:afterAutospacing="0"/>
        <w:ind w:left="709"/>
        <w:rPr>
          <w:rFonts w:ascii="Times New Roman" w:hAnsi="Times New Roman" w:cs="Times New Roman"/>
          <w:b/>
          <w:color w:val="auto"/>
        </w:rPr>
      </w:pPr>
      <w:r w:rsidRPr="00527A5C">
        <w:rPr>
          <w:rFonts w:ascii="Times New Roman" w:hAnsi="Times New Roman" w:cs="Times New Roman"/>
          <w:b/>
          <w:color w:val="auto"/>
        </w:rPr>
        <w:t xml:space="preserve">Задание для самостоятельной работы 2. </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Предложите распределение между всеми подведомственными учреждениями бюджетных средств на образование внутри муниципалитета.</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Обоснуйте свое решение.</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Какие цели Вы ставили перед собой при распределении средств, и каким способом Вам удается (или не удастся) их достичь?</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Что является главным ограничителем в достижении цели?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При каких условиях цель может быть достигнута?</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В муниципалитете:</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одна начальная школа на 100 учащихся,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- 10 полных средних школ с численностью учащихся от 500 до 800 чел.,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две частные школы с численностью учащихся 150 и 320 человек,</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кадетская школа на 450 воспитанников,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централизованная бухгалтерия,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центр по психолого-педагогической реабилитации,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методический центр.</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Общий объем бюджетных средств – 360 млн. руб.</w:t>
      </w:r>
    </w:p>
    <w:p w:rsidR="0003009D" w:rsidRPr="00527A5C" w:rsidRDefault="0003009D" w:rsidP="0003009D">
      <w:pPr>
        <w:ind w:left="709"/>
        <w:jc w:val="both"/>
      </w:pPr>
    </w:p>
    <w:p w:rsidR="0003009D" w:rsidRPr="00527A5C" w:rsidRDefault="0003009D" w:rsidP="0003009D">
      <w:pPr>
        <w:ind w:left="709"/>
        <w:jc w:val="both"/>
        <w:rPr>
          <w:b/>
        </w:rPr>
      </w:pPr>
      <w:r w:rsidRPr="00527A5C">
        <w:rPr>
          <w:b/>
        </w:rPr>
        <w:t xml:space="preserve">Задание для самостоятельной работы 3. </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Предложите распределение стимулирующей части фонда оплаты труда для педагогов.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lastRenderedPageBreak/>
        <w:t>Обоснуйте свое решение.</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Рассчитайте дифференциацию в зарплате между педагогами, оцените риски при различных вариантах распределения стимулирующей части.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Какой вариант Вы выберите – ежемесячные стимулирующие доплаты, ежеквартальные доплаты, полугодовые или одну годовую выплату? Объясните, какие плюсы и минусы у каждого из вариантов.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Размер ФОТ</w:t>
      </w:r>
      <w:r w:rsidRPr="00527A5C">
        <w:rPr>
          <w:rFonts w:ascii="Times New Roman" w:hAnsi="Times New Roman" w:cs="Times New Roman"/>
          <w:color w:val="auto"/>
        </w:rPr>
        <w:t xml:space="preserve"> составляет 16 млн. руб. в год.</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Из них стимулирующая часть</w:t>
      </w:r>
      <w:r w:rsidRPr="00527A5C">
        <w:rPr>
          <w:rFonts w:ascii="Times New Roman" w:hAnsi="Times New Roman" w:cs="Times New Roman"/>
          <w:color w:val="auto"/>
        </w:rPr>
        <w:t xml:space="preserve"> для всех работников (кроме директора) – 3,6 млн. руб. на год.</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В школе работают:</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- 50 педагогов,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- 8 человек административно-управленческого персонала, включая директора и его заместителей, зав. библиотекой и музыкального руководителя,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психолог,</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главный бухгалтер, бухгалтер и кассир.</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Школа сама осуществляет бухгалтерское обслуживание. Учебно-вспомогательный и младший обслуживающий персонал включает 10 человек, работающих на одну ставку и 4 человека, которые работают на полставки. Зарплата УВП и МОП, который работает на полную ставку в месяц, не может быть ниже МРОТа, т.е. 4330 руб.</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Среди педагогов: 2 заслуженных учителя, 3 молодых педагога, 10 пенсионеров. Средний возраст – 48 лет. В коллективе среди педагогов всего 5 мужчин.</w:t>
      </w:r>
    </w:p>
    <w:p w:rsidR="0003009D" w:rsidRPr="00527A5C" w:rsidRDefault="0003009D" w:rsidP="0003009D"/>
    <w:p w:rsidR="0003009D" w:rsidRPr="00527A5C" w:rsidRDefault="0003009D" w:rsidP="00F34BD2">
      <w:pPr>
        <w:pStyle w:val="3"/>
        <w:jc w:val="left"/>
        <w:rPr>
          <w:b/>
          <w:sz w:val="24"/>
        </w:rPr>
      </w:pPr>
      <w:bookmarkStart w:id="15" w:name="_Toc343766656"/>
      <w:r w:rsidRPr="00527A5C">
        <w:rPr>
          <w:sz w:val="24"/>
        </w:rPr>
        <w:t>11</w:t>
      </w:r>
      <w:r w:rsidR="00F34BD2">
        <w:rPr>
          <w:sz w:val="24"/>
        </w:rPr>
        <w:t>.</w:t>
      </w:r>
      <w:r w:rsidRPr="00527A5C">
        <w:rPr>
          <w:sz w:val="24"/>
        </w:rPr>
        <w:t xml:space="preserve"> Порядок формирования оценок по дисциплине</w:t>
      </w:r>
      <w:bookmarkEnd w:id="15"/>
      <w:r w:rsidRPr="00527A5C">
        <w:rPr>
          <w:sz w:val="24"/>
        </w:rPr>
        <w:t xml:space="preserve"> </w:t>
      </w:r>
      <w:r w:rsidRPr="00527A5C">
        <w:rPr>
          <w:sz w:val="24"/>
        </w:rPr>
        <w:br/>
      </w:r>
    </w:p>
    <w:p w:rsidR="0003009D" w:rsidRPr="00527A5C" w:rsidRDefault="0003009D" w:rsidP="0003009D">
      <w:pPr>
        <w:jc w:val="both"/>
      </w:pPr>
      <w:r w:rsidRPr="00527A5C">
        <w:t xml:space="preserve">Преподаватель оценивает работу </w:t>
      </w:r>
      <w:r w:rsidR="00497AFE">
        <w:t>аспирант</w:t>
      </w:r>
      <w:r w:rsidRPr="00527A5C">
        <w:t xml:space="preserve">ов </w:t>
      </w:r>
    </w:p>
    <w:p w:rsidR="0003009D" w:rsidRPr="00527A5C" w:rsidRDefault="0003009D" w:rsidP="00327EDA">
      <w:pPr>
        <w:numPr>
          <w:ilvl w:val="0"/>
          <w:numId w:val="42"/>
        </w:numPr>
        <w:jc w:val="both"/>
      </w:pPr>
      <w:r w:rsidRPr="00527A5C">
        <w:t>Ответы на вопросы.</w:t>
      </w:r>
      <w:r w:rsidRPr="00527A5C">
        <w:tab/>
      </w:r>
      <w:r w:rsidR="00497AFE">
        <w:t>Аспирант</w:t>
      </w:r>
      <w:r w:rsidRPr="00527A5C">
        <w:t xml:space="preserve"> выбирает 2 темы (из 10 тем дисциплины), и дает ответы на все вопросы, которые сформулированы к каждой  теме. </w:t>
      </w:r>
    </w:p>
    <w:p w:rsidR="0003009D" w:rsidRPr="00527A5C" w:rsidRDefault="0003009D" w:rsidP="00327EDA">
      <w:pPr>
        <w:numPr>
          <w:ilvl w:val="0"/>
          <w:numId w:val="42"/>
        </w:numPr>
        <w:jc w:val="both"/>
      </w:pPr>
      <w:r w:rsidRPr="00527A5C">
        <w:t>Письменная работа.</w:t>
      </w:r>
    </w:p>
    <w:p w:rsidR="0003009D" w:rsidRPr="00527A5C" w:rsidRDefault="0003009D" w:rsidP="0003009D">
      <w:pPr>
        <w:ind w:left="1429"/>
        <w:jc w:val="both"/>
      </w:pPr>
      <w:r w:rsidRPr="00527A5C">
        <w:t xml:space="preserve">Оценивается: </w:t>
      </w:r>
    </w:p>
    <w:p w:rsidR="0003009D" w:rsidRPr="00527A5C" w:rsidRDefault="0003009D" w:rsidP="00327EDA">
      <w:pPr>
        <w:numPr>
          <w:ilvl w:val="0"/>
          <w:numId w:val="43"/>
        </w:numPr>
        <w:jc w:val="both"/>
      </w:pPr>
      <w:r w:rsidRPr="00527A5C">
        <w:t xml:space="preserve">развернутость ответа;  </w:t>
      </w:r>
    </w:p>
    <w:p w:rsidR="0003009D" w:rsidRPr="00527A5C" w:rsidRDefault="0003009D" w:rsidP="00327EDA">
      <w:pPr>
        <w:numPr>
          <w:ilvl w:val="0"/>
          <w:numId w:val="43"/>
        </w:numPr>
        <w:jc w:val="both"/>
      </w:pPr>
      <w:r w:rsidRPr="00527A5C">
        <w:t xml:space="preserve">качество аргументации; </w:t>
      </w:r>
    </w:p>
    <w:p w:rsidR="0003009D" w:rsidRPr="00527A5C" w:rsidRDefault="0003009D" w:rsidP="00327EDA">
      <w:pPr>
        <w:numPr>
          <w:ilvl w:val="0"/>
          <w:numId w:val="43"/>
        </w:numPr>
        <w:jc w:val="both"/>
      </w:pPr>
      <w:r w:rsidRPr="00527A5C">
        <w:t>соответствие аргументации теоретической части курса.</w:t>
      </w:r>
    </w:p>
    <w:p w:rsidR="0003009D" w:rsidRPr="00527A5C" w:rsidRDefault="0003009D" w:rsidP="0003009D">
      <w:pPr>
        <w:ind w:left="1429"/>
        <w:jc w:val="both"/>
      </w:pPr>
    </w:p>
    <w:p w:rsidR="0003009D" w:rsidRPr="00527A5C" w:rsidRDefault="0003009D" w:rsidP="00327EDA">
      <w:pPr>
        <w:numPr>
          <w:ilvl w:val="0"/>
          <w:numId w:val="42"/>
        </w:numPr>
        <w:jc w:val="both"/>
      </w:pPr>
      <w:r w:rsidRPr="00527A5C">
        <w:t>Кейс  «Разработка плана финансово-хозяйственной деятельности школы».</w:t>
      </w:r>
      <w:r w:rsidRPr="00527A5C">
        <w:tab/>
        <w:t>Должны быть даны ответы на все вопросы и задания кейса. Письменная работа.</w:t>
      </w:r>
    </w:p>
    <w:p w:rsidR="0003009D" w:rsidRPr="00527A5C" w:rsidRDefault="0003009D" w:rsidP="0003009D">
      <w:pPr>
        <w:ind w:left="1429"/>
        <w:jc w:val="both"/>
      </w:pPr>
      <w:r w:rsidRPr="00527A5C">
        <w:t xml:space="preserve">Оценивается: </w:t>
      </w:r>
    </w:p>
    <w:p w:rsidR="0003009D" w:rsidRPr="00527A5C" w:rsidRDefault="0003009D" w:rsidP="00327EDA">
      <w:pPr>
        <w:numPr>
          <w:ilvl w:val="0"/>
          <w:numId w:val="44"/>
        </w:numPr>
        <w:jc w:val="both"/>
      </w:pPr>
      <w:r w:rsidRPr="00527A5C">
        <w:t xml:space="preserve">соответствие решений поставленной проблеме; </w:t>
      </w:r>
    </w:p>
    <w:p w:rsidR="0003009D" w:rsidRPr="00527A5C" w:rsidRDefault="0003009D" w:rsidP="00327EDA">
      <w:pPr>
        <w:numPr>
          <w:ilvl w:val="0"/>
          <w:numId w:val="44"/>
        </w:numPr>
        <w:jc w:val="both"/>
      </w:pPr>
      <w:r w:rsidRPr="00527A5C">
        <w:t xml:space="preserve">оригинальность решений;  </w:t>
      </w:r>
    </w:p>
    <w:p w:rsidR="0003009D" w:rsidRPr="00527A5C" w:rsidRDefault="0003009D" w:rsidP="00327EDA">
      <w:pPr>
        <w:numPr>
          <w:ilvl w:val="0"/>
          <w:numId w:val="44"/>
        </w:numPr>
        <w:jc w:val="both"/>
      </w:pPr>
      <w:r w:rsidRPr="00527A5C">
        <w:t xml:space="preserve">качество аргументации; </w:t>
      </w:r>
    </w:p>
    <w:p w:rsidR="0003009D" w:rsidRPr="00527A5C" w:rsidRDefault="0003009D" w:rsidP="00327EDA">
      <w:pPr>
        <w:numPr>
          <w:ilvl w:val="0"/>
          <w:numId w:val="44"/>
        </w:numPr>
        <w:jc w:val="both"/>
      </w:pPr>
      <w:r w:rsidRPr="00527A5C">
        <w:t>соответствие аргументации теоретической части курса.</w:t>
      </w:r>
    </w:p>
    <w:p w:rsidR="0003009D" w:rsidRPr="00527A5C" w:rsidRDefault="0003009D" w:rsidP="0003009D">
      <w:pPr>
        <w:ind w:left="1429"/>
        <w:jc w:val="both"/>
      </w:pPr>
    </w:p>
    <w:p w:rsidR="0003009D" w:rsidRPr="00527A5C" w:rsidRDefault="0003009D" w:rsidP="00327EDA">
      <w:pPr>
        <w:numPr>
          <w:ilvl w:val="0"/>
          <w:numId w:val="42"/>
        </w:numPr>
        <w:jc w:val="both"/>
      </w:pPr>
      <w:r w:rsidRPr="00527A5C">
        <w:t>Выполнение задания  для работы на практике.</w:t>
      </w:r>
      <w:r w:rsidRPr="00527A5C">
        <w:tab/>
        <w:t xml:space="preserve">Должны быть даны ответы на все вопросы и задания для работы на практике (в школе, которую выбрал </w:t>
      </w:r>
      <w:r w:rsidR="00497AFE">
        <w:t>аспирант</w:t>
      </w:r>
      <w:r w:rsidRPr="00527A5C">
        <w:t>). Письменная работа.</w:t>
      </w:r>
    </w:p>
    <w:p w:rsidR="0003009D" w:rsidRPr="00527A5C" w:rsidRDefault="0003009D" w:rsidP="0003009D">
      <w:pPr>
        <w:ind w:left="1429"/>
        <w:jc w:val="both"/>
      </w:pPr>
      <w:r w:rsidRPr="00527A5C">
        <w:lastRenderedPageBreak/>
        <w:t xml:space="preserve">Оценивается: </w:t>
      </w:r>
    </w:p>
    <w:p w:rsidR="0003009D" w:rsidRPr="00527A5C" w:rsidRDefault="0003009D" w:rsidP="00327EDA">
      <w:pPr>
        <w:numPr>
          <w:ilvl w:val="0"/>
          <w:numId w:val="45"/>
        </w:numPr>
        <w:ind w:left="1418" w:hanging="284"/>
        <w:jc w:val="both"/>
      </w:pPr>
      <w:r w:rsidRPr="00527A5C">
        <w:t xml:space="preserve">применимость на практике; </w:t>
      </w:r>
    </w:p>
    <w:p w:rsidR="0003009D" w:rsidRPr="00527A5C" w:rsidRDefault="0003009D" w:rsidP="00327EDA">
      <w:pPr>
        <w:numPr>
          <w:ilvl w:val="0"/>
          <w:numId w:val="45"/>
        </w:numPr>
        <w:ind w:left="1418" w:hanging="284"/>
        <w:jc w:val="both"/>
      </w:pPr>
      <w:r w:rsidRPr="00527A5C">
        <w:t xml:space="preserve">оригинальность решений;  </w:t>
      </w:r>
    </w:p>
    <w:p w:rsidR="0003009D" w:rsidRPr="00527A5C" w:rsidRDefault="0003009D" w:rsidP="00327EDA">
      <w:pPr>
        <w:numPr>
          <w:ilvl w:val="0"/>
          <w:numId w:val="45"/>
        </w:numPr>
        <w:ind w:left="1418" w:hanging="284"/>
        <w:jc w:val="both"/>
      </w:pPr>
      <w:r w:rsidRPr="00527A5C">
        <w:t xml:space="preserve">качество аргументации; </w:t>
      </w:r>
    </w:p>
    <w:p w:rsidR="0003009D" w:rsidRPr="00527A5C" w:rsidRDefault="0003009D" w:rsidP="00327EDA">
      <w:pPr>
        <w:numPr>
          <w:ilvl w:val="0"/>
          <w:numId w:val="45"/>
        </w:numPr>
        <w:ind w:left="1418" w:hanging="284"/>
        <w:jc w:val="both"/>
      </w:pPr>
      <w:r w:rsidRPr="00527A5C">
        <w:t>соответствие аргументации теоретической части курса.</w:t>
      </w:r>
    </w:p>
    <w:p w:rsidR="0003009D" w:rsidRPr="00527A5C" w:rsidRDefault="0003009D" w:rsidP="0003009D">
      <w:pPr>
        <w:ind w:left="1418"/>
        <w:jc w:val="both"/>
      </w:pPr>
    </w:p>
    <w:p w:rsidR="0003009D" w:rsidRPr="00527A5C" w:rsidRDefault="0003009D" w:rsidP="00327EDA">
      <w:pPr>
        <w:numPr>
          <w:ilvl w:val="0"/>
          <w:numId w:val="42"/>
        </w:numPr>
        <w:jc w:val="both"/>
      </w:pPr>
      <w:r w:rsidRPr="00527A5C">
        <w:t xml:space="preserve">Выполнение итогового задания для самостоятельной работы.  Выбирается одно задание из трех предложенных. Письменная работа. </w:t>
      </w:r>
    </w:p>
    <w:p w:rsidR="0003009D" w:rsidRPr="00527A5C" w:rsidRDefault="0003009D" w:rsidP="0003009D">
      <w:pPr>
        <w:ind w:left="1429"/>
        <w:jc w:val="both"/>
      </w:pPr>
      <w:r w:rsidRPr="00527A5C">
        <w:t>Оценивается:</w:t>
      </w:r>
    </w:p>
    <w:p w:rsidR="0003009D" w:rsidRPr="00527A5C" w:rsidRDefault="0003009D" w:rsidP="00327EDA">
      <w:pPr>
        <w:numPr>
          <w:ilvl w:val="0"/>
          <w:numId w:val="46"/>
        </w:numPr>
        <w:jc w:val="both"/>
      </w:pPr>
      <w:r w:rsidRPr="00527A5C">
        <w:t xml:space="preserve">обоснованность решений, </w:t>
      </w:r>
    </w:p>
    <w:p w:rsidR="0003009D" w:rsidRPr="00527A5C" w:rsidRDefault="0003009D" w:rsidP="00327EDA">
      <w:pPr>
        <w:numPr>
          <w:ilvl w:val="0"/>
          <w:numId w:val="46"/>
        </w:numPr>
        <w:jc w:val="both"/>
      </w:pPr>
      <w:r w:rsidRPr="00527A5C">
        <w:t>использование теоретических моделей и подходов из курса.</w:t>
      </w:r>
    </w:p>
    <w:p w:rsidR="0003009D" w:rsidRPr="00527A5C" w:rsidRDefault="0003009D" w:rsidP="0003009D">
      <w:pPr>
        <w:jc w:val="both"/>
      </w:pPr>
    </w:p>
    <w:p w:rsidR="0003009D" w:rsidRPr="00527A5C" w:rsidRDefault="0003009D" w:rsidP="0003009D"/>
    <w:p w:rsidR="0003009D" w:rsidRPr="00D27B14" w:rsidRDefault="0003009D" w:rsidP="0003009D">
      <w:pPr>
        <w:pStyle w:val="3"/>
        <w:rPr>
          <w:b/>
          <w:sz w:val="24"/>
        </w:rPr>
      </w:pPr>
      <w:bookmarkStart w:id="16" w:name="_Toc343766657"/>
      <w:r w:rsidRPr="00D27B14">
        <w:rPr>
          <w:b/>
          <w:sz w:val="24"/>
        </w:rPr>
        <w:t>12</w:t>
      </w:r>
      <w:r w:rsidR="00F34BD2" w:rsidRPr="00D27B14">
        <w:rPr>
          <w:b/>
          <w:sz w:val="24"/>
        </w:rPr>
        <w:t>.</w:t>
      </w:r>
      <w:r w:rsidRPr="00D27B14">
        <w:rPr>
          <w:b/>
          <w:sz w:val="24"/>
        </w:rPr>
        <w:t xml:space="preserve"> Учебно-методическое и информационное обеспечение дисциплины</w:t>
      </w:r>
      <w:bookmarkEnd w:id="16"/>
    </w:p>
    <w:p w:rsidR="00D27B14" w:rsidRDefault="00D27B14" w:rsidP="0003009D">
      <w:pPr>
        <w:rPr>
          <w:b/>
        </w:rPr>
      </w:pPr>
    </w:p>
    <w:p w:rsidR="0003009D" w:rsidRPr="00527A5C" w:rsidRDefault="0003009D" w:rsidP="0003009D">
      <w:pPr>
        <w:rPr>
          <w:b/>
        </w:rPr>
      </w:pPr>
      <w:r w:rsidRPr="00527A5C">
        <w:rPr>
          <w:b/>
        </w:rPr>
        <w:t>Базовый учебник</w:t>
      </w:r>
    </w:p>
    <w:p w:rsidR="0003009D" w:rsidRPr="00527A5C" w:rsidRDefault="0003009D" w:rsidP="0003009D">
      <w:pPr>
        <w:widowControl w:val="0"/>
        <w:autoSpaceDE w:val="0"/>
        <w:autoSpaceDN w:val="0"/>
        <w:adjustRightInd w:val="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03009D">
      <w:pPr>
        <w:rPr>
          <w:b/>
        </w:rPr>
      </w:pPr>
      <w:r w:rsidRPr="00527A5C">
        <w:rPr>
          <w:b/>
        </w:rPr>
        <w:t>Основная литература</w:t>
      </w:r>
    </w:p>
    <w:p w:rsidR="0003009D" w:rsidRPr="00527A5C" w:rsidRDefault="0003009D" w:rsidP="00327EDA">
      <w:pPr>
        <w:numPr>
          <w:ilvl w:val="0"/>
          <w:numId w:val="39"/>
        </w:numPr>
        <w:ind w:hanging="720"/>
        <w:jc w:val="both"/>
      </w:pPr>
      <w:r w:rsidRPr="00527A5C">
        <w:t xml:space="preserve">Абанкина И.В. Финансирование школьного образования в условиях бюджетной реформы // Народное образование, 2010. № 10 </w:t>
      </w:r>
    </w:p>
    <w:p w:rsidR="0003009D" w:rsidRPr="00527A5C" w:rsidRDefault="0003009D" w:rsidP="00327EDA">
      <w:pPr>
        <w:pStyle w:val="a7"/>
        <w:numPr>
          <w:ilvl w:val="0"/>
          <w:numId w:val="39"/>
        </w:numPr>
        <w:ind w:hanging="720"/>
      </w:pPr>
      <w:r w:rsidRPr="00527A5C">
        <w:t>Абанкина И.В., Абанкина Т.В., Вавилов А.И., Осовецкая Н.Я.. Экономика школы: модели финансирования, автономия, развитие сети. – М.: Сентябрь, 2008. – 192 с.</w:t>
      </w:r>
    </w:p>
    <w:p w:rsidR="0003009D" w:rsidRPr="00527A5C" w:rsidRDefault="0003009D" w:rsidP="00327EDA">
      <w:pPr>
        <w:pStyle w:val="a7"/>
        <w:numPr>
          <w:ilvl w:val="0"/>
          <w:numId w:val="39"/>
        </w:numPr>
        <w:ind w:hanging="720"/>
      </w:pPr>
      <w:r w:rsidRPr="00527A5C">
        <w:t xml:space="preserve">Абанкина И.В., Абанкина Т.В., Вавилов А.И., Осовецкая Н.Я., Савельева М.Б. Экономико-финансовые основы управления современной школой: Учебное пособие. Москва: Изд-во АПКиППРО, 2009. 88 с. </w:t>
      </w:r>
    </w:p>
    <w:p w:rsidR="0003009D" w:rsidRPr="00527A5C" w:rsidRDefault="0003009D" w:rsidP="00327EDA">
      <w:pPr>
        <w:numPr>
          <w:ilvl w:val="0"/>
          <w:numId w:val="39"/>
        </w:numPr>
        <w:ind w:hanging="720"/>
        <w:jc w:val="both"/>
      </w:pPr>
      <w:r w:rsidRPr="00527A5C">
        <w:t xml:space="preserve">Абанкина И.В., Абанкина Т.В., Николаенко Е.А., Сероштан Э.С., Филатова Л.М. Экономическое положение вузов в условиях бюджетной реформы, повышения автономии и введения ЕГЭ. Москва: Изд. дом ГУ - ВШЭ, 2010. – 208 с.  </w:t>
      </w:r>
    </w:p>
    <w:p w:rsidR="0003009D" w:rsidRPr="00527A5C" w:rsidRDefault="0003009D" w:rsidP="00327EDA">
      <w:pPr>
        <w:pStyle w:val="a7"/>
        <w:numPr>
          <w:ilvl w:val="0"/>
          <w:numId w:val="39"/>
        </w:numPr>
        <w:ind w:hanging="720"/>
      </w:pPr>
      <w:r w:rsidRPr="00527A5C">
        <w:t xml:space="preserve">Абанкина И.В. «Концептуальное проектирование в образовании» //В журн. «Общественные науки и современность» РАН, № 3, 2010. </w:t>
      </w:r>
    </w:p>
    <w:p w:rsidR="0003009D" w:rsidRPr="00527A5C" w:rsidRDefault="0003009D" w:rsidP="00327EDA">
      <w:pPr>
        <w:pStyle w:val="a7"/>
        <w:numPr>
          <w:ilvl w:val="0"/>
          <w:numId w:val="39"/>
        </w:numPr>
        <w:ind w:hanging="720"/>
      </w:pPr>
      <w:r w:rsidRPr="00527A5C">
        <w:t>Абанкина И.В. Исследование результатов и эффектов введения новой системы оплаты труда учителей // Вопросы образования, 2009. № №4. C. 153—169.</w:t>
      </w:r>
    </w:p>
    <w:p w:rsidR="0003009D" w:rsidRPr="00527A5C" w:rsidRDefault="0003009D" w:rsidP="00327EDA">
      <w:pPr>
        <w:numPr>
          <w:ilvl w:val="0"/>
          <w:numId w:val="39"/>
        </w:numPr>
        <w:ind w:hanging="720"/>
        <w:jc w:val="both"/>
      </w:pPr>
      <w:r w:rsidRPr="00527A5C">
        <w:t>Абанкина И.В., Абанкина Т.В..  Оплата труда без ошибок. Полное практическое руководство для руководителя, бухгалтера, кадровика бюджетной сферы. Москва: Международный Центр финансово-экономического развития, 2009.</w:t>
      </w:r>
    </w:p>
    <w:p w:rsidR="0003009D" w:rsidRPr="00527A5C" w:rsidRDefault="0003009D" w:rsidP="00327EDA">
      <w:pPr>
        <w:pStyle w:val="a7"/>
        <w:numPr>
          <w:ilvl w:val="0"/>
          <w:numId w:val="39"/>
        </w:numPr>
        <w:ind w:hanging="720"/>
      </w:pPr>
      <w:r w:rsidRPr="00527A5C">
        <w:t>Абанкина И.В., Абанкина Т.В., Клячко Т.Л., Мусарский М.М., Осовецкая Н.Я., Пинский А.А., Сигалов С.В.. «Образовательное учреждение в условиях введения подушевого финансирования и отраслевой системы оплаты труда: Учебно-методический комплект материалов для подготовки тьютеров». – М.: АПКиППРО, 2007 г. – 92 с.</w:t>
      </w:r>
    </w:p>
    <w:p w:rsidR="0003009D" w:rsidRPr="00527A5C" w:rsidRDefault="0003009D" w:rsidP="00327EDA">
      <w:pPr>
        <w:pStyle w:val="a7"/>
        <w:numPr>
          <w:ilvl w:val="0"/>
          <w:numId w:val="39"/>
        </w:numPr>
        <w:ind w:hanging="720"/>
      </w:pPr>
      <w:r w:rsidRPr="00527A5C">
        <w:t xml:space="preserve">Абанкина И.В., Савицкая Е.В. Бюджетное финансирование образовательных учреждений: структура и источники денежных средств // Вопросы статистики, 2006, №7, с. 45-53.. </w:t>
      </w:r>
    </w:p>
    <w:p w:rsidR="0003009D" w:rsidRPr="00527A5C" w:rsidRDefault="0003009D" w:rsidP="00327EDA">
      <w:pPr>
        <w:keepLines/>
        <w:widowControl w:val="0"/>
        <w:numPr>
          <w:ilvl w:val="0"/>
          <w:numId w:val="39"/>
        </w:numPr>
        <w:ind w:hanging="720"/>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keepLines/>
        <w:widowControl w:val="0"/>
        <w:numPr>
          <w:ilvl w:val="0"/>
          <w:numId w:val="39"/>
        </w:numPr>
        <w:ind w:hanging="720"/>
        <w:jc w:val="both"/>
      </w:pPr>
      <w:r w:rsidRPr="00527A5C">
        <w:rPr>
          <w:bCs/>
        </w:rPr>
        <w:lastRenderedPageBreak/>
        <w:t>Автономные учреждения в сфере образования. Колл. Авт. И.В. Абанкина, Т.В. Абанкина, А.А. Вавилова и др. – Москва, 2010 – 413 с.</w:t>
      </w:r>
    </w:p>
    <w:p w:rsidR="0003009D" w:rsidRPr="00527A5C" w:rsidRDefault="0003009D" w:rsidP="00327EDA">
      <w:pPr>
        <w:widowControl w:val="0"/>
        <w:numPr>
          <w:ilvl w:val="0"/>
          <w:numId w:val="39"/>
        </w:numPr>
        <w:autoSpaceDE w:val="0"/>
        <w:autoSpaceDN w:val="0"/>
        <w:adjustRightInd w:val="0"/>
        <w:ind w:hanging="720"/>
        <w:jc w:val="both"/>
        <w:rPr>
          <w:bCs/>
          <w:spacing w:val="-5"/>
        </w:rPr>
      </w:pPr>
      <w:r w:rsidRPr="00527A5C">
        <w:t>Аткинсон Энтони Б., Стиглиц Джозеф Э. Лекции по экономической теории государственного сектора.  Пер. с англ. под ред. Л.Л. Любимова.- М.:Аспект Пресс, 1995.</w:t>
      </w:r>
    </w:p>
    <w:p w:rsidR="0003009D" w:rsidRPr="00527A5C" w:rsidRDefault="0003009D" w:rsidP="00327EDA">
      <w:pPr>
        <w:widowControl w:val="0"/>
        <w:numPr>
          <w:ilvl w:val="0"/>
          <w:numId w:val="39"/>
        </w:numPr>
        <w:autoSpaceDE w:val="0"/>
        <w:autoSpaceDN w:val="0"/>
        <w:adjustRightInd w:val="0"/>
        <w:ind w:hanging="720"/>
        <w:jc w:val="both"/>
        <w:rPr>
          <w:bCs/>
          <w:spacing w:val="-5"/>
        </w:rPr>
      </w:pPr>
      <w:r w:rsidRPr="00527A5C">
        <w:t>Беляков С.А. Новые лекции по экономике образования. Серия «Управление. Финансы. Образование). –М.:МАКС Пресс, 2007</w:t>
      </w:r>
    </w:p>
    <w:p w:rsidR="0003009D" w:rsidRPr="00527A5C" w:rsidRDefault="0003009D" w:rsidP="00327EDA">
      <w:pPr>
        <w:numPr>
          <w:ilvl w:val="0"/>
          <w:numId w:val="39"/>
        </w:numPr>
        <w:ind w:hanging="720"/>
        <w:jc w:val="both"/>
      </w:pPr>
      <w:r w:rsidRPr="00527A5C">
        <w:t>Беляков С.А. Финансирование системы образования в России. – М.: МАКС Пресс, 2006.</w:t>
      </w:r>
    </w:p>
    <w:p w:rsidR="0003009D" w:rsidRPr="00527A5C" w:rsidRDefault="0003009D" w:rsidP="00327EDA">
      <w:pPr>
        <w:numPr>
          <w:ilvl w:val="0"/>
          <w:numId w:val="39"/>
        </w:numPr>
        <w:ind w:hanging="720"/>
        <w:jc w:val="both"/>
      </w:pPr>
      <w:r w:rsidRPr="00527A5C">
        <w:t>Вахштайн В. С., Железов Б. В., Мешкова Т. А. Основные тенденции государственной политики в сфере высшего образования в странах ОЭСР // Вопросы образования. М.: ГУ-ВШЭ, 2005. № 2.</w:t>
      </w:r>
    </w:p>
    <w:p w:rsidR="0003009D" w:rsidRPr="00527A5C" w:rsidRDefault="0003009D" w:rsidP="00327EDA">
      <w:pPr>
        <w:numPr>
          <w:ilvl w:val="0"/>
          <w:numId w:val="39"/>
        </w:numPr>
        <w:ind w:hanging="720"/>
        <w:jc w:val="both"/>
      </w:pPr>
      <w:r w:rsidRPr="00527A5C">
        <w:t>Высшее образование в России: правила и реальность. – М.: Независимый институт социальной политики, 2004.</w:t>
      </w:r>
    </w:p>
    <w:p w:rsidR="0003009D" w:rsidRPr="00527A5C" w:rsidRDefault="0003009D" w:rsidP="00327EDA">
      <w:pPr>
        <w:numPr>
          <w:ilvl w:val="0"/>
          <w:numId w:val="39"/>
        </w:numPr>
        <w:ind w:hanging="720"/>
        <w:jc w:val="both"/>
      </w:pPr>
      <w:r w:rsidRPr="00527A5C">
        <w:t>Государственное регулирование сферы высшего профессионального образования в условиях изменения организационно-правовых форм образовательных учреждений: Монография / под ред. д.э.н., проф. И.Ю. Беляевой, д.э.н., проф. М.А. Эскиндарова. М., ВИНИТИ, 2006.</w:t>
      </w:r>
    </w:p>
    <w:p w:rsidR="0003009D" w:rsidRPr="00527A5C" w:rsidRDefault="0003009D" w:rsidP="00327EDA">
      <w:pPr>
        <w:pStyle w:val="aff5"/>
        <w:numPr>
          <w:ilvl w:val="0"/>
          <w:numId w:val="39"/>
        </w:numPr>
        <w:spacing w:before="0" w:after="0"/>
        <w:ind w:hanging="720"/>
        <w:rPr>
          <w:rFonts w:ascii="Times New Roman" w:hAnsi="Times New Roman" w:cs="Times New Roman"/>
        </w:rPr>
      </w:pPr>
      <w:r w:rsidRPr="00527A5C">
        <w:rPr>
          <w:rFonts w:ascii="Times New Roman" w:hAnsi="Times New Roman" w:cs="Times New Roman"/>
        </w:rPr>
        <w:t>Государственное финансирование высшего профессионального образования / [Абанкина И.В., Абанкина Т.В., Вавилов А.И., Домненко Б.И., Кузьминов Я.И. и др.]; Гос. Ун-т – Высшая школа экономики. – М.: Изд. дом ГУ-ВШЭ, 2008 – 351 с.</w:t>
      </w:r>
    </w:p>
    <w:p w:rsidR="0003009D" w:rsidRPr="00527A5C" w:rsidRDefault="0003009D" w:rsidP="00327EDA">
      <w:pPr>
        <w:numPr>
          <w:ilvl w:val="0"/>
          <w:numId w:val="39"/>
        </w:numPr>
        <w:ind w:hanging="720"/>
        <w:jc w:val="both"/>
      </w:pPr>
      <w:r w:rsidRPr="00527A5C">
        <w:t>Доступность высшего образования в России. / Отв. Ред. С.В.Шишкин. - М.: Независимый институт социальной политики, 2004.</w:t>
      </w:r>
    </w:p>
    <w:p w:rsidR="0003009D" w:rsidRPr="00527A5C" w:rsidRDefault="0003009D" w:rsidP="00327EDA">
      <w:pPr>
        <w:widowControl w:val="0"/>
        <w:numPr>
          <w:ilvl w:val="0"/>
          <w:numId w:val="39"/>
        </w:numPr>
        <w:shd w:val="clear" w:color="auto" w:fill="FFFFFF"/>
        <w:tabs>
          <w:tab w:val="left" w:pos="806"/>
        </w:tabs>
        <w:autoSpaceDE w:val="0"/>
        <w:autoSpaceDN w:val="0"/>
        <w:adjustRightInd w:val="0"/>
        <w:ind w:right="-28" w:hanging="720"/>
        <w:jc w:val="both"/>
        <w:rPr>
          <w:spacing w:val="-15"/>
        </w:rPr>
      </w:pPr>
      <w:r w:rsidRPr="00527A5C">
        <w:t>Заиченко Н.А. Отраслевая система оплаты труда работников образования. СПб Агентство «ВиТ-принт», 2007</w:t>
      </w:r>
    </w:p>
    <w:p w:rsidR="0003009D" w:rsidRPr="00527A5C" w:rsidRDefault="0003009D" w:rsidP="00327EDA">
      <w:pPr>
        <w:numPr>
          <w:ilvl w:val="0"/>
          <w:numId w:val="39"/>
        </w:numPr>
        <w:ind w:hanging="720"/>
        <w:jc w:val="both"/>
      </w:pPr>
      <w:r w:rsidRPr="00527A5C">
        <w:t>Канторович Г.Г., Кузьминов Я.И. и др. Университетские инновации: опыт Высшей школы экономики. / под ред. Я.И.Кузьминова. – М.: Изд. дом ГУ-ВШЭ, 2006.</w:t>
      </w:r>
    </w:p>
    <w:p w:rsidR="0003009D" w:rsidRPr="00527A5C" w:rsidRDefault="0003009D" w:rsidP="00327EDA">
      <w:pPr>
        <w:pStyle w:val="aff6"/>
        <w:numPr>
          <w:ilvl w:val="0"/>
          <w:numId w:val="39"/>
        </w:numPr>
        <w:tabs>
          <w:tab w:val="left" w:pos="0"/>
        </w:tabs>
        <w:spacing w:line="240" w:lineRule="auto"/>
        <w:ind w:hanging="720"/>
      </w:pPr>
      <w:r w:rsidRPr="00527A5C">
        <w:t xml:space="preserve">Клячко Т.Л., Мау В.А. Тенденции развития высшего профессионального образования в Российской Федерации. Вопросы образования. 2007. № 3. </w:t>
      </w:r>
    </w:p>
    <w:p w:rsidR="0003009D" w:rsidRPr="00527A5C" w:rsidRDefault="0003009D" w:rsidP="00327EDA">
      <w:pPr>
        <w:numPr>
          <w:ilvl w:val="0"/>
          <w:numId w:val="39"/>
        </w:numPr>
        <w:ind w:hanging="720"/>
        <w:jc w:val="both"/>
      </w:pPr>
      <w:r w:rsidRPr="00527A5C">
        <w:t xml:space="preserve">Клячко Т.Л. Государственное регулирование численности </w:t>
      </w:r>
      <w:r w:rsidR="00497AFE">
        <w:t>аспирант</w:t>
      </w:r>
      <w:r w:rsidRPr="00527A5C">
        <w:t>ов в вузах. – М.: МАКС Пресс, 2006.</w:t>
      </w:r>
    </w:p>
    <w:p w:rsidR="0003009D" w:rsidRPr="00527A5C" w:rsidRDefault="0003009D" w:rsidP="00327EDA">
      <w:pPr>
        <w:numPr>
          <w:ilvl w:val="0"/>
          <w:numId w:val="39"/>
        </w:numPr>
        <w:ind w:hanging="720"/>
        <w:jc w:val="both"/>
      </w:pPr>
      <w:r w:rsidRPr="00527A5C">
        <w:t>Кузьминов Я.И. Реформа образования: причины и цели. – Отечественные записки, № 1, 2002.</w:t>
      </w:r>
    </w:p>
    <w:p w:rsidR="0003009D" w:rsidRPr="00527A5C" w:rsidRDefault="0003009D" w:rsidP="00327EDA">
      <w:pPr>
        <w:pStyle w:val="aff6"/>
        <w:numPr>
          <w:ilvl w:val="0"/>
          <w:numId w:val="39"/>
        </w:numPr>
        <w:tabs>
          <w:tab w:val="left" w:pos="0"/>
        </w:tabs>
        <w:spacing w:line="240" w:lineRule="auto"/>
        <w:ind w:hanging="720"/>
        <w:rPr>
          <w:rStyle w:val="aff1"/>
          <w:b w:val="0"/>
          <w:bCs w:val="0"/>
        </w:rPr>
      </w:pPr>
      <w:r w:rsidRPr="00527A5C">
        <w:rPr>
          <w:rStyle w:val="aff1"/>
          <w:b w:val="0"/>
        </w:rPr>
        <w:t>Кузьминов Я. И., Рудник Б. Л. О системе инструментов бюджетного финансирования высшего профессионального образования. Модернизация экономики и выращивание институтов. Кн. 2 / отв. ред. Е. Г. Ясин. - М.: ГУ - ВШЭ, 2005.</w:t>
      </w:r>
    </w:p>
    <w:p w:rsidR="0003009D" w:rsidRPr="00527A5C" w:rsidRDefault="0003009D" w:rsidP="00327EDA">
      <w:pPr>
        <w:numPr>
          <w:ilvl w:val="0"/>
          <w:numId w:val="39"/>
        </w:numPr>
        <w:ind w:hanging="720"/>
        <w:jc w:val="both"/>
      </w:pPr>
      <w:r w:rsidRPr="00527A5C">
        <w:t>Кузьминов Я.И., Шувалова О.Р. Стратегии учреждений профессионального образования: проблемы качества. – Мониторинг экономики образования. Информационный бюллетень, № 4 (22). – М.: ГУ-ВШЭ, 2006.</w:t>
      </w:r>
    </w:p>
    <w:p w:rsidR="0003009D" w:rsidRPr="00527A5C" w:rsidRDefault="0003009D" w:rsidP="00327EDA">
      <w:pPr>
        <w:numPr>
          <w:ilvl w:val="0"/>
          <w:numId w:val="39"/>
        </w:numPr>
        <w:ind w:hanging="720"/>
        <w:jc w:val="both"/>
      </w:pPr>
      <w:r w:rsidRPr="00527A5C">
        <w:t>Ларионова М.В. и др. Формирование общеевропейского пространства высшего образования. Задачи для российской высшей школы. – М.: ГУ-ВШЭ, 2004.</w:t>
      </w:r>
    </w:p>
    <w:p w:rsidR="0003009D" w:rsidRPr="00527A5C" w:rsidRDefault="0003009D" w:rsidP="00327EDA">
      <w:pPr>
        <w:numPr>
          <w:ilvl w:val="0"/>
          <w:numId w:val="39"/>
        </w:numPr>
        <w:ind w:hanging="720"/>
        <w:jc w:val="both"/>
        <w:rPr>
          <w:rStyle w:val="aff1"/>
          <w:b w:val="0"/>
          <w:bCs w:val="0"/>
        </w:rPr>
      </w:pPr>
      <w:r w:rsidRPr="00527A5C">
        <w:rPr>
          <w:rStyle w:val="aff1"/>
          <w:b w:val="0"/>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widowControl w:val="0"/>
        <w:numPr>
          <w:ilvl w:val="0"/>
          <w:numId w:val="39"/>
        </w:numPr>
        <w:autoSpaceDE w:val="0"/>
        <w:autoSpaceDN w:val="0"/>
        <w:adjustRightInd w:val="0"/>
        <w:ind w:hanging="720"/>
        <w:jc w:val="both"/>
        <w:rPr>
          <w:bCs/>
          <w:spacing w:val="-5"/>
        </w:rPr>
      </w:pPr>
      <w:r w:rsidRPr="00527A5C">
        <w:rPr>
          <w:bCs/>
          <w:spacing w:val="-4"/>
        </w:rPr>
        <w:t>Нуреев Р.М. Теория общественного выбора. Курс лекций. М.: Изд. дом ГУ ВШЭ, 2005</w:t>
      </w:r>
    </w:p>
    <w:p w:rsidR="0003009D" w:rsidRPr="00527A5C" w:rsidRDefault="0003009D" w:rsidP="00327EDA">
      <w:pPr>
        <w:numPr>
          <w:ilvl w:val="0"/>
          <w:numId w:val="39"/>
        </w:numPr>
        <w:ind w:hanging="720"/>
        <w:jc w:val="both"/>
        <w:rPr>
          <w:rStyle w:val="aff1"/>
          <w:b w:val="0"/>
          <w:bCs w:val="0"/>
        </w:rPr>
      </w:pPr>
      <w:r w:rsidRPr="00527A5C">
        <w:rPr>
          <w:rStyle w:val="aff1"/>
          <w:b w:val="0"/>
        </w:rPr>
        <w:t xml:space="preserve">Образование и общество: готова ли Россия инвестировать в свое будущее? – М.: Изд. Дом ГУ-ВШЭ, 2007 – 78 с. </w:t>
      </w:r>
    </w:p>
    <w:p w:rsidR="0003009D" w:rsidRPr="00527A5C" w:rsidRDefault="0003009D" w:rsidP="00327EDA">
      <w:pPr>
        <w:numPr>
          <w:ilvl w:val="0"/>
          <w:numId w:val="39"/>
        </w:numPr>
        <w:ind w:hanging="720"/>
        <w:jc w:val="both"/>
      </w:pPr>
      <w:r w:rsidRPr="00527A5C">
        <w:lastRenderedPageBreak/>
        <w:t>Перспективы развития и модернизации экономики высшего профессионального образования / Под ред. Т.В. Абанкиной, Б.Л. Рудника - М.: ГУ–ВШЭ, 2006 – 218 с.</w:t>
      </w:r>
    </w:p>
    <w:p w:rsidR="0003009D" w:rsidRPr="00527A5C" w:rsidRDefault="0003009D" w:rsidP="00327EDA">
      <w:pPr>
        <w:numPr>
          <w:ilvl w:val="0"/>
          <w:numId w:val="39"/>
        </w:numPr>
        <w:ind w:hanging="720"/>
        <w:jc w:val="both"/>
      </w:pPr>
      <w:r w:rsidRPr="00527A5C">
        <w:t xml:space="preserve">Прогноз развития высшего образования в России: 2009-2011 гг./ под ред.Т.Л. Клячко. Москва: МАКС Пресс, 2009. – 404 с. </w:t>
      </w:r>
    </w:p>
    <w:p w:rsidR="0003009D" w:rsidRPr="00527A5C" w:rsidRDefault="0003009D" w:rsidP="00327EDA">
      <w:pPr>
        <w:numPr>
          <w:ilvl w:val="0"/>
          <w:numId w:val="39"/>
        </w:numPr>
        <w:ind w:hanging="720"/>
        <w:jc w:val="both"/>
      </w:pPr>
      <w:r w:rsidRPr="00527A5C">
        <w:t>Россия и ЕС на пути к общеевропейскому пространству высшего образования. Сценарии будущего. – М.: Изд. дом ГУ-ВШЭ, 2007.</w:t>
      </w:r>
    </w:p>
    <w:p w:rsidR="0003009D" w:rsidRPr="00527A5C" w:rsidRDefault="0003009D" w:rsidP="00327EDA">
      <w:pPr>
        <w:numPr>
          <w:ilvl w:val="0"/>
          <w:numId w:val="39"/>
        </w:numPr>
        <w:ind w:hanging="720"/>
        <w:jc w:val="both"/>
      </w:pPr>
      <w:r w:rsidRPr="00527A5C">
        <w:t xml:space="preserve">Руководство по масштабному внедрению частно-государственного партнерства в образовании. / авт.колл. Абанкина И.В., Абанкина Т.В., Белецкий М.Е., Вавилов А.И., Ганжа Л.А., Зиньковский К.В., Кияева Н.В., Мангутова И.В., Николов П.Е., Хайкин В.Л. Хайкина С.В., Москва: МАКС Пресс, 2010. 176 с. </w:t>
      </w:r>
    </w:p>
    <w:p w:rsidR="0003009D" w:rsidRPr="00527A5C" w:rsidRDefault="0003009D" w:rsidP="00327EDA">
      <w:pPr>
        <w:pStyle w:val="aff6"/>
        <w:numPr>
          <w:ilvl w:val="0"/>
          <w:numId w:val="39"/>
        </w:numPr>
        <w:tabs>
          <w:tab w:val="left" w:pos="0"/>
        </w:tabs>
        <w:spacing w:line="240" w:lineRule="auto"/>
        <w:ind w:hanging="720"/>
      </w:pPr>
      <w:r w:rsidRPr="00527A5C">
        <w:t xml:space="preserve">Солянникова С.П. Проблемы финансового обеспечения российских вузов в условиях бюджетной реформы // Вопросы образования. 2006. № 1. </w:t>
      </w:r>
    </w:p>
    <w:p w:rsidR="0003009D" w:rsidRPr="00527A5C" w:rsidRDefault="0003009D" w:rsidP="00327EDA">
      <w:pPr>
        <w:widowControl w:val="0"/>
        <w:numPr>
          <w:ilvl w:val="0"/>
          <w:numId w:val="39"/>
        </w:numPr>
        <w:autoSpaceDE w:val="0"/>
        <w:autoSpaceDN w:val="0"/>
        <w:adjustRightInd w:val="0"/>
        <w:ind w:hanging="720"/>
        <w:jc w:val="both"/>
      </w:pPr>
      <w:r w:rsidRPr="00527A5C">
        <w:t>Стиглиц Дж.Ю. Экономика общественного сектора/ Пер. с англ.-М.: Изд-во МГУ: ИНФРА-М, 1997.</w:t>
      </w:r>
    </w:p>
    <w:p w:rsidR="0003009D" w:rsidRPr="00527A5C" w:rsidRDefault="0003009D" w:rsidP="00327EDA">
      <w:pPr>
        <w:pStyle w:val="aff6"/>
        <w:numPr>
          <w:ilvl w:val="0"/>
          <w:numId w:val="39"/>
        </w:numPr>
        <w:tabs>
          <w:tab w:val="left" w:pos="0"/>
        </w:tabs>
        <w:spacing w:line="240" w:lineRule="auto"/>
        <w:ind w:hanging="720"/>
      </w:pPr>
      <w:r w:rsidRPr="00527A5C">
        <w:t>Стратегии развития российских вузов: ответы на новые вызовы/ под науч. ред. Титовой Н.Л. /М.: МАКС Пресс, 2008.</w:t>
      </w:r>
    </w:p>
    <w:p w:rsidR="0003009D" w:rsidRPr="00527A5C" w:rsidRDefault="0003009D" w:rsidP="00327EDA">
      <w:pPr>
        <w:pStyle w:val="a7"/>
        <w:numPr>
          <w:ilvl w:val="0"/>
          <w:numId w:val="39"/>
        </w:numPr>
        <w:ind w:hanging="720"/>
      </w:pPr>
      <w:r w:rsidRPr="00527A5C">
        <w:t xml:space="preserve">Типенко Н.Г.. Нормативно-подушевое финансирование школьного образования в регионах России. //В журн. «Общественные науки и современность» РАН, № 3, 2010. </w:t>
      </w:r>
    </w:p>
    <w:p w:rsidR="0003009D" w:rsidRPr="00527A5C" w:rsidRDefault="0003009D" w:rsidP="00327EDA">
      <w:pPr>
        <w:widowControl w:val="0"/>
        <w:numPr>
          <w:ilvl w:val="0"/>
          <w:numId w:val="39"/>
        </w:numPr>
        <w:tabs>
          <w:tab w:val="left" w:pos="93"/>
        </w:tabs>
        <w:suppressAutoHyphens/>
        <w:autoSpaceDE w:val="0"/>
        <w:ind w:hanging="720"/>
        <w:jc w:val="both"/>
        <w:rPr>
          <w:rFonts w:eastAsia="TimesNewRomanPSMT"/>
          <w:kern w:val="1"/>
        </w:rPr>
      </w:pPr>
      <w:r w:rsidRPr="00527A5C">
        <w:t xml:space="preserve">Фрумин И.Д. Российское образование — 2020: модель образования для экономики, основанной на знаниях. / В сб. «Модернизация экономики и глобализация». / Отв. ред. Е.Г.Ясин. – М.: Изд. дом ГУ-ВШЭ, 2009. </w:t>
      </w:r>
    </w:p>
    <w:p w:rsidR="0003009D" w:rsidRPr="00527A5C" w:rsidRDefault="0003009D" w:rsidP="00327EDA">
      <w:pPr>
        <w:widowControl w:val="0"/>
        <w:numPr>
          <w:ilvl w:val="0"/>
          <w:numId w:val="39"/>
        </w:numPr>
        <w:tabs>
          <w:tab w:val="left" w:pos="93"/>
        </w:tabs>
        <w:suppressAutoHyphens/>
        <w:autoSpaceDE w:val="0"/>
        <w:ind w:hanging="720"/>
        <w:jc w:val="both"/>
        <w:rPr>
          <w:rFonts w:eastAsia="TimesNewRomanPSMT"/>
          <w:kern w:val="1"/>
        </w:rPr>
      </w:pPr>
      <w:r w:rsidRPr="00527A5C">
        <w:rPr>
          <w:rFonts w:eastAsia="TimesNewRomanPSMT"/>
          <w:kern w:val="1"/>
        </w:rPr>
        <w:t>Фуллан Майкл, Новое понимание реформ в образовании. М. Просвещение, 2006</w:t>
      </w:r>
    </w:p>
    <w:p w:rsidR="0003009D" w:rsidRPr="00527A5C" w:rsidRDefault="0003009D" w:rsidP="00327EDA">
      <w:pPr>
        <w:numPr>
          <w:ilvl w:val="0"/>
          <w:numId w:val="39"/>
        </w:numPr>
        <w:ind w:right="-28" w:hanging="720"/>
        <w:jc w:val="both"/>
      </w:pPr>
      <w:r w:rsidRPr="00527A5C">
        <w:t>Шишкин С.В. Экономика социальной сферы: Учебное пособие М.: ГУ ВШЭ,2003</w:t>
      </w:r>
    </w:p>
    <w:p w:rsidR="0003009D" w:rsidRPr="00527A5C" w:rsidRDefault="0003009D" w:rsidP="00327EDA">
      <w:pPr>
        <w:numPr>
          <w:ilvl w:val="0"/>
          <w:numId w:val="39"/>
        </w:numPr>
        <w:ind w:hanging="720"/>
        <w:jc w:val="both"/>
      </w:pPr>
      <w:r w:rsidRPr="00527A5C">
        <w:t>Гидденс Энтони. Социология. Сравнение систем школьного образования в промышленно развитых странах, 2008</w:t>
      </w:r>
    </w:p>
    <w:p w:rsidR="0003009D" w:rsidRPr="00527A5C" w:rsidRDefault="0003009D" w:rsidP="00327EDA">
      <w:pPr>
        <w:widowControl w:val="0"/>
        <w:numPr>
          <w:ilvl w:val="0"/>
          <w:numId w:val="39"/>
        </w:numPr>
        <w:autoSpaceDE w:val="0"/>
        <w:autoSpaceDN w:val="0"/>
        <w:adjustRightInd w:val="0"/>
        <w:ind w:hanging="72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327EDA">
      <w:pPr>
        <w:widowControl w:val="0"/>
        <w:numPr>
          <w:ilvl w:val="0"/>
          <w:numId w:val="39"/>
        </w:numPr>
        <w:autoSpaceDE w:val="0"/>
        <w:autoSpaceDN w:val="0"/>
        <w:adjustRightInd w:val="0"/>
        <w:ind w:hanging="720"/>
        <w:jc w:val="both"/>
        <w:rPr>
          <w:lang w:val="en-US"/>
        </w:rPr>
      </w:pPr>
      <w:r w:rsidRPr="00527A5C">
        <w:rPr>
          <w:lang w:val="en-US"/>
        </w:rPr>
        <w:t>Auerbach A.J., M. Feldstein, “Handbook of Public Economics”, Elsevier, 2002. Vol. 4.</w:t>
      </w:r>
    </w:p>
    <w:p w:rsidR="0003009D" w:rsidRPr="00527A5C" w:rsidRDefault="0003009D" w:rsidP="00327EDA">
      <w:pPr>
        <w:widowControl w:val="0"/>
        <w:numPr>
          <w:ilvl w:val="0"/>
          <w:numId w:val="39"/>
        </w:numPr>
        <w:autoSpaceDE w:val="0"/>
        <w:autoSpaceDN w:val="0"/>
        <w:adjustRightInd w:val="0"/>
        <w:ind w:hanging="720"/>
        <w:jc w:val="both"/>
        <w:rPr>
          <w:lang w:val="en-US"/>
        </w:rPr>
      </w:pPr>
      <w:r w:rsidRPr="00527A5C">
        <w:rPr>
          <w:lang w:val="en-US"/>
        </w:rPr>
        <w:t>Thompson F., M.T. Green, “Handbook of Public Finance”, Marcel Dekker Ink, 1998.</w:t>
      </w:r>
    </w:p>
    <w:p w:rsidR="0003009D" w:rsidRPr="00527A5C" w:rsidRDefault="0003009D" w:rsidP="00327EDA">
      <w:pPr>
        <w:pStyle w:val="a7"/>
        <w:numPr>
          <w:ilvl w:val="0"/>
          <w:numId w:val="39"/>
        </w:numPr>
        <w:ind w:hanging="720"/>
        <w:rPr>
          <w:bCs/>
          <w:spacing w:val="-5"/>
          <w:lang w:val="en-US"/>
        </w:rPr>
      </w:pPr>
      <w:r w:rsidRPr="00527A5C">
        <w:rPr>
          <w:lang w:val="en-US"/>
        </w:rPr>
        <w:t>Barr N. The Economics of the Welfare State. 2</w:t>
      </w:r>
      <w:r w:rsidRPr="00527A5C">
        <w:rPr>
          <w:vertAlign w:val="superscript"/>
          <w:lang w:val="en-US"/>
        </w:rPr>
        <w:t>nd</w:t>
      </w:r>
      <w:r w:rsidRPr="00527A5C">
        <w:rPr>
          <w:lang w:val="en-US"/>
        </w:rPr>
        <w:t xml:space="preserve"> ed. Stanford: Stanford University Press, 1993</w:t>
      </w:r>
    </w:p>
    <w:p w:rsidR="0003009D" w:rsidRPr="00527A5C" w:rsidRDefault="0003009D" w:rsidP="00327EDA">
      <w:pPr>
        <w:pStyle w:val="a7"/>
        <w:numPr>
          <w:ilvl w:val="0"/>
          <w:numId w:val="39"/>
        </w:numPr>
        <w:ind w:hanging="720"/>
        <w:rPr>
          <w:bCs/>
          <w:spacing w:val="-5"/>
        </w:rPr>
      </w:pPr>
      <w:r w:rsidRPr="00527A5C">
        <w:rPr>
          <w:lang w:val="en-US"/>
        </w:rPr>
        <w:t xml:space="preserve">Le Grand J., Propper C., Robinson R. The Economics of Social Problems. </w:t>
      </w:r>
      <w:r w:rsidRPr="00527A5C">
        <w:t>3</w:t>
      </w:r>
      <w:r w:rsidRPr="00527A5C">
        <w:rPr>
          <w:vertAlign w:val="superscript"/>
          <w:lang w:val="en-US"/>
        </w:rPr>
        <w:t>rd</w:t>
      </w:r>
      <w:r w:rsidRPr="00527A5C">
        <w:t xml:space="preserve"> </w:t>
      </w:r>
      <w:r w:rsidRPr="00527A5C">
        <w:rPr>
          <w:lang w:val="en-US"/>
        </w:rPr>
        <w:t>ed</w:t>
      </w:r>
      <w:r w:rsidRPr="00527A5C">
        <w:t xml:space="preserve">. </w:t>
      </w:r>
      <w:r w:rsidRPr="00527A5C">
        <w:rPr>
          <w:lang w:val="en-US"/>
        </w:rPr>
        <w:t>L</w:t>
      </w:r>
      <w:r w:rsidRPr="00527A5C">
        <w:t>.:</w:t>
      </w:r>
      <w:r w:rsidRPr="00527A5C">
        <w:rPr>
          <w:lang w:val="en-US"/>
        </w:rPr>
        <w:t xml:space="preserve"> Macmillan, 1992</w:t>
      </w:r>
    </w:p>
    <w:p w:rsidR="0003009D" w:rsidRPr="00527A5C" w:rsidRDefault="0003009D" w:rsidP="00327EDA">
      <w:pPr>
        <w:widowControl w:val="0"/>
        <w:numPr>
          <w:ilvl w:val="0"/>
          <w:numId w:val="39"/>
        </w:numPr>
        <w:autoSpaceDE w:val="0"/>
        <w:autoSpaceDN w:val="0"/>
        <w:adjustRightInd w:val="0"/>
        <w:ind w:hanging="720"/>
        <w:jc w:val="both"/>
        <w:rPr>
          <w:lang w:val="en-US"/>
        </w:rPr>
      </w:pPr>
      <w:r w:rsidRPr="00527A5C">
        <w:rPr>
          <w:lang w:val="en-US"/>
        </w:rPr>
        <w:t>Myles G.D., “Public Finance”, 1997</w:t>
      </w:r>
    </w:p>
    <w:p w:rsidR="0003009D" w:rsidRPr="00527A5C" w:rsidRDefault="0003009D" w:rsidP="00327EDA">
      <w:pPr>
        <w:widowControl w:val="0"/>
        <w:numPr>
          <w:ilvl w:val="0"/>
          <w:numId w:val="39"/>
        </w:numPr>
        <w:tabs>
          <w:tab w:val="left" w:pos="93"/>
        </w:tabs>
        <w:suppressAutoHyphens/>
        <w:autoSpaceDE w:val="0"/>
        <w:ind w:hanging="720"/>
        <w:jc w:val="both"/>
        <w:rPr>
          <w:rFonts w:eastAsia="TimesNewRomanPSMT"/>
          <w:kern w:val="1"/>
          <w:lang w:val="en-US"/>
        </w:rPr>
      </w:pPr>
      <w:r w:rsidRPr="00527A5C">
        <w:rPr>
          <w:rFonts w:eastAsia="TimesNewRomanPSMT"/>
          <w:kern w:val="1"/>
          <w:lang w:val="en-US"/>
        </w:rPr>
        <w:t>The Learning Gap/ Why Our Schools Are Falling and What We Can Learn from Japanese and Chinese Tducation / Harold W. Stevenson and James W. Stigler/ NY. Touchstone, 1987.</w:t>
      </w:r>
    </w:p>
    <w:p w:rsidR="0003009D" w:rsidRPr="00527A5C" w:rsidRDefault="0003009D" w:rsidP="0003009D">
      <w:pPr>
        <w:rPr>
          <w:b/>
        </w:rPr>
      </w:pPr>
      <w:r w:rsidRPr="00527A5C">
        <w:rPr>
          <w:b/>
        </w:rPr>
        <w:t xml:space="preserve">Дополнительная литература </w:t>
      </w:r>
    </w:p>
    <w:p w:rsidR="0003009D" w:rsidRPr="00527A5C" w:rsidRDefault="0003009D" w:rsidP="0003009D"/>
    <w:p w:rsidR="0003009D" w:rsidRPr="00527A5C" w:rsidRDefault="0003009D" w:rsidP="00327EDA">
      <w:pPr>
        <w:numPr>
          <w:ilvl w:val="0"/>
          <w:numId w:val="40"/>
        </w:numPr>
        <w:ind w:hanging="720"/>
        <w:jc w:val="both"/>
      </w:pPr>
      <w:r w:rsidRPr="00527A5C">
        <w:t xml:space="preserve">Абанкина И. В., Абанкина Т.В.. Экономика школы и новый образовательный стандарт // Народное образование, 2010. № 6. C. 77—83 </w:t>
      </w:r>
    </w:p>
    <w:p w:rsidR="0003009D" w:rsidRPr="00527A5C" w:rsidRDefault="0003009D" w:rsidP="00327EDA">
      <w:pPr>
        <w:numPr>
          <w:ilvl w:val="0"/>
          <w:numId w:val="40"/>
        </w:numPr>
        <w:ind w:hanging="720"/>
        <w:jc w:val="both"/>
      </w:pPr>
      <w:r w:rsidRPr="00527A5C">
        <w:t xml:space="preserve">Абанкина И. В., Абанкина Т.В.. Автономия учреждений улучшает качество их работы. // Финансовый справочник бюджетной организации, 2010. № 7 </w:t>
      </w:r>
    </w:p>
    <w:p w:rsidR="0003009D" w:rsidRPr="00527A5C" w:rsidRDefault="0003009D" w:rsidP="00327EDA">
      <w:pPr>
        <w:pStyle w:val="a7"/>
        <w:numPr>
          <w:ilvl w:val="0"/>
          <w:numId w:val="40"/>
        </w:numPr>
        <w:ind w:hanging="720"/>
      </w:pPr>
      <w:r w:rsidRPr="00527A5C">
        <w:t xml:space="preserve">Абанкина И.В., Абанкина Т.В.. Эффективность стратегии поддержки лидеров для развития системы образования. В сб. «Х Международная научная конференция по проблемам развития экономики и общества» в 3 кн. / отв.ред. Е.Г.Ясин – М.: Изд.дом Гос. Ун-та – Высшая школа экономики, 2010. Т. 1. C. 493—505 </w:t>
      </w:r>
    </w:p>
    <w:p w:rsidR="0003009D" w:rsidRPr="00527A5C" w:rsidRDefault="0003009D" w:rsidP="00327EDA">
      <w:pPr>
        <w:numPr>
          <w:ilvl w:val="0"/>
          <w:numId w:val="40"/>
        </w:numPr>
        <w:ind w:hanging="720"/>
        <w:jc w:val="both"/>
      </w:pPr>
      <w:r w:rsidRPr="00527A5C">
        <w:lastRenderedPageBreak/>
        <w:t xml:space="preserve">Абанкина И.В., Вавилов А.И. Характеристика новой системы оплаты труда учителей // Справочник заместителя директора школы, 2009. № №9, сентябрь . C. 57—62 </w:t>
      </w:r>
    </w:p>
    <w:p w:rsidR="0003009D" w:rsidRPr="00527A5C" w:rsidRDefault="0003009D" w:rsidP="00327EDA">
      <w:pPr>
        <w:pStyle w:val="a7"/>
        <w:numPr>
          <w:ilvl w:val="0"/>
          <w:numId w:val="40"/>
        </w:numPr>
        <w:ind w:hanging="720"/>
      </w:pPr>
      <w:r w:rsidRPr="00527A5C">
        <w:t>Абанкина И.В., Сероштан Э.С., Филатова Л.М. «Экономические стратегии вузов в условиях реформ» в журнал «Экономика образования» № 3, 2010.</w:t>
      </w:r>
    </w:p>
    <w:p w:rsidR="0003009D" w:rsidRPr="00527A5C" w:rsidRDefault="0003009D" w:rsidP="00327EDA">
      <w:pPr>
        <w:pStyle w:val="aff5"/>
        <w:numPr>
          <w:ilvl w:val="0"/>
          <w:numId w:val="40"/>
        </w:numPr>
        <w:spacing w:before="0" w:after="0"/>
        <w:ind w:hanging="720"/>
        <w:rPr>
          <w:rFonts w:ascii="Times New Roman" w:hAnsi="Times New Roman" w:cs="Times New Roman"/>
        </w:rPr>
      </w:pPr>
      <w:r w:rsidRPr="00527A5C">
        <w:rPr>
          <w:rFonts w:ascii="Times New Roman" w:hAnsi="Times New Roman" w:cs="Times New Roman"/>
        </w:rPr>
        <w:t xml:space="preserve">Абанкина И.В. «Бюджетное финансирование вузов в регионах» - журнал «Образовательная политика» № 1, 2007 г. </w:t>
      </w:r>
    </w:p>
    <w:p w:rsidR="0003009D" w:rsidRPr="00527A5C" w:rsidRDefault="0003009D" w:rsidP="00327EDA">
      <w:pPr>
        <w:pStyle w:val="aff5"/>
        <w:numPr>
          <w:ilvl w:val="0"/>
          <w:numId w:val="40"/>
        </w:numPr>
        <w:spacing w:before="0" w:after="0"/>
        <w:ind w:hanging="720"/>
        <w:rPr>
          <w:rFonts w:ascii="Times New Roman" w:hAnsi="Times New Roman" w:cs="Times New Roman"/>
        </w:rPr>
      </w:pPr>
      <w:r w:rsidRPr="00527A5C">
        <w:rPr>
          <w:rFonts w:ascii="Times New Roman" w:hAnsi="Times New Roman" w:cs="Times New Roman"/>
        </w:rPr>
        <w:t>Абанкина И.В., Абанкина Т.В., Белов Н.В., Осовецкая Н.Я., Рудник Б.Л. «Бюджетное финансирование образования». Информационный бюллетень мониторинга экономики образования ГУ-ВШЭ. – М., 2005 г. № 4 [12].</w:t>
      </w:r>
    </w:p>
    <w:p w:rsidR="0003009D" w:rsidRPr="00527A5C" w:rsidRDefault="0003009D" w:rsidP="00327EDA">
      <w:pPr>
        <w:keepLines/>
        <w:widowControl w:val="0"/>
        <w:numPr>
          <w:ilvl w:val="0"/>
          <w:numId w:val="40"/>
        </w:numPr>
        <w:ind w:hanging="720"/>
        <w:jc w:val="both"/>
      </w:pPr>
      <w:r w:rsidRPr="00527A5C">
        <w:t>Абанкина И.В., Абанкин Д.А., Белов Н.В., Вавилов А.И., Голубовский А.Б., Зиньковский К.В., Куштанина Е.В., Майминас В.А., Рожков И.А.. Финансирование общеобразовательных учреждений: региональный аспект. – М.: ГУ-ВШЭ, 2003. – 227 с.</w:t>
      </w:r>
    </w:p>
    <w:p w:rsidR="0003009D" w:rsidRPr="00527A5C" w:rsidRDefault="0003009D" w:rsidP="00327EDA">
      <w:pPr>
        <w:numPr>
          <w:ilvl w:val="0"/>
          <w:numId w:val="40"/>
        </w:numPr>
        <w:ind w:hanging="720"/>
        <w:jc w:val="both"/>
      </w:pPr>
      <w:r w:rsidRPr="00527A5C">
        <w:t>Абанкина И.В., Вавилов А.И. и др. Межбюджетные отношения в российском образовании: проблемы модернизации. – М.: ГУ-ВШЭ, 2002 – 312 с.</w:t>
      </w:r>
    </w:p>
    <w:p w:rsidR="0003009D" w:rsidRPr="00527A5C" w:rsidRDefault="0003009D" w:rsidP="00327EDA">
      <w:pPr>
        <w:numPr>
          <w:ilvl w:val="0"/>
          <w:numId w:val="40"/>
        </w:numPr>
        <w:ind w:hanging="720"/>
        <w:jc w:val="both"/>
      </w:pPr>
      <w:r w:rsidRPr="00527A5C">
        <w:t xml:space="preserve">Абанкина И.В., Абанкин Д.А., Вавилов А.И., Куштанина Е.В., Майминас В.А., Рожков И.А., Свешникова Е.В.. Экономика школы: нормативное финансирование, передача собственности, соучредительство – М.: Пульс, 2002. – 118 с. </w:t>
      </w:r>
    </w:p>
    <w:p w:rsidR="0003009D" w:rsidRPr="00527A5C" w:rsidRDefault="0003009D" w:rsidP="00327EDA">
      <w:pPr>
        <w:numPr>
          <w:ilvl w:val="0"/>
          <w:numId w:val="40"/>
        </w:numPr>
        <w:ind w:hanging="720"/>
        <w:jc w:val="both"/>
      </w:pPr>
      <w:r w:rsidRPr="00527A5C">
        <w:t>Абанкина И.В. Филатова Л.М. Двухуровневое образование в России: анализ подготовки бакалавров и магистров // Ректор вуза. 2008. № 6.</w:t>
      </w:r>
      <w:r w:rsidRPr="00527A5C">
        <w:rPr>
          <w:highlight w:val="yellow"/>
        </w:rPr>
        <w:t xml:space="preserve"> </w:t>
      </w:r>
    </w:p>
    <w:p w:rsidR="0003009D" w:rsidRPr="00527A5C" w:rsidRDefault="0003009D" w:rsidP="00327EDA">
      <w:pPr>
        <w:numPr>
          <w:ilvl w:val="0"/>
          <w:numId w:val="40"/>
        </w:numPr>
        <w:ind w:hanging="720"/>
        <w:jc w:val="both"/>
      </w:pPr>
      <w:r w:rsidRPr="00527A5C">
        <w:t xml:space="preserve">Абанкина И., Зиньковский К. Кластеры развития // Отечественные записки № 40 (1), 2008. </w:t>
      </w:r>
    </w:p>
    <w:p w:rsidR="0003009D" w:rsidRPr="00527A5C" w:rsidRDefault="0003009D" w:rsidP="00327EDA">
      <w:pPr>
        <w:numPr>
          <w:ilvl w:val="0"/>
          <w:numId w:val="40"/>
        </w:numPr>
        <w:ind w:hanging="720"/>
        <w:jc w:val="both"/>
      </w:pPr>
      <w:r w:rsidRPr="00527A5C">
        <w:t xml:space="preserve">Агранович М.А. «Последствия передачи финансирования профессионального образования на региональный уровень  // «Вопросы образования» № 2, 2005. </w:t>
      </w:r>
    </w:p>
    <w:p w:rsidR="0003009D" w:rsidRPr="00527A5C" w:rsidRDefault="0003009D" w:rsidP="00327EDA">
      <w:pPr>
        <w:pStyle w:val="aff6"/>
        <w:numPr>
          <w:ilvl w:val="0"/>
          <w:numId w:val="40"/>
        </w:numPr>
        <w:tabs>
          <w:tab w:val="left" w:pos="0"/>
        </w:tabs>
        <w:spacing w:line="240" w:lineRule="auto"/>
        <w:ind w:hanging="720"/>
      </w:pPr>
      <w:r w:rsidRPr="00527A5C">
        <w:t xml:space="preserve">Денисова И., Карцева М. Преимущества инженерного образования: оценка отдачи на образовательные специальности в России". Препринт ГУ-ВШЭ </w:t>
      </w:r>
      <w:r w:rsidRPr="00527A5C">
        <w:rPr>
          <w:lang w:val="en-US"/>
        </w:rPr>
        <w:t>WP</w:t>
      </w:r>
      <w:r w:rsidRPr="00527A5C">
        <w:t xml:space="preserve">3/2005/02. Серия </w:t>
      </w:r>
      <w:r w:rsidRPr="00527A5C">
        <w:rPr>
          <w:lang w:val="en-US"/>
        </w:rPr>
        <w:t>WP</w:t>
      </w:r>
      <w:r w:rsidRPr="00527A5C">
        <w:t xml:space="preserve">3. Проблемы рынка труда. </w:t>
      </w:r>
    </w:p>
    <w:p w:rsidR="0003009D" w:rsidRPr="00527A5C" w:rsidRDefault="0003009D" w:rsidP="00327EDA">
      <w:pPr>
        <w:numPr>
          <w:ilvl w:val="0"/>
          <w:numId w:val="40"/>
        </w:numPr>
        <w:ind w:hanging="720"/>
        <w:jc w:val="both"/>
      </w:pPr>
      <w:r w:rsidRPr="00527A5C">
        <w:t xml:space="preserve">Князев Е.А. Об университетах и их стратегиях. – Университетское управление: практика и анализ, № 4, 2005. </w:t>
      </w:r>
    </w:p>
    <w:p w:rsidR="0003009D" w:rsidRPr="00527A5C" w:rsidRDefault="0003009D" w:rsidP="00327EDA">
      <w:pPr>
        <w:numPr>
          <w:ilvl w:val="0"/>
          <w:numId w:val="40"/>
        </w:numPr>
        <w:ind w:hanging="720"/>
        <w:jc w:val="both"/>
      </w:pPr>
      <w:r w:rsidRPr="00527A5C">
        <w:t>Креативный класс: люди, которые меняют будущее – Пер с англ. – М.: Издательский Дом Классика – ХХ</w:t>
      </w:r>
      <w:r w:rsidRPr="00527A5C">
        <w:rPr>
          <w:lang w:val="en-US"/>
        </w:rPr>
        <w:t>I</w:t>
      </w:r>
      <w:r w:rsidRPr="00527A5C">
        <w:t>», 2005 – 421 с.</w:t>
      </w:r>
    </w:p>
    <w:p w:rsidR="0003009D" w:rsidRPr="00527A5C" w:rsidRDefault="0003009D" w:rsidP="00327EDA">
      <w:pPr>
        <w:pStyle w:val="aff6"/>
        <w:numPr>
          <w:ilvl w:val="0"/>
          <w:numId w:val="40"/>
        </w:numPr>
        <w:tabs>
          <w:tab w:val="left" w:pos="0"/>
        </w:tabs>
        <w:spacing w:line="240" w:lineRule="auto"/>
        <w:ind w:hanging="720"/>
      </w:pPr>
      <w:r w:rsidRPr="00527A5C">
        <w:t>Суперфрикономика / Стивен Левит, Стивен Дабнер; пер. с англ. Павла Миронова. - М.: Манн, Иванов и Фербер, 2010. -288 с.</w:t>
      </w:r>
    </w:p>
    <w:p w:rsidR="0003009D" w:rsidRPr="00527A5C" w:rsidRDefault="0003009D" w:rsidP="00327EDA">
      <w:pPr>
        <w:numPr>
          <w:ilvl w:val="0"/>
          <w:numId w:val="40"/>
        </w:numPr>
        <w:ind w:hanging="720"/>
        <w:jc w:val="both"/>
      </w:pPr>
      <w:r w:rsidRPr="00527A5C">
        <w:t>Титова Н.Л. Путь успеха и неудач. Стратегическое развитие российских вузов. - М.: МАКС Пресс, 2008.</w:t>
      </w:r>
    </w:p>
    <w:p w:rsidR="0003009D" w:rsidRPr="00527A5C" w:rsidRDefault="0003009D" w:rsidP="00327EDA">
      <w:pPr>
        <w:pStyle w:val="aff6"/>
        <w:numPr>
          <w:ilvl w:val="0"/>
          <w:numId w:val="40"/>
        </w:numPr>
        <w:tabs>
          <w:tab w:val="left" w:pos="0"/>
        </w:tabs>
        <w:spacing w:line="240" w:lineRule="auto"/>
        <w:ind w:hanging="720"/>
      </w:pPr>
      <w:r w:rsidRPr="00527A5C">
        <w:t>Управление модернизацией в образовании: подходы и механизмы. Авт. коллектив: И.В. Абанкина, Д.А. Абанкин, Н.В. Белов, К.В. Зиньковский, П. Кастро, Н.Я. Осовецкая, И.А. Рожков, Б.В. Сазонов.  М.: ГУ-ВШЭ, 2003 – 231 с.</w:t>
      </w:r>
    </w:p>
    <w:p w:rsidR="0003009D" w:rsidRPr="00527A5C" w:rsidRDefault="0003009D" w:rsidP="00327EDA">
      <w:pPr>
        <w:pStyle w:val="aff6"/>
        <w:numPr>
          <w:ilvl w:val="0"/>
          <w:numId w:val="40"/>
        </w:numPr>
        <w:tabs>
          <w:tab w:val="left" w:pos="0"/>
        </w:tabs>
        <w:spacing w:line="240" w:lineRule="auto"/>
        <w:ind w:hanging="720"/>
      </w:pPr>
      <w:r w:rsidRPr="00527A5C">
        <w:t>Фрикономика. Мнение экономиста-диссидента о неожиданных связях между событиями и явлениями: Пер с англ. – М.: ООО «И.Д.Вильямс», 2007 – 272 с.</w:t>
      </w:r>
    </w:p>
    <w:p w:rsidR="0003009D" w:rsidRPr="00527A5C" w:rsidRDefault="0003009D" w:rsidP="0003009D">
      <w:pPr>
        <w:pStyle w:val="aff6"/>
        <w:tabs>
          <w:tab w:val="clear" w:pos="720"/>
          <w:tab w:val="left" w:pos="0"/>
        </w:tabs>
        <w:spacing w:line="240" w:lineRule="auto"/>
        <w:ind w:firstLine="0"/>
      </w:pPr>
    </w:p>
    <w:p w:rsidR="0003009D" w:rsidRPr="00527A5C" w:rsidRDefault="0003009D" w:rsidP="0003009D">
      <w:pPr>
        <w:pStyle w:val="aff6"/>
        <w:tabs>
          <w:tab w:val="clear" w:pos="720"/>
          <w:tab w:val="left" w:pos="0"/>
        </w:tabs>
        <w:spacing w:line="240" w:lineRule="auto"/>
        <w:ind w:firstLine="0"/>
      </w:pPr>
    </w:p>
    <w:p w:rsidR="0003009D" w:rsidRPr="00527A5C" w:rsidRDefault="0003009D" w:rsidP="0003009D">
      <w:r w:rsidRPr="00527A5C">
        <w:t>Справочники, словари, энциклопедии</w:t>
      </w:r>
    </w:p>
    <w:p w:rsidR="0003009D" w:rsidRPr="00527A5C" w:rsidRDefault="0003009D" w:rsidP="0003009D"/>
    <w:p w:rsidR="0003009D" w:rsidRPr="00527A5C" w:rsidRDefault="0003009D" w:rsidP="0003009D">
      <w:pPr>
        <w:rPr>
          <w:b/>
        </w:rPr>
      </w:pPr>
      <w:r w:rsidRPr="00527A5C">
        <w:rPr>
          <w:b/>
        </w:rPr>
        <w:t>Наиболее полезные и универсальные интрнет-ресурсы по курсу:</w:t>
      </w:r>
    </w:p>
    <w:p w:rsidR="0003009D" w:rsidRPr="00527A5C" w:rsidRDefault="0003009D" w:rsidP="0003009D"/>
    <w:p w:rsidR="0003009D" w:rsidRPr="00527A5C" w:rsidRDefault="00F74EE2" w:rsidP="00327EDA">
      <w:pPr>
        <w:numPr>
          <w:ilvl w:val="0"/>
          <w:numId w:val="41"/>
        </w:numPr>
        <w:shd w:val="clear" w:color="auto" w:fill="FFFFFF"/>
        <w:jc w:val="both"/>
      </w:pPr>
      <w:hyperlink r:id="rId125" w:history="1">
        <w:r w:rsidR="0003009D" w:rsidRPr="00527A5C">
          <w:rPr>
            <w:rStyle w:val="ad"/>
          </w:rPr>
          <w:t>http://mon.gov.ru</w:t>
        </w:r>
      </w:hyperlink>
      <w:r w:rsidR="0003009D" w:rsidRPr="00527A5C">
        <w:t xml:space="preserve"> - Министерство образования и науки Российской Федерации</w:t>
      </w:r>
    </w:p>
    <w:p w:rsidR="0003009D" w:rsidRPr="00527A5C" w:rsidRDefault="00F74EE2" w:rsidP="00327EDA">
      <w:pPr>
        <w:numPr>
          <w:ilvl w:val="0"/>
          <w:numId w:val="41"/>
        </w:numPr>
        <w:shd w:val="clear" w:color="auto" w:fill="FFFFFF"/>
        <w:jc w:val="both"/>
      </w:pPr>
      <w:hyperlink r:id="rId126" w:tgtFrame="_blank" w:history="1">
        <w:r w:rsidR="0003009D" w:rsidRPr="00527A5C">
          <w:rPr>
            <w:u w:val="single"/>
            <w:lang w:val="en-US"/>
          </w:rPr>
          <w:t>www</w:t>
        </w:r>
        <w:r w:rsidR="0003009D" w:rsidRPr="00527A5C">
          <w:rPr>
            <w:u w:val="single"/>
          </w:rPr>
          <w:t>.</w:t>
        </w:r>
        <w:r w:rsidR="0003009D" w:rsidRPr="00527A5C">
          <w:rPr>
            <w:u w:val="single"/>
            <w:lang w:val="en-US"/>
          </w:rPr>
          <w:t>economy</w:t>
        </w:r>
        <w:r w:rsidR="0003009D" w:rsidRPr="00527A5C">
          <w:rPr>
            <w:u w:val="single"/>
          </w:rPr>
          <w:t>.</w:t>
        </w:r>
        <w:r w:rsidR="0003009D" w:rsidRPr="00527A5C">
          <w:rPr>
            <w:u w:val="single"/>
            <w:lang w:val="en-US"/>
          </w:rPr>
          <w:t>gov</w:t>
        </w:r>
        <w:r w:rsidR="0003009D" w:rsidRPr="00527A5C">
          <w:rPr>
            <w:u w:val="single"/>
          </w:rPr>
          <w:t>.</w:t>
        </w:r>
        <w:r w:rsidR="0003009D" w:rsidRPr="00527A5C">
          <w:rPr>
            <w:u w:val="single"/>
            <w:lang w:val="en-US"/>
          </w:rPr>
          <w:t>ru</w:t>
        </w:r>
      </w:hyperlink>
      <w:r w:rsidR="0003009D" w:rsidRPr="00527A5C">
        <w:t xml:space="preserve"> - Министерство экономического развития Российской Федерации</w:t>
      </w:r>
    </w:p>
    <w:p w:rsidR="0003009D" w:rsidRPr="00527A5C" w:rsidRDefault="00F74EE2" w:rsidP="00327EDA">
      <w:pPr>
        <w:numPr>
          <w:ilvl w:val="0"/>
          <w:numId w:val="41"/>
        </w:numPr>
        <w:shd w:val="clear" w:color="auto" w:fill="FFFFFF"/>
        <w:jc w:val="both"/>
      </w:pPr>
      <w:hyperlink r:id="rId127" w:history="1">
        <w:r w:rsidR="0003009D" w:rsidRPr="00527A5C">
          <w:rPr>
            <w:rStyle w:val="ad"/>
            <w:lang w:val="en-US"/>
          </w:rPr>
          <w:t>www</w:t>
        </w:r>
        <w:r w:rsidR="0003009D" w:rsidRPr="00527A5C">
          <w:rPr>
            <w:rStyle w:val="ad"/>
          </w:rPr>
          <w:t>.</w:t>
        </w:r>
        <w:r w:rsidR="0003009D" w:rsidRPr="00527A5C">
          <w:rPr>
            <w:rStyle w:val="ad"/>
            <w:lang w:val="en-US"/>
          </w:rPr>
          <w:t>minfin</w:t>
        </w:r>
        <w:r w:rsidR="0003009D" w:rsidRPr="00527A5C">
          <w:rPr>
            <w:rStyle w:val="ad"/>
          </w:rPr>
          <w:t>.</w:t>
        </w:r>
        <w:r w:rsidR="0003009D" w:rsidRPr="00527A5C">
          <w:rPr>
            <w:rStyle w:val="ad"/>
            <w:lang w:val="en-US"/>
          </w:rPr>
          <w:t>ru</w:t>
        </w:r>
      </w:hyperlink>
      <w:r w:rsidR="0003009D" w:rsidRPr="00527A5C">
        <w:t xml:space="preserve"> – Министерство финансов Российской Федерации</w:t>
      </w:r>
    </w:p>
    <w:p w:rsidR="0003009D" w:rsidRPr="00527A5C" w:rsidRDefault="00F74EE2" w:rsidP="00327EDA">
      <w:pPr>
        <w:numPr>
          <w:ilvl w:val="0"/>
          <w:numId w:val="41"/>
        </w:numPr>
        <w:shd w:val="clear" w:color="auto" w:fill="FFFFFF"/>
        <w:jc w:val="both"/>
      </w:pPr>
      <w:hyperlink r:id="rId128" w:history="1">
        <w:r w:rsidR="0003009D" w:rsidRPr="00527A5C">
          <w:rPr>
            <w:rStyle w:val="ad"/>
          </w:rPr>
          <w:t>www.minregion.ru</w:t>
        </w:r>
      </w:hyperlink>
      <w:r w:rsidR="0003009D" w:rsidRPr="00527A5C">
        <w:t xml:space="preserve"> - Министерство регионального развития Российской Федерации</w:t>
      </w:r>
    </w:p>
    <w:p w:rsidR="0003009D" w:rsidRPr="00527A5C" w:rsidRDefault="00F74EE2" w:rsidP="00327EDA">
      <w:pPr>
        <w:numPr>
          <w:ilvl w:val="0"/>
          <w:numId w:val="41"/>
        </w:numPr>
        <w:shd w:val="clear" w:color="auto" w:fill="FFFFFF"/>
        <w:jc w:val="both"/>
      </w:pPr>
      <w:hyperlink r:id="rId129" w:history="1">
        <w:r w:rsidR="0003009D" w:rsidRPr="00527A5C">
          <w:rPr>
            <w:rStyle w:val="ad"/>
            <w:lang w:val="en-US"/>
          </w:rPr>
          <w:t>http</w:t>
        </w:r>
        <w:r w:rsidR="0003009D" w:rsidRPr="00527A5C">
          <w:rPr>
            <w:rStyle w:val="ad"/>
          </w:rPr>
          <w:t>://</w:t>
        </w:r>
        <w:r w:rsidR="0003009D" w:rsidRPr="00527A5C">
          <w:rPr>
            <w:rStyle w:val="ad"/>
            <w:lang w:val="en-US"/>
          </w:rPr>
          <w:t>www</w:t>
        </w:r>
        <w:r w:rsidR="0003009D" w:rsidRPr="00527A5C">
          <w:rPr>
            <w:rStyle w:val="ad"/>
          </w:rPr>
          <w:t>.</w:t>
        </w:r>
        <w:r w:rsidR="0003009D" w:rsidRPr="00527A5C">
          <w:rPr>
            <w:rStyle w:val="ad"/>
            <w:lang w:val="en-US"/>
          </w:rPr>
          <w:t>roskazna</w:t>
        </w:r>
        <w:r w:rsidR="0003009D" w:rsidRPr="00527A5C">
          <w:rPr>
            <w:rStyle w:val="ad"/>
          </w:rPr>
          <w:t>.</w:t>
        </w:r>
        <w:r w:rsidR="0003009D" w:rsidRPr="00527A5C">
          <w:rPr>
            <w:rStyle w:val="ad"/>
            <w:lang w:val="en-US"/>
          </w:rPr>
          <w:t>ru</w:t>
        </w:r>
      </w:hyperlink>
      <w:r w:rsidR="0003009D" w:rsidRPr="00527A5C">
        <w:t xml:space="preserve"> - Федеральное казначейство</w:t>
      </w:r>
    </w:p>
    <w:p w:rsidR="0003009D" w:rsidRPr="00527A5C" w:rsidRDefault="00F74EE2" w:rsidP="00327EDA">
      <w:pPr>
        <w:numPr>
          <w:ilvl w:val="0"/>
          <w:numId w:val="41"/>
        </w:numPr>
        <w:shd w:val="clear" w:color="auto" w:fill="FFFFFF"/>
        <w:jc w:val="both"/>
      </w:pPr>
      <w:hyperlink r:id="rId130" w:history="1">
        <w:r w:rsidR="0003009D" w:rsidRPr="00527A5C">
          <w:rPr>
            <w:rStyle w:val="ad"/>
            <w:lang w:val="en-US"/>
          </w:rPr>
          <w:t>www</w:t>
        </w:r>
        <w:r w:rsidR="0003009D" w:rsidRPr="00527A5C">
          <w:rPr>
            <w:rStyle w:val="ad"/>
          </w:rPr>
          <w:t>.</w:t>
        </w:r>
        <w:r w:rsidR="0003009D" w:rsidRPr="00527A5C">
          <w:rPr>
            <w:rStyle w:val="ad"/>
            <w:lang w:val="en-US"/>
          </w:rPr>
          <w:t>gks</w:t>
        </w:r>
        <w:r w:rsidR="0003009D" w:rsidRPr="00527A5C">
          <w:rPr>
            <w:rStyle w:val="ad"/>
          </w:rPr>
          <w:t>.</w:t>
        </w:r>
        <w:r w:rsidR="0003009D" w:rsidRPr="00527A5C">
          <w:rPr>
            <w:rStyle w:val="ad"/>
            <w:lang w:val="en-US"/>
          </w:rPr>
          <w:t>ru</w:t>
        </w:r>
      </w:hyperlink>
      <w:r w:rsidR="0003009D" w:rsidRPr="00527A5C">
        <w:t xml:space="preserve"> - Федеральная служба государственной статистики</w:t>
      </w:r>
    </w:p>
    <w:p w:rsidR="0003009D" w:rsidRPr="00527A5C" w:rsidRDefault="00F74EE2" w:rsidP="00327EDA">
      <w:pPr>
        <w:pStyle w:val="a7"/>
        <w:numPr>
          <w:ilvl w:val="0"/>
          <w:numId w:val="41"/>
        </w:numPr>
        <w:rPr>
          <w:bCs/>
          <w:spacing w:val="-5"/>
        </w:rPr>
      </w:pPr>
      <w:hyperlink r:id="rId131" w:history="1">
        <w:r w:rsidR="0003009D" w:rsidRPr="00527A5C">
          <w:rPr>
            <w:rStyle w:val="ad"/>
            <w:lang w:val="en-US"/>
          </w:rPr>
          <w:t>http</w:t>
        </w:r>
        <w:r w:rsidR="0003009D" w:rsidRPr="00527A5C">
          <w:rPr>
            <w:rStyle w:val="ad"/>
          </w:rPr>
          <w:t>://</w:t>
        </w:r>
        <w:r w:rsidR="0003009D" w:rsidRPr="00527A5C">
          <w:rPr>
            <w:rStyle w:val="ad"/>
            <w:lang w:val="en-US"/>
          </w:rPr>
          <w:t>iro</w:t>
        </w:r>
        <w:r w:rsidR="0003009D" w:rsidRPr="00527A5C">
          <w:rPr>
            <w:rStyle w:val="ad"/>
          </w:rPr>
          <w:t>.</w:t>
        </w:r>
        <w:r w:rsidR="0003009D" w:rsidRPr="00527A5C">
          <w:rPr>
            <w:rStyle w:val="ad"/>
            <w:lang w:val="en-US"/>
          </w:rPr>
          <w:t>hse</w:t>
        </w:r>
        <w:r w:rsidR="0003009D" w:rsidRPr="00527A5C">
          <w:rPr>
            <w:rStyle w:val="ad"/>
          </w:rPr>
          <w:t>.</w:t>
        </w:r>
        <w:r w:rsidR="0003009D" w:rsidRPr="00527A5C">
          <w:rPr>
            <w:rStyle w:val="ad"/>
            <w:lang w:val="en-US"/>
          </w:rPr>
          <w:t>ru</w:t>
        </w:r>
        <w:r w:rsidR="0003009D" w:rsidRPr="00527A5C">
          <w:rPr>
            <w:rStyle w:val="ad"/>
          </w:rPr>
          <w:t>/</w:t>
        </w:r>
      </w:hyperlink>
      <w:r w:rsidR="0003009D" w:rsidRPr="00527A5C">
        <w:t xml:space="preserve"> - Институт развития образования Национального исследовательского университета - Высшей школы экономики</w:t>
      </w:r>
    </w:p>
    <w:p w:rsidR="0003009D" w:rsidRPr="00527A5C" w:rsidRDefault="00F74EE2" w:rsidP="00327EDA">
      <w:pPr>
        <w:pStyle w:val="a7"/>
        <w:numPr>
          <w:ilvl w:val="0"/>
          <w:numId w:val="41"/>
        </w:numPr>
        <w:rPr>
          <w:bCs/>
          <w:spacing w:val="-5"/>
        </w:rPr>
      </w:pPr>
      <w:hyperlink r:id="rId132" w:history="1">
        <w:r w:rsidR="0003009D" w:rsidRPr="00527A5C">
          <w:rPr>
            <w:rStyle w:val="ad"/>
            <w:bCs/>
            <w:spacing w:val="-5"/>
          </w:rPr>
          <w:t>http://memo.hse.ru</w:t>
        </w:r>
      </w:hyperlink>
      <w:r w:rsidR="0003009D" w:rsidRPr="00527A5C">
        <w:rPr>
          <w:bCs/>
          <w:spacing w:val="-5"/>
        </w:rPr>
        <w:t xml:space="preserve"> - Мониторинг экономики образования </w:t>
      </w:r>
      <w:r w:rsidR="0003009D" w:rsidRPr="00527A5C">
        <w:t>Национального исследовательского университета - Высшей школы экономики</w:t>
      </w:r>
    </w:p>
    <w:p w:rsidR="0003009D" w:rsidRPr="00527A5C" w:rsidRDefault="00F74EE2" w:rsidP="00327EDA">
      <w:pPr>
        <w:pStyle w:val="a7"/>
        <w:numPr>
          <w:ilvl w:val="0"/>
          <w:numId w:val="41"/>
        </w:numPr>
        <w:rPr>
          <w:bCs/>
          <w:spacing w:val="-5"/>
        </w:rPr>
      </w:pPr>
      <w:hyperlink r:id="rId133" w:history="1">
        <w:r w:rsidR="0003009D" w:rsidRPr="00527A5C">
          <w:rPr>
            <w:rStyle w:val="ad"/>
            <w:bCs/>
            <w:spacing w:val="-5"/>
          </w:rPr>
          <w:t>http://vo.hse.ru/</w:t>
        </w:r>
      </w:hyperlink>
      <w:r w:rsidR="0003009D" w:rsidRPr="00527A5C">
        <w:rPr>
          <w:bCs/>
          <w:spacing w:val="-5"/>
        </w:rPr>
        <w:t xml:space="preserve"> - Журнал «Вопросы образования» </w:t>
      </w:r>
      <w:r w:rsidR="0003009D" w:rsidRPr="00527A5C">
        <w:t>Национального исследовательского университета - Высшей школы экономики</w:t>
      </w:r>
    </w:p>
    <w:p w:rsidR="0003009D" w:rsidRPr="00527A5C" w:rsidRDefault="00F74EE2" w:rsidP="00327EDA">
      <w:pPr>
        <w:pStyle w:val="a7"/>
        <w:numPr>
          <w:ilvl w:val="0"/>
          <w:numId w:val="41"/>
        </w:numPr>
        <w:rPr>
          <w:bCs/>
          <w:spacing w:val="-5"/>
          <w:u w:val="single"/>
        </w:rPr>
      </w:pPr>
      <w:hyperlink r:id="rId134" w:history="1">
        <w:r w:rsidR="0003009D" w:rsidRPr="00527A5C">
          <w:rPr>
            <w:rStyle w:val="ad"/>
            <w:bCs/>
            <w:spacing w:val="-5"/>
          </w:rPr>
          <w:t>www.ecsocman.edu.ru</w:t>
        </w:r>
      </w:hyperlink>
      <w:r w:rsidR="0003009D" w:rsidRPr="00527A5C">
        <w:rPr>
          <w:bCs/>
          <w:spacing w:val="-5"/>
        </w:rPr>
        <w:t xml:space="preserve"> - Федеральный образовательный портал "Экономика. Социология. Менеджмент" </w:t>
      </w:r>
      <w:r w:rsidR="0003009D" w:rsidRPr="00527A5C">
        <w:t>Национального исследовательского университета - Высшей школы экономики</w:t>
      </w:r>
    </w:p>
    <w:p w:rsidR="0003009D" w:rsidRPr="00527A5C" w:rsidRDefault="00F74EE2" w:rsidP="00327EDA">
      <w:pPr>
        <w:numPr>
          <w:ilvl w:val="0"/>
          <w:numId w:val="41"/>
        </w:numPr>
        <w:shd w:val="clear" w:color="auto" w:fill="FFFFFF"/>
        <w:jc w:val="both"/>
      </w:pPr>
      <w:hyperlink r:id="rId135" w:history="1">
        <w:r w:rsidR="0003009D" w:rsidRPr="00527A5C">
          <w:rPr>
            <w:rStyle w:val="ad"/>
            <w:lang w:val="en-US"/>
          </w:rPr>
          <w:t>www</w:t>
        </w:r>
        <w:r w:rsidR="0003009D" w:rsidRPr="00527A5C">
          <w:rPr>
            <w:rStyle w:val="ad"/>
          </w:rPr>
          <w:t>.</w:t>
        </w:r>
        <w:r w:rsidR="0003009D" w:rsidRPr="00527A5C">
          <w:rPr>
            <w:rStyle w:val="ad"/>
            <w:lang w:val="en-US"/>
          </w:rPr>
          <w:t>kpmo</w:t>
        </w:r>
        <w:r w:rsidR="0003009D" w:rsidRPr="00527A5C">
          <w:rPr>
            <w:rStyle w:val="ad"/>
          </w:rPr>
          <w:t>.</w:t>
        </w:r>
        <w:r w:rsidR="0003009D" w:rsidRPr="00527A5C">
          <w:rPr>
            <w:rStyle w:val="ad"/>
            <w:lang w:val="en-US"/>
          </w:rPr>
          <w:t>ru</w:t>
        </w:r>
      </w:hyperlink>
      <w:r w:rsidR="0003009D" w:rsidRPr="00527A5C">
        <w:t xml:space="preserve"> – Комплексные проекты модернизации образования</w:t>
      </w:r>
    </w:p>
    <w:p w:rsidR="0003009D" w:rsidRPr="00527A5C" w:rsidRDefault="00F74EE2" w:rsidP="00327EDA">
      <w:pPr>
        <w:pStyle w:val="a7"/>
        <w:numPr>
          <w:ilvl w:val="0"/>
          <w:numId w:val="41"/>
        </w:numPr>
        <w:rPr>
          <w:bCs/>
          <w:spacing w:val="-5"/>
          <w:u w:val="single"/>
        </w:rPr>
      </w:pPr>
      <w:hyperlink r:id="rId136" w:history="1">
        <w:r w:rsidR="0003009D" w:rsidRPr="00527A5C">
          <w:rPr>
            <w:rStyle w:val="ad"/>
            <w:bCs/>
            <w:spacing w:val="-5"/>
          </w:rPr>
          <w:t>http://window.edu.ru</w:t>
        </w:r>
      </w:hyperlink>
      <w:r w:rsidR="0003009D" w:rsidRPr="00527A5C">
        <w:rPr>
          <w:bCs/>
          <w:spacing w:val="-5"/>
        </w:rPr>
        <w:t xml:space="preserve"> - Информационная система "Единое окно доступа к образовательным ресурсам"</w:t>
      </w:r>
    </w:p>
    <w:p w:rsidR="0003009D" w:rsidRPr="00527A5C" w:rsidRDefault="00F74EE2" w:rsidP="00327EDA">
      <w:pPr>
        <w:pStyle w:val="a7"/>
        <w:numPr>
          <w:ilvl w:val="0"/>
          <w:numId w:val="41"/>
        </w:numPr>
        <w:rPr>
          <w:bCs/>
          <w:spacing w:val="-5"/>
        </w:rPr>
      </w:pPr>
      <w:hyperlink r:id="rId137" w:history="1">
        <w:r w:rsidR="0003009D" w:rsidRPr="00527A5C">
          <w:rPr>
            <w:rStyle w:val="ad"/>
            <w:bCs/>
            <w:spacing w:val="-5"/>
          </w:rPr>
          <w:t>www.aspe.spb.ru</w:t>
        </w:r>
      </w:hyperlink>
      <w:r w:rsidR="0003009D" w:rsidRPr="00527A5C">
        <w:rPr>
          <w:bCs/>
          <w:spacing w:val="-5"/>
        </w:rPr>
        <w:t xml:space="preserve"> - Ассоциация исследователей экономики общественного сектора</w:t>
      </w:r>
    </w:p>
    <w:p w:rsidR="0003009D" w:rsidRPr="00527A5C" w:rsidRDefault="00F74EE2" w:rsidP="00327EDA">
      <w:pPr>
        <w:pStyle w:val="a7"/>
        <w:numPr>
          <w:ilvl w:val="0"/>
          <w:numId w:val="41"/>
        </w:numPr>
        <w:rPr>
          <w:bCs/>
          <w:spacing w:val="-5"/>
        </w:rPr>
      </w:pPr>
      <w:hyperlink r:id="rId138" w:history="1">
        <w:r w:rsidR="0003009D" w:rsidRPr="00527A5C">
          <w:rPr>
            <w:rStyle w:val="ad"/>
            <w:bCs/>
            <w:spacing w:val="-5"/>
          </w:rPr>
          <w:t>http://stat.edu.ru</w:t>
        </w:r>
      </w:hyperlink>
      <w:r w:rsidR="0003009D" w:rsidRPr="00527A5C">
        <w:rPr>
          <w:bCs/>
          <w:spacing w:val="-5"/>
        </w:rPr>
        <w:t xml:space="preserve"> - Сайт "Статистика российского образования"</w:t>
      </w:r>
    </w:p>
    <w:p w:rsidR="0003009D" w:rsidRPr="00527A5C" w:rsidRDefault="00F74EE2" w:rsidP="00327EDA">
      <w:pPr>
        <w:pStyle w:val="a7"/>
        <w:numPr>
          <w:ilvl w:val="0"/>
          <w:numId w:val="41"/>
        </w:numPr>
        <w:rPr>
          <w:bCs/>
          <w:spacing w:val="-5"/>
        </w:rPr>
      </w:pPr>
      <w:hyperlink r:id="rId139" w:history="1">
        <w:r w:rsidR="0003009D" w:rsidRPr="00527A5C">
          <w:rPr>
            <w:rStyle w:val="ad"/>
            <w:bCs/>
            <w:spacing w:val="-5"/>
          </w:rPr>
          <w:t>http://iet.ru/</w:t>
        </w:r>
      </w:hyperlink>
      <w:r w:rsidR="0003009D" w:rsidRPr="00527A5C">
        <w:rPr>
          <w:bCs/>
          <w:spacing w:val="-5"/>
        </w:rPr>
        <w:t xml:space="preserve"> - Институт экономической политики имени Е.Т. Гайдара</w:t>
      </w:r>
    </w:p>
    <w:p w:rsidR="0003009D" w:rsidRPr="00527A5C" w:rsidRDefault="00F74EE2" w:rsidP="00327EDA">
      <w:pPr>
        <w:pStyle w:val="a7"/>
        <w:numPr>
          <w:ilvl w:val="0"/>
          <w:numId w:val="41"/>
        </w:numPr>
        <w:rPr>
          <w:bCs/>
          <w:spacing w:val="-5"/>
        </w:rPr>
      </w:pPr>
      <w:hyperlink r:id="rId140" w:history="1">
        <w:r w:rsidR="0003009D" w:rsidRPr="00527A5C">
          <w:rPr>
            <w:rStyle w:val="ad"/>
            <w:bCs/>
            <w:spacing w:val="-5"/>
          </w:rPr>
          <w:t>http://www.cefir.ru/</w:t>
        </w:r>
      </w:hyperlink>
      <w:r w:rsidR="0003009D" w:rsidRPr="00527A5C">
        <w:rPr>
          <w:bCs/>
          <w:spacing w:val="-5"/>
        </w:rPr>
        <w:t xml:space="preserve"> - Центр экономических и финансовых исследований и разработок при  Российской экономической школе</w:t>
      </w:r>
    </w:p>
    <w:p w:rsidR="0003009D" w:rsidRPr="00527A5C" w:rsidRDefault="00F74EE2" w:rsidP="00327EDA">
      <w:pPr>
        <w:pStyle w:val="a7"/>
        <w:numPr>
          <w:ilvl w:val="0"/>
          <w:numId w:val="41"/>
        </w:numPr>
        <w:rPr>
          <w:bCs/>
          <w:spacing w:val="-5"/>
          <w:lang w:val="en-US"/>
        </w:rPr>
      </w:pPr>
      <w:hyperlink r:id="rId141" w:history="1">
        <w:r w:rsidR="0003009D" w:rsidRPr="00527A5C">
          <w:rPr>
            <w:rStyle w:val="ad"/>
            <w:bCs/>
            <w:spacing w:val="-5"/>
            <w:lang w:val="en-US"/>
          </w:rPr>
          <w:t>http://www.edchoice.org/</w:t>
        </w:r>
      </w:hyperlink>
      <w:r w:rsidR="0003009D" w:rsidRPr="00527A5C">
        <w:rPr>
          <w:bCs/>
          <w:spacing w:val="-5"/>
          <w:lang w:val="en-US"/>
        </w:rPr>
        <w:t xml:space="preserve"> - The Friedman Foundation for Educational Choice</w:t>
      </w:r>
    </w:p>
    <w:p w:rsidR="0003009D" w:rsidRPr="00527A5C" w:rsidRDefault="00F74EE2" w:rsidP="00327EDA">
      <w:pPr>
        <w:pStyle w:val="a7"/>
        <w:numPr>
          <w:ilvl w:val="0"/>
          <w:numId w:val="41"/>
        </w:numPr>
        <w:rPr>
          <w:bCs/>
          <w:spacing w:val="-5"/>
          <w:lang w:val="en-US"/>
        </w:rPr>
      </w:pPr>
      <w:hyperlink r:id="rId142" w:history="1">
        <w:r w:rsidR="0003009D" w:rsidRPr="00527A5C">
          <w:rPr>
            <w:rStyle w:val="ad"/>
            <w:bCs/>
            <w:spacing w:val="-5"/>
            <w:lang w:val="en-US"/>
          </w:rPr>
          <w:t>http://web.worldbank.org/WBSITE/EXTERNAL/TOPICS/EXTEDUCATION/0,,contentMDK:20264769~menuPK:613701~pagePK:148956~piPK:216618~theSitePK:282386,00.html</w:t>
        </w:r>
      </w:hyperlink>
      <w:r w:rsidR="0003009D" w:rsidRPr="00527A5C">
        <w:rPr>
          <w:bCs/>
          <w:spacing w:val="-5"/>
          <w:lang w:val="en-US"/>
        </w:rPr>
        <w:t xml:space="preserve"> - Economics of Education (The World Bank)</w:t>
      </w:r>
    </w:p>
    <w:p w:rsidR="0003009D" w:rsidRPr="00527A5C" w:rsidRDefault="00F74EE2" w:rsidP="00327EDA">
      <w:pPr>
        <w:pStyle w:val="a7"/>
        <w:numPr>
          <w:ilvl w:val="0"/>
          <w:numId w:val="41"/>
        </w:numPr>
        <w:rPr>
          <w:bCs/>
          <w:spacing w:val="-5"/>
          <w:lang w:val="en-US"/>
        </w:rPr>
      </w:pPr>
      <w:hyperlink r:id="rId143" w:history="1">
        <w:r w:rsidR="0003009D" w:rsidRPr="00527A5C">
          <w:rPr>
            <w:rStyle w:val="ad"/>
            <w:bCs/>
            <w:spacing w:val="-5"/>
            <w:lang w:val="en-US"/>
          </w:rPr>
          <w:t>http://www.eenee.de</w:t>
        </w:r>
      </w:hyperlink>
      <w:r w:rsidR="0003009D" w:rsidRPr="00527A5C">
        <w:rPr>
          <w:bCs/>
          <w:spacing w:val="-5"/>
          <w:lang w:val="en-US"/>
        </w:rPr>
        <w:t xml:space="preserve"> - European Expert Network on Economics of Education</w:t>
      </w:r>
    </w:p>
    <w:p w:rsidR="0003009D" w:rsidRPr="00527A5C" w:rsidRDefault="00F74EE2" w:rsidP="00327EDA">
      <w:pPr>
        <w:pStyle w:val="a7"/>
        <w:numPr>
          <w:ilvl w:val="0"/>
          <w:numId w:val="41"/>
        </w:numPr>
        <w:rPr>
          <w:bCs/>
          <w:spacing w:val="-5"/>
          <w:lang w:val="en-US"/>
        </w:rPr>
      </w:pPr>
      <w:hyperlink r:id="rId144" w:history="1">
        <w:r w:rsidR="0003009D" w:rsidRPr="00527A5C">
          <w:rPr>
            <w:rStyle w:val="ad"/>
            <w:bCs/>
            <w:spacing w:val="-5"/>
            <w:lang w:val="en-US"/>
          </w:rPr>
          <w:t>http://www.nber.org</w:t>
        </w:r>
      </w:hyperlink>
      <w:r w:rsidR="0003009D" w:rsidRPr="00527A5C">
        <w:rPr>
          <w:bCs/>
          <w:spacing w:val="-5"/>
          <w:lang w:val="en-US"/>
        </w:rPr>
        <w:t xml:space="preserve"> - National Bureau of Economic Research</w:t>
      </w:r>
    </w:p>
    <w:p w:rsidR="0003009D" w:rsidRPr="00527A5C" w:rsidRDefault="0003009D" w:rsidP="0003009D">
      <w:r w:rsidRPr="00527A5C">
        <w:t>Программные средства</w:t>
      </w:r>
    </w:p>
    <w:p w:rsidR="0003009D" w:rsidRPr="00527A5C" w:rsidRDefault="0003009D" w:rsidP="0003009D">
      <w:pPr>
        <w:jc w:val="both"/>
      </w:pPr>
    </w:p>
    <w:p w:rsidR="0003009D" w:rsidRPr="00527A5C" w:rsidRDefault="0003009D" w:rsidP="0003009D">
      <w:pPr>
        <w:jc w:val="both"/>
      </w:pPr>
      <w:r w:rsidRPr="00527A5C">
        <w:t xml:space="preserve">Для успешного освоения дисциплины, </w:t>
      </w:r>
      <w:r w:rsidR="00497AFE">
        <w:t>аспирант</w:t>
      </w:r>
      <w:r w:rsidRPr="00527A5C">
        <w:t xml:space="preserve"> использует следующие программные средства:</w:t>
      </w:r>
    </w:p>
    <w:p w:rsidR="0003009D" w:rsidRPr="00527A5C" w:rsidRDefault="0003009D" w:rsidP="0003009D">
      <w:pPr>
        <w:pStyle w:val="a2"/>
        <w:jc w:val="both"/>
        <w:rPr>
          <w:szCs w:val="24"/>
          <w:lang w:val="en-US"/>
        </w:rPr>
      </w:pPr>
      <w:r w:rsidRPr="00527A5C">
        <w:rPr>
          <w:szCs w:val="24"/>
          <w:lang w:val="en-US"/>
        </w:rPr>
        <w:t>Microsoft Internet Explorer (</w:t>
      </w:r>
      <w:r w:rsidRPr="00527A5C">
        <w:rPr>
          <w:szCs w:val="24"/>
        </w:rPr>
        <w:t>или</w:t>
      </w:r>
      <w:r w:rsidRPr="00527A5C">
        <w:rPr>
          <w:szCs w:val="24"/>
          <w:lang w:val="en-US"/>
        </w:rPr>
        <w:t xml:space="preserve"> </w:t>
      </w:r>
      <w:r w:rsidRPr="00527A5C">
        <w:rPr>
          <w:szCs w:val="24"/>
        </w:rPr>
        <w:t>другой</w:t>
      </w:r>
      <w:r w:rsidRPr="00527A5C">
        <w:rPr>
          <w:szCs w:val="24"/>
          <w:lang w:val="en-US"/>
        </w:rPr>
        <w:t xml:space="preserve"> </w:t>
      </w:r>
      <w:r w:rsidRPr="00527A5C">
        <w:rPr>
          <w:szCs w:val="24"/>
        </w:rPr>
        <w:t>интернет</w:t>
      </w:r>
      <w:r w:rsidRPr="00527A5C">
        <w:rPr>
          <w:szCs w:val="24"/>
          <w:lang w:val="en-US"/>
        </w:rPr>
        <w:t>-</w:t>
      </w:r>
      <w:r w:rsidRPr="00527A5C">
        <w:rPr>
          <w:szCs w:val="24"/>
        </w:rPr>
        <w:t>браузер</w:t>
      </w:r>
      <w:r w:rsidRPr="00527A5C">
        <w:rPr>
          <w:szCs w:val="24"/>
          <w:lang w:val="en-US"/>
        </w:rPr>
        <w:t>), Microsoft Word, Microsoft Excel, Microsoft Excel, Microsoft Power Point, Adobe Reader.</w:t>
      </w:r>
    </w:p>
    <w:p w:rsidR="0003009D" w:rsidRPr="00527A5C" w:rsidRDefault="0003009D" w:rsidP="0003009D">
      <w:pPr>
        <w:pStyle w:val="a2"/>
        <w:jc w:val="both"/>
        <w:rPr>
          <w:szCs w:val="24"/>
          <w:lang w:val="en-US"/>
        </w:rPr>
      </w:pPr>
    </w:p>
    <w:p w:rsidR="0003009D" w:rsidRPr="00527A5C" w:rsidRDefault="0003009D" w:rsidP="0003009D">
      <w:pPr>
        <w:pStyle w:val="3"/>
        <w:rPr>
          <w:sz w:val="24"/>
        </w:rPr>
      </w:pPr>
      <w:bookmarkStart w:id="17" w:name="_Toc343766658"/>
      <w:r w:rsidRPr="00527A5C">
        <w:rPr>
          <w:sz w:val="24"/>
        </w:rPr>
        <w:t>13</w:t>
      </w:r>
      <w:r w:rsidR="00F34BD2">
        <w:rPr>
          <w:sz w:val="24"/>
        </w:rPr>
        <w:t>.</w:t>
      </w:r>
      <w:r w:rsidRPr="00527A5C">
        <w:rPr>
          <w:sz w:val="24"/>
        </w:rPr>
        <w:t xml:space="preserve"> Дистанционная поддержка дисциплины</w:t>
      </w:r>
      <w:bookmarkEnd w:id="17"/>
    </w:p>
    <w:p w:rsidR="0003009D" w:rsidRPr="00527A5C" w:rsidRDefault="0003009D" w:rsidP="0003009D">
      <w:pPr>
        <w:jc w:val="center"/>
        <w:rPr>
          <w:b/>
          <w:i/>
        </w:rPr>
      </w:pPr>
    </w:p>
    <w:p w:rsidR="0003009D" w:rsidRPr="00527A5C" w:rsidRDefault="0003009D" w:rsidP="0003009D">
      <w:pPr>
        <w:jc w:val="both"/>
      </w:pPr>
      <w:r w:rsidRPr="00527A5C">
        <w:t>Дистанционная поддержка дисциплины осуществляется в электронной образовательной среде</w:t>
      </w:r>
    </w:p>
    <w:p w:rsidR="0003009D" w:rsidRPr="00527A5C" w:rsidRDefault="0003009D" w:rsidP="0003009D">
      <w:pPr>
        <w:jc w:val="both"/>
      </w:pPr>
    </w:p>
    <w:p w:rsidR="0003009D" w:rsidRPr="00527A5C" w:rsidRDefault="0003009D" w:rsidP="0003009D">
      <w:pPr>
        <w:pStyle w:val="3"/>
        <w:rPr>
          <w:sz w:val="24"/>
        </w:rPr>
      </w:pPr>
      <w:bookmarkStart w:id="18" w:name="_Toc343766659"/>
      <w:r w:rsidRPr="00527A5C">
        <w:rPr>
          <w:sz w:val="24"/>
        </w:rPr>
        <w:t>14</w:t>
      </w:r>
      <w:r w:rsidR="00F34BD2">
        <w:rPr>
          <w:sz w:val="24"/>
        </w:rPr>
        <w:t>.</w:t>
      </w:r>
      <w:r w:rsidRPr="00527A5C">
        <w:rPr>
          <w:sz w:val="24"/>
        </w:rPr>
        <w:t xml:space="preserve"> Материально-техническое обеспечение дисциплины</w:t>
      </w:r>
      <w:bookmarkEnd w:id="18"/>
    </w:p>
    <w:p w:rsidR="0003009D" w:rsidRPr="00527A5C" w:rsidRDefault="0003009D" w:rsidP="00327EDA">
      <w:pPr>
        <w:numPr>
          <w:ilvl w:val="0"/>
          <w:numId w:val="47"/>
        </w:numPr>
        <w:jc w:val="both"/>
      </w:pPr>
      <w:r w:rsidRPr="00527A5C">
        <w:t>Ноутбук (компьютер) для преподавателя;</w:t>
      </w:r>
    </w:p>
    <w:p w:rsidR="0003009D" w:rsidRPr="00527A5C" w:rsidRDefault="0003009D" w:rsidP="00327EDA">
      <w:pPr>
        <w:numPr>
          <w:ilvl w:val="0"/>
          <w:numId w:val="47"/>
        </w:numPr>
        <w:jc w:val="both"/>
      </w:pPr>
      <w:r w:rsidRPr="00527A5C">
        <w:t xml:space="preserve">Проектор (для лекций или семинаров); </w:t>
      </w:r>
    </w:p>
    <w:p w:rsidR="0003009D" w:rsidRPr="00527A5C" w:rsidRDefault="0003009D" w:rsidP="00327EDA">
      <w:pPr>
        <w:numPr>
          <w:ilvl w:val="0"/>
          <w:numId w:val="47"/>
        </w:numPr>
      </w:pPr>
      <w:r w:rsidRPr="00527A5C">
        <w:t xml:space="preserve">Ноутбук для каждого </w:t>
      </w:r>
      <w:r w:rsidR="00497AFE">
        <w:t>аспирант</w:t>
      </w:r>
      <w:r w:rsidRPr="00527A5C">
        <w:t>а;</w:t>
      </w:r>
    </w:p>
    <w:p w:rsidR="0003009D" w:rsidRPr="00527A5C" w:rsidRDefault="0003009D" w:rsidP="00327EDA">
      <w:pPr>
        <w:numPr>
          <w:ilvl w:val="0"/>
          <w:numId w:val="47"/>
        </w:numPr>
      </w:pPr>
      <w:r w:rsidRPr="00527A5C">
        <w:t>Модульная мебель для организации групповой работы слушателей.</w:t>
      </w:r>
    </w:p>
    <w:p w:rsidR="0003009D" w:rsidRPr="00527A5C" w:rsidRDefault="0003009D" w:rsidP="0003009D">
      <w:pPr>
        <w:pStyle w:val="ac"/>
        <w:ind w:left="1080"/>
      </w:pPr>
    </w:p>
    <w:p w:rsidR="0003009D" w:rsidRPr="00527A5C" w:rsidRDefault="0003009D" w:rsidP="0003009D">
      <w:pPr>
        <w:pStyle w:val="ac"/>
        <w:ind w:left="1080"/>
      </w:pPr>
    </w:p>
    <w:p w:rsidR="0003009D" w:rsidRPr="00527A5C" w:rsidRDefault="0003009D" w:rsidP="0003009D">
      <w:pPr>
        <w:pStyle w:val="ac"/>
        <w:ind w:left="1440"/>
      </w:pPr>
    </w:p>
    <w:p w:rsidR="0003009D" w:rsidRPr="00527A5C" w:rsidRDefault="0003009D" w:rsidP="00F34BD2">
      <w:pPr>
        <w:ind w:left="566"/>
        <w:contextualSpacing/>
        <w:outlineLvl w:val="1"/>
      </w:pPr>
      <w:bookmarkStart w:id="19" w:name="_Toc343766660"/>
      <w:r w:rsidRPr="00527A5C">
        <w:t>Учебные материалы дисциплины «Экономика общественного сектора», содержащие необходимую информацию для успешного освоения дисциплины слушателем</w:t>
      </w:r>
      <w:bookmarkEnd w:id="19"/>
    </w:p>
    <w:p w:rsidR="0003009D" w:rsidRPr="00527A5C" w:rsidRDefault="0003009D" w:rsidP="0003009D">
      <w:pPr>
        <w:pStyle w:val="ac"/>
        <w:ind w:left="780"/>
        <w:jc w:val="both"/>
        <w:rPr>
          <w:i/>
        </w:rPr>
      </w:pPr>
    </w:p>
    <w:p w:rsidR="0003009D" w:rsidRPr="00527A5C" w:rsidRDefault="0003009D" w:rsidP="0003009D">
      <w:pPr>
        <w:pStyle w:val="ac"/>
        <w:ind w:left="0" w:firstLine="780"/>
        <w:jc w:val="both"/>
        <w:rPr>
          <w:i/>
        </w:rPr>
      </w:pPr>
      <w:r w:rsidRPr="00527A5C">
        <w:rPr>
          <w:i/>
        </w:rPr>
        <w:t xml:space="preserve">Учебные материалы дисциплины находятся на </w:t>
      </w:r>
      <w:r w:rsidRPr="00527A5C">
        <w:rPr>
          <w:i/>
          <w:lang w:val="en-US"/>
        </w:rPr>
        <w:t>CD</w:t>
      </w:r>
      <w:r w:rsidRPr="00527A5C">
        <w:rPr>
          <w:i/>
        </w:rPr>
        <w:t>-приложении к настоящему сборнику и представлены в электронном виде, готовом для размещения в электронной образовательной среде.</w:t>
      </w:r>
    </w:p>
    <w:p w:rsidR="0003009D" w:rsidRPr="00527A5C" w:rsidRDefault="0003009D" w:rsidP="0003009D">
      <w:pPr>
        <w:pStyle w:val="ac"/>
        <w:ind w:left="780"/>
        <w:rPr>
          <w:i/>
        </w:rPr>
      </w:pPr>
    </w:p>
    <w:p w:rsidR="0003009D" w:rsidRPr="00527A5C" w:rsidRDefault="0003009D" w:rsidP="0003009D">
      <w:pPr>
        <w:pStyle w:val="ac"/>
        <w:ind w:left="780"/>
        <w:rPr>
          <w:i/>
        </w:rPr>
      </w:pPr>
    </w:p>
    <w:p w:rsidR="0003009D" w:rsidRPr="00527A5C" w:rsidRDefault="0003009D" w:rsidP="00F34BD2">
      <w:pPr>
        <w:ind w:left="566"/>
        <w:contextualSpacing/>
        <w:outlineLvl w:val="1"/>
      </w:pPr>
      <w:bookmarkStart w:id="20" w:name="_Toc343766661"/>
      <w:r w:rsidRPr="00527A5C">
        <w:t>Методические рекомендации по работе с методическими материалами для преподавателей.</w:t>
      </w:r>
      <w:bookmarkEnd w:id="20"/>
    </w:p>
    <w:p w:rsidR="0003009D" w:rsidRPr="00527A5C" w:rsidRDefault="0003009D" w:rsidP="0003009D">
      <w:pPr>
        <w:jc w:val="both"/>
      </w:pPr>
    </w:p>
    <w:p w:rsidR="0003009D" w:rsidRPr="00527A5C" w:rsidRDefault="0003009D" w:rsidP="0003009D">
      <w:pPr>
        <w:jc w:val="both"/>
      </w:pPr>
      <w:r w:rsidRPr="00527A5C">
        <w:t>Даются по желанию автора. Методические рекомендации (материалы) преподавателю могут оформляться в виде приложения к программе дисциплины и должны указывать на средства и методы обучения, применение которых для освоения тех или иных тем наиболее эффективно.</w:t>
      </w:r>
    </w:p>
    <w:p w:rsidR="0003009D" w:rsidRPr="00527A5C" w:rsidRDefault="0003009D" w:rsidP="0003009D">
      <w:pPr>
        <w:pStyle w:val="ac"/>
        <w:ind w:left="780"/>
      </w:pPr>
    </w:p>
    <w:p w:rsidR="0003009D" w:rsidRPr="00527A5C" w:rsidRDefault="0003009D" w:rsidP="00F34BD2">
      <w:pPr>
        <w:ind w:left="566"/>
        <w:contextualSpacing/>
        <w:outlineLvl w:val="1"/>
      </w:pPr>
      <w:bookmarkStart w:id="21" w:name="_Toc343766662"/>
      <w:r w:rsidRPr="00527A5C">
        <w:t>Методические указания для слушателей по выполнению различных видов заданий</w:t>
      </w:r>
      <w:bookmarkEnd w:id="21"/>
    </w:p>
    <w:p w:rsidR="0003009D" w:rsidRPr="00527A5C" w:rsidRDefault="0003009D" w:rsidP="0003009D">
      <w:pPr>
        <w:pStyle w:val="ac"/>
        <w:ind w:left="780"/>
        <w:rPr>
          <w:i/>
        </w:rPr>
      </w:pPr>
    </w:p>
    <w:p w:rsidR="0003009D" w:rsidRPr="00527A5C" w:rsidRDefault="0003009D" w:rsidP="0003009D">
      <w:pPr>
        <w:jc w:val="both"/>
      </w:pPr>
      <w:r w:rsidRPr="00527A5C">
        <w:t xml:space="preserve">Даются по желанию автора. Методические указания </w:t>
      </w:r>
      <w:r w:rsidR="001F0797" w:rsidRPr="001F0797">
        <w:rPr>
          <w:color w:val="1F497D" w:themeColor="text2"/>
        </w:rPr>
        <w:t>аспирантам</w:t>
      </w:r>
      <w:r w:rsidRPr="001F0797">
        <w:rPr>
          <w:color w:val="1F497D" w:themeColor="text2"/>
        </w:rPr>
        <w:t xml:space="preserve"> </w:t>
      </w:r>
      <w:r w:rsidRPr="00527A5C">
        <w:t>могут оформляться в виде приложения к программе дисциплины и должны раскрывать рекомендуемый режим и характер учебной работы, особенно в части выполнения самостоятельной работы.</w:t>
      </w:r>
    </w:p>
    <w:p w:rsidR="0003009D" w:rsidRPr="00527A5C" w:rsidRDefault="0003009D" w:rsidP="0003009D">
      <w:pPr>
        <w:pStyle w:val="ac"/>
        <w:ind w:left="780"/>
        <w:rPr>
          <w:i/>
        </w:rPr>
      </w:pPr>
    </w:p>
    <w:p w:rsidR="0003009D" w:rsidRPr="00527A5C" w:rsidRDefault="0003009D" w:rsidP="00F34BD2">
      <w:pPr>
        <w:ind w:left="566"/>
        <w:contextualSpacing/>
        <w:outlineLvl w:val="1"/>
      </w:pPr>
      <w:bookmarkStart w:id="22" w:name="_Toc343766663"/>
      <w:r w:rsidRPr="00527A5C">
        <w:t>Материалы для электронной образовательной среды</w:t>
      </w:r>
      <w:bookmarkEnd w:id="22"/>
    </w:p>
    <w:p w:rsidR="0003009D" w:rsidRPr="00527A5C" w:rsidRDefault="0003009D" w:rsidP="0003009D">
      <w:pPr>
        <w:pStyle w:val="ac"/>
        <w:ind w:left="1440"/>
      </w:pPr>
    </w:p>
    <w:p w:rsidR="0003009D" w:rsidRPr="00527A5C" w:rsidRDefault="0003009D" w:rsidP="0003009D">
      <w:pPr>
        <w:ind w:firstLine="708"/>
        <w:jc w:val="both"/>
        <w:rPr>
          <w:i/>
        </w:rPr>
      </w:pPr>
      <w:r w:rsidRPr="00527A5C">
        <w:rPr>
          <w:i/>
        </w:rPr>
        <w:t xml:space="preserve">Материалы находятся на </w:t>
      </w:r>
      <w:r w:rsidRPr="00527A5C">
        <w:rPr>
          <w:i/>
          <w:lang w:val="en-US"/>
        </w:rPr>
        <w:t>CD</w:t>
      </w:r>
      <w:r w:rsidRPr="00527A5C">
        <w:rPr>
          <w:i/>
        </w:rPr>
        <w:t>-приложении к настоящему сборнику и представлены в электронном виде, готовом для размещения в электронной образовательной среде.</w:t>
      </w:r>
    </w:p>
    <w:p w:rsidR="00D96B38" w:rsidRPr="0076748F" w:rsidRDefault="00D96B38" w:rsidP="00BF0C5F">
      <w:pPr>
        <w:jc w:val="both"/>
      </w:pPr>
    </w:p>
    <w:sectPr w:rsidR="00D96B38" w:rsidRPr="0076748F" w:rsidSect="00F05060">
      <w:headerReference w:type="default" r:id="rId145"/>
      <w:footerReference w:type="default" r:id="rId146"/>
      <w:headerReference w:type="first" r:id="rId147"/>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B1" w:rsidRDefault="00A24DB1">
      <w:r>
        <w:separator/>
      </w:r>
    </w:p>
  </w:endnote>
  <w:endnote w:type="continuationSeparator" w:id="0">
    <w:p w:rsidR="00A24DB1" w:rsidRDefault="00A2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yriad Pro Light">
    <w:charset w:val="CC"/>
    <w:family w:val="swiss"/>
    <w:pitch w:val="default"/>
  </w:font>
  <w:font w:name="NewtonC">
    <w:altName w:val="Newton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E2" w:rsidRPr="00F77B58" w:rsidRDefault="00F74EE2" w:rsidP="0046715F">
    <w:pPr>
      <w:tabs>
        <w:tab w:val="left" w:pos="360"/>
      </w:tabs>
      <w:jc w:val="center"/>
      <w:rPr>
        <w:i/>
      </w:rPr>
    </w:pPr>
    <w:r w:rsidRPr="00F77B58">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F74EE2" w:rsidRDefault="00F74EE2">
    <w:pPr>
      <w:pStyle w:val="af4"/>
    </w:pPr>
  </w:p>
  <w:p w:rsidR="00F74EE2" w:rsidRDefault="00F74EE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B1" w:rsidRDefault="00A24DB1">
      <w:r>
        <w:separator/>
      </w:r>
    </w:p>
  </w:footnote>
  <w:footnote w:type="continuationSeparator" w:id="0">
    <w:p w:rsidR="00A24DB1" w:rsidRDefault="00A24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E2" w:rsidRDefault="00F74EE2">
    <w:pPr>
      <w:pStyle w:val="af2"/>
    </w:pPr>
  </w:p>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F74EE2" w:rsidRPr="00060113" w:rsidTr="00732B3A">
      <w:tc>
        <w:tcPr>
          <w:tcW w:w="872" w:type="dxa"/>
        </w:tcPr>
        <w:p w:rsidR="00F74EE2" w:rsidRPr="00D61C5F" w:rsidRDefault="00F74EE2" w:rsidP="00732B3A">
          <w:pPr>
            <w:pStyle w:val="af2"/>
            <w:ind w:firstLine="0"/>
          </w:pPr>
          <w:r>
            <w:rPr>
              <w:rFonts w:ascii="Tahoma" w:hAnsi="Tahoma" w:cs="Tahoma"/>
              <w:noProof/>
              <w:sz w:val="20"/>
              <w:szCs w:val="20"/>
              <w:lang w:eastAsia="ru-RU"/>
            </w:rPr>
            <w:drawing>
              <wp:inline distT="0" distB="0" distL="0" distR="0" wp14:anchorId="5154DE73" wp14:editId="3FE6C0C9">
                <wp:extent cx="413385" cy="453390"/>
                <wp:effectExtent l="19050" t="0" r="571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3385" cy="453390"/>
                        </a:xfrm>
                        <a:prstGeom prst="rect">
                          <a:avLst/>
                        </a:prstGeom>
                        <a:noFill/>
                        <a:ln w="9525">
                          <a:noFill/>
                          <a:miter lim="800000"/>
                          <a:headEnd/>
                          <a:tailEnd/>
                        </a:ln>
                      </pic:spPr>
                    </pic:pic>
                  </a:graphicData>
                </a:graphic>
              </wp:inline>
            </w:drawing>
          </w:r>
        </w:p>
      </w:tc>
      <w:tc>
        <w:tcPr>
          <w:tcW w:w="9442" w:type="dxa"/>
        </w:tcPr>
        <w:p w:rsidR="00F74EE2" w:rsidRDefault="00F74EE2" w:rsidP="00BE06D2">
          <w:pPr>
            <w:ind w:left="688" w:firstLine="141"/>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p>
        <w:p w:rsidR="00F74EE2" w:rsidRDefault="00F74EE2" w:rsidP="00BE06D2">
          <w:pPr>
            <w:jc w:val="center"/>
            <w:rPr>
              <w:sz w:val="20"/>
              <w:szCs w:val="20"/>
            </w:rPr>
          </w:pPr>
          <w:r w:rsidRPr="00060113">
            <w:rPr>
              <w:sz w:val="20"/>
              <w:szCs w:val="20"/>
            </w:rPr>
            <w:t xml:space="preserve">Программа дисциплины </w:t>
          </w:r>
          <w:r>
            <w:rPr>
              <w:sz w:val="20"/>
              <w:szCs w:val="20"/>
            </w:rPr>
            <w:t>«Экономика общественного сектора»</w:t>
          </w:r>
          <w:r w:rsidRPr="00060113">
            <w:rPr>
              <w:sz w:val="20"/>
              <w:szCs w:val="20"/>
            </w:rPr>
            <w:t xml:space="preserve"> </w:t>
          </w:r>
        </w:p>
        <w:p w:rsidR="00F74EE2" w:rsidRPr="00060113" w:rsidRDefault="00F74EE2" w:rsidP="00BE06D2">
          <w:pPr>
            <w:jc w:val="center"/>
            <w:rPr>
              <w:sz w:val="20"/>
              <w:szCs w:val="20"/>
            </w:rPr>
          </w:pPr>
          <w:r w:rsidRPr="00060113">
            <w:rPr>
              <w:sz w:val="20"/>
              <w:szCs w:val="20"/>
            </w:rPr>
            <w:t>для направления/ специальности</w:t>
          </w:r>
          <w:r>
            <w:rPr>
              <w:sz w:val="20"/>
              <w:szCs w:val="20"/>
            </w:rPr>
            <w:t xml:space="preserve"> </w:t>
          </w:r>
          <w:r w:rsidRPr="008D00AD">
            <w:rPr>
              <w:sz w:val="20"/>
              <w:szCs w:val="20"/>
            </w:rPr>
            <w:t xml:space="preserve">44.06.01 Образование и педагогические науки, </w:t>
          </w:r>
          <w:r>
            <w:rPr>
              <w:sz w:val="20"/>
              <w:szCs w:val="20"/>
            </w:rPr>
            <w:t>п</w:t>
          </w:r>
          <w:r w:rsidRPr="008D00AD">
            <w:rPr>
              <w:sz w:val="20"/>
              <w:szCs w:val="20"/>
            </w:rPr>
            <w:t>рофиль 13.00.01 Общая педагогика, история педагогики и образования подготовки научно-педагогических кадров в аспирантуре</w:t>
          </w:r>
        </w:p>
      </w:tc>
    </w:tr>
  </w:tbl>
  <w:p w:rsidR="00F74EE2" w:rsidRDefault="00F74EE2">
    <w:pPr>
      <w:pStyle w:val="af2"/>
    </w:pPr>
  </w:p>
  <w:p w:rsidR="00F74EE2" w:rsidRDefault="00F74EE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6"/>
      <w:gridCol w:w="9438"/>
    </w:tblGrid>
    <w:tr w:rsidR="00F74EE2" w:rsidTr="00692853">
      <w:tc>
        <w:tcPr>
          <w:tcW w:w="872" w:type="dxa"/>
          <w:tcBorders>
            <w:top w:val="single" w:sz="4" w:space="0" w:color="A6A6A6"/>
            <w:bottom w:val="single" w:sz="4" w:space="0" w:color="A6A6A6"/>
          </w:tcBorders>
        </w:tcPr>
        <w:p w:rsidR="00F74EE2" w:rsidRPr="00532893" w:rsidRDefault="00F74EE2" w:rsidP="00692853">
          <w:pPr>
            <w:pStyle w:val="af2"/>
            <w:ind w:firstLine="0"/>
            <w:rPr>
              <w:sz w:val="22"/>
            </w:rPr>
          </w:pPr>
          <w:r>
            <w:rPr>
              <w:rFonts w:ascii="Tahoma" w:hAnsi="Tahoma" w:cs="Tahoma"/>
              <w:noProof/>
              <w:sz w:val="20"/>
              <w:szCs w:val="20"/>
              <w:lang w:eastAsia="ru-RU"/>
            </w:rPr>
            <w:drawing>
              <wp:inline distT="0" distB="0" distL="0" distR="0">
                <wp:extent cx="409575" cy="447675"/>
                <wp:effectExtent l="0" t="0" r="9525" b="9525"/>
                <wp:docPr id="1" name="Рисунок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c>
      <w:tc>
        <w:tcPr>
          <w:tcW w:w="9442" w:type="dxa"/>
          <w:tcBorders>
            <w:top w:val="single" w:sz="4" w:space="0" w:color="A6A6A6"/>
            <w:bottom w:val="single" w:sz="4" w:space="0" w:color="A6A6A6"/>
          </w:tcBorders>
        </w:tcPr>
        <w:p w:rsidR="00F74EE2" w:rsidRPr="00060113" w:rsidRDefault="00F74EE2" w:rsidP="0069285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31747B">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Pr="0031747B">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F74EE2" w:rsidRPr="0068711A" w:rsidRDefault="00F74EE2">
    <w:pPr>
      <w:pStyle w:val="af2"/>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02D6D6"/>
    <w:lvl w:ilvl="0">
      <w:numFmt w:val="decimal"/>
      <w:pStyle w:val="a"/>
      <w:lvlText w:val="*"/>
      <w:lvlJc w:val="left"/>
      <w:rPr>
        <w:rFonts w:cs="Times New Roman"/>
      </w:rPr>
    </w:lvl>
  </w:abstractNum>
  <w:abstractNum w:abstractNumId="1">
    <w:nsid w:val="0000000B"/>
    <w:multiLevelType w:val="multilevel"/>
    <w:tmpl w:val="51386B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48453E"/>
    <w:multiLevelType w:val="hybridMultilevel"/>
    <w:tmpl w:val="464E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300A5"/>
    <w:multiLevelType w:val="hybridMultilevel"/>
    <w:tmpl w:val="AE30EAD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471677"/>
    <w:multiLevelType w:val="hybridMultilevel"/>
    <w:tmpl w:val="264C8E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2A6BF1"/>
    <w:multiLevelType w:val="hybridMultilevel"/>
    <w:tmpl w:val="7EDAE67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816499"/>
    <w:multiLevelType w:val="hybridMultilevel"/>
    <w:tmpl w:val="72E0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735D7"/>
    <w:multiLevelType w:val="hybridMultilevel"/>
    <w:tmpl w:val="D0B0700E"/>
    <w:lvl w:ilvl="0" w:tplc="6D6C3BF8">
      <w:start w:val="1"/>
      <w:numFmt w:val="decimal"/>
      <w:pStyle w:val="a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41E07DB"/>
    <w:multiLevelType w:val="hybridMultilevel"/>
    <w:tmpl w:val="FDE6FAC0"/>
    <w:lvl w:ilvl="0" w:tplc="25AA39BE">
      <w:start w:val="1"/>
      <w:numFmt w:val="bullet"/>
      <w:lvlText w:val=""/>
      <w:lvlJc w:val="left"/>
      <w:pPr>
        <w:ind w:left="2149" w:hanging="360"/>
      </w:pPr>
      <w:rPr>
        <w:rFonts w:ascii="Symbol" w:hAnsi="Symbol" w:hint="default"/>
      </w:rPr>
    </w:lvl>
    <w:lvl w:ilvl="1" w:tplc="A9E2B29E" w:tentative="1">
      <w:start w:val="1"/>
      <w:numFmt w:val="bullet"/>
      <w:lvlText w:val="o"/>
      <w:lvlJc w:val="left"/>
      <w:pPr>
        <w:ind w:left="2869" w:hanging="360"/>
      </w:pPr>
      <w:rPr>
        <w:rFonts w:ascii="Courier New" w:hAnsi="Courier New" w:cs="Courier New" w:hint="default"/>
      </w:rPr>
    </w:lvl>
    <w:lvl w:ilvl="2" w:tplc="03309B5E" w:tentative="1">
      <w:start w:val="1"/>
      <w:numFmt w:val="bullet"/>
      <w:lvlText w:val=""/>
      <w:lvlJc w:val="left"/>
      <w:pPr>
        <w:ind w:left="3589" w:hanging="360"/>
      </w:pPr>
      <w:rPr>
        <w:rFonts w:ascii="Wingdings" w:hAnsi="Wingdings" w:hint="default"/>
      </w:rPr>
    </w:lvl>
    <w:lvl w:ilvl="3" w:tplc="E3CE0374" w:tentative="1">
      <w:start w:val="1"/>
      <w:numFmt w:val="bullet"/>
      <w:lvlText w:val=""/>
      <w:lvlJc w:val="left"/>
      <w:pPr>
        <w:ind w:left="4309" w:hanging="360"/>
      </w:pPr>
      <w:rPr>
        <w:rFonts w:ascii="Symbol" w:hAnsi="Symbol" w:hint="default"/>
      </w:rPr>
    </w:lvl>
    <w:lvl w:ilvl="4" w:tplc="EABCBA9A" w:tentative="1">
      <w:start w:val="1"/>
      <w:numFmt w:val="bullet"/>
      <w:lvlText w:val="o"/>
      <w:lvlJc w:val="left"/>
      <w:pPr>
        <w:ind w:left="5029" w:hanging="360"/>
      </w:pPr>
      <w:rPr>
        <w:rFonts w:ascii="Courier New" w:hAnsi="Courier New" w:cs="Courier New" w:hint="default"/>
      </w:rPr>
    </w:lvl>
    <w:lvl w:ilvl="5" w:tplc="399692F6" w:tentative="1">
      <w:start w:val="1"/>
      <w:numFmt w:val="bullet"/>
      <w:lvlText w:val=""/>
      <w:lvlJc w:val="left"/>
      <w:pPr>
        <w:ind w:left="5749" w:hanging="360"/>
      </w:pPr>
      <w:rPr>
        <w:rFonts w:ascii="Wingdings" w:hAnsi="Wingdings" w:hint="default"/>
      </w:rPr>
    </w:lvl>
    <w:lvl w:ilvl="6" w:tplc="90906A80" w:tentative="1">
      <w:start w:val="1"/>
      <w:numFmt w:val="bullet"/>
      <w:lvlText w:val=""/>
      <w:lvlJc w:val="left"/>
      <w:pPr>
        <w:ind w:left="6469" w:hanging="360"/>
      </w:pPr>
      <w:rPr>
        <w:rFonts w:ascii="Symbol" w:hAnsi="Symbol" w:hint="default"/>
      </w:rPr>
    </w:lvl>
    <w:lvl w:ilvl="7" w:tplc="08FE4454" w:tentative="1">
      <w:start w:val="1"/>
      <w:numFmt w:val="bullet"/>
      <w:lvlText w:val="o"/>
      <w:lvlJc w:val="left"/>
      <w:pPr>
        <w:ind w:left="7189" w:hanging="360"/>
      </w:pPr>
      <w:rPr>
        <w:rFonts w:ascii="Courier New" w:hAnsi="Courier New" w:cs="Courier New" w:hint="default"/>
      </w:rPr>
    </w:lvl>
    <w:lvl w:ilvl="8" w:tplc="D03635FA" w:tentative="1">
      <w:start w:val="1"/>
      <w:numFmt w:val="bullet"/>
      <w:lvlText w:val=""/>
      <w:lvlJc w:val="left"/>
      <w:pPr>
        <w:ind w:left="7909" w:hanging="360"/>
      </w:pPr>
      <w:rPr>
        <w:rFonts w:ascii="Wingdings" w:hAnsi="Wingdings" w:hint="default"/>
      </w:rPr>
    </w:lvl>
  </w:abstractNum>
  <w:abstractNum w:abstractNumId="13">
    <w:nsid w:val="19FD2DA6"/>
    <w:multiLevelType w:val="hybridMultilevel"/>
    <w:tmpl w:val="D050293C"/>
    <w:lvl w:ilvl="0" w:tplc="0419000F">
      <w:start w:val="1"/>
      <w:numFmt w:val="bullet"/>
      <w:pStyle w:val="a1"/>
      <w:lvlText w:val=""/>
      <w:lvlJc w:val="left"/>
      <w:pPr>
        <w:ind w:left="720" w:hanging="360"/>
      </w:pPr>
      <w:rPr>
        <w:rFonts w:ascii="Symbol" w:hAnsi="Symbol" w:cs="Symbol" w:hint="default"/>
      </w:rPr>
    </w:lvl>
    <w:lvl w:ilvl="1" w:tplc="0419000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4">
    <w:nsid w:val="1B0828A1"/>
    <w:multiLevelType w:val="multilevel"/>
    <w:tmpl w:val="E5BAA7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1B787220"/>
    <w:multiLevelType w:val="hybridMultilevel"/>
    <w:tmpl w:val="AA563736"/>
    <w:lvl w:ilvl="0" w:tplc="04190001">
      <w:start w:val="1"/>
      <w:numFmt w:val="decimal"/>
      <w:lvlText w:val="%1."/>
      <w:lvlJc w:val="left"/>
      <w:pPr>
        <w:ind w:left="1429" w:hanging="360"/>
      </w:pPr>
      <w:rPr>
        <w:rFonts w:hint="default"/>
      </w:rPr>
    </w:lvl>
    <w:lvl w:ilvl="1" w:tplc="5CEC1D4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594BC8"/>
    <w:multiLevelType w:val="hybridMultilevel"/>
    <w:tmpl w:val="E0E2FC92"/>
    <w:lvl w:ilvl="0" w:tplc="97DC58C8">
      <w:start w:val="1"/>
      <w:numFmt w:val="bullet"/>
      <w:lvlText w:val=""/>
      <w:lvlJc w:val="left"/>
      <w:pPr>
        <w:ind w:left="720" w:hanging="360"/>
      </w:pPr>
      <w:rPr>
        <w:rFonts w:ascii="Symbol" w:hAnsi="Symbol" w:hint="default"/>
      </w:rPr>
    </w:lvl>
    <w:lvl w:ilvl="1" w:tplc="8036270A" w:tentative="1">
      <w:start w:val="1"/>
      <w:numFmt w:val="bullet"/>
      <w:lvlText w:val="o"/>
      <w:lvlJc w:val="left"/>
      <w:pPr>
        <w:ind w:left="1440" w:hanging="360"/>
      </w:pPr>
      <w:rPr>
        <w:rFonts w:ascii="Courier New" w:hAnsi="Courier New" w:cs="Courier New" w:hint="default"/>
      </w:rPr>
    </w:lvl>
    <w:lvl w:ilvl="2" w:tplc="2092FA0E" w:tentative="1">
      <w:start w:val="1"/>
      <w:numFmt w:val="bullet"/>
      <w:lvlText w:val=""/>
      <w:lvlJc w:val="left"/>
      <w:pPr>
        <w:ind w:left="2160" w:hanging="360"/>
      </w:pPr>
      <w:rPr>
        <w:rFonts w:ascii="Wingdings" w:hAnsi="Wingdings" w:hint="default"/>
      </w:rPr>
    </w:lvl>
    <w:lvl w:ilvl="3" w:tplc="9DD47036" w:tentative="1">
      <w:start w:val="1"/>
      <w:numFmt w:val="bullet"/>
      <w:lvlText w:val=""/>
      <w:lvlJc w:val="left"/>
      <w:pPr>
        <w:ind w:left="2880" w:hanging="360"/>
      </w:pPr>
      <w:rPr>
        <w:rFonts w:ascii="Symbol" w:hAnsi="Symbol" w:hint="default"/>
      </w:rPr>
    </w:lvl>
    <w:lvl w:ilvl="4" w:tplc="4C80249C" w:tentative="1">
      <w:start w:val="1"/>
      <w:numFmt w:val="bullet"/>
      <w:lvlText w:val="o"/>
      <w:lvlJc w:val="left"/>
      <w:pPr>
        <w:ind w:left="3600" w:hanging="360"/>
      </w:pPr>
      <w:rPr>
        <w:rFonts w:ascii="Courier New" w:hAnsi="Courier New" w:cs="Courier New" w:hint="default"/>
      </w:rPr>
    </w:lvl>
    <w:lvl w:ilvl="5" w:tplc="F6CC7602" w:tentative="1">
      <w:start w:val="1"/>
      <w:numFmt w:val="bullet"/>
      <w:lvlText w:val=""/>
      <w:lvlJc w:val="left"/>
      <w:pPr>
        <w:ind w:left="4320" w:hanging="360"/>
      </w:pPr>
      <w:rPr>
        <w:rFonts w:ascii="Wingdings" w:hAnsi="Wingdings" w:hint="default"/>
      </w:rPr>
    </w:lvl>
    <w:lvl w:ilvl="6" w:tplc="B00433D2" w:tentative="1">
      <w:start w:val="1"/>
      <w:numFmt w:val="bullet"/>
      <w:lvlText w:val=""/>
      <w:lvlJc w:val="left"/>
      <w:pPr>
        <w:ind w:left="5040" w:hanging="360"/>
      </w:pPr>
      <w:rPr>
        <w:rFonts w:ascii="Symbol" w:hAnsi="Symbol" w:hint="default"/>
      </w:rPr>
    </w:lvl>
    <w:lvl w:ilvl="7" w:tplc="737018A0" w:tentative="1">
      <w:start w:val="1"/>
      <w:numFmt w:val="bullet"/>
      <w:lvlText w:val="o"/>
      <w:lvlJc w:val="left"/>
      <w:pPr>
        <w:ind w:left="5760" w:hanging="360"/>
      </w:pPr>
      <w:rPr>
        <w:rFonts w:ascii="Courier New" w:hAnsi="Courier New" w:cs="Courier New" w:hint="default"/>
      </w:rPr>
    </w:lvl>
    <w:lvl w:ilvl="8" w:tplc="F350EE00" w:tentative="1">
      <w:start w:val="1"/>
      <w:numFmt w:val="bullet"/>
      <w:lvlText w:val=""/>
      <w:lvlJc w:val="left"/>
      <w:pPr>
        <w:ind w:left="6480" w:hanging="360"/>
      </w:pPr>
      <w:rPr>
        <w:rFonts w:ascii="Wingdings" w:hAnsi="Wingdings" w:hint="default"/>
      </w:rPr>
    </w:lvl>
  </w:abstractNum>
  <w:abstractNum w:abstractNumId="17">
    <w:nsid w:val="1D9D36F7"/>
    <w:multiLevelType w:val="multilevel"/>
    <w:tmpl w:val="D84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34311F"/>
    <w:multiLevelType w:val="hybridMultilevel"/>
    <w:tmpl w:val="6F4AF0FE"/>
    <w:lvl w:ilvl="0" w:tplc="AEE079AC">
      <w:start w:val="1"/>
      <w:numFmt w:val="bullet"/>
      <w:lvlText w:val=""/>
      <w:lvlJc w:val="left"/>
      <w:pPr>
        <w:tabs>
          <w:tab w:val="num" w:pos="720"/>
        </w:tabs>
        <w:ind w:left="720" w:hanging="360"/>
      </w:pPr>
      <w:rPr>
        <w:rFonts w:ascii="Wingdings" w:hAnsi="Wingdings" w:hint="default"/>
      </w:rPr>
    </w:lvl>
    <w:lvl w:ilvl="1" w:tplc="298A1C36" w:tentative="1">
      <w:start w:val="1"/>
      <w:numFmt w:val="bullet"/>
      <w:lvlText w:val="o"/>
      <w:lvlJc w:val="left"/>
      <w:pPr>
        <w:tabs>
          <w:tab w:val="num" w:pos="1440"/>
        </w:tabs>
        <w:ind w:left="1440" w:hanging="360"/>
      </w:pPr>
      <w:rPr>
        <w:rFonts w:ascii="Courier New" w:hAnsi="Courier New" w:cs="Courier New" w:hint="default"/>
      </w:rPr>
    </w:lvl>
    <w:lvl w:ilvl="2" w:tplc="8696B6F8" w:tentative="1">
      <w:start w:val="1"/>
      <w:numFmt w:val="bullet"/>
      <w:lvlText w:val=""/>
      <w:lvlJc w:val="left"/>
      <w:pPr>
        <w:tabs>
          <w:tab w:val="num" w:pos="2160"/>
        </w:tabs>
        <w:ind w:left="2160" w:hanging="360"/>
      </w:pPr>
      <w:rPr>
        <w:rFonts w:ascii="Wingdings" w:hAnsi="Wingdings" w:hint="default"/>
      </w:rPr>
    </w:lvl>
    <w:lvl w:ilvl="3" w:tplc="FD927FC0" w:tentative="1">
      <w:start w:val="1"/>
      <w:numFmt w:val="bullet"/>
      <w:lvlText w:val=""/>
      <w:lvlJc w:val="left"/>
      <w:pPr>
        <w:tabs>
          <w:tab w:val="num" w:pos="2880"/>
        </w:tabs>
        <w:ind w:left="2880" w:hanging="360"/>
      </w:pPr>
      <w:rPr>
        <w:rFonts w:ascii="Symbol" w:hAnsi="Symbol" w:hint="default"/>
      </w:rPr>
    </w:lvl>
    <w:lvl w:ilvl="4" w:tplc="4DFEA0D6" w:tentative="1">
      <w:start w:val="1"/>
      <w:numFmt w:val="bullet"/>
      <w:lvlText w:val="o"/>
      <w:lvlJc w:val="left"/>
      <w:pPr>
        <w:tabs>
          <w:tab w:val="num" w:pos="3600"/>
        </w:tabs>
        <w:ind w:left="3600" w:hanging="360"/>
      </w:pPr>
      <w:rPr>
        <w:rFonts w:ascii="Courier New" w:hAnsi="Courier New" w:cs="Courier New" w:hint="default"/>
      </w:rPr>
    </w:lvl>
    <w:lvl w:ilvl="5" w:tplc="A280950A" w:tentative="1">
      <w:start w:val="1"/>
      <w:numFmt w:val="bullet"/>
      <w:lvlText w:val=""/>
      <w:lvlJc w:val="left"/>
      <w:pPr>
        <w:tabs>
          <w:tab w:val="num" w:pos="4320"/>
        </w:tabs>
        <w:ind w:left="4320" w:hanging="360"/>
      </w:pPr>
      <w:rPr>
        <w:rFonts w:ascii="Wingdings" w:hAnsi="Wingdings" w:hint="default"/>
      </w:rPr>
    </w:lvl>
    <w:lvl w:ilvl="6" w:tplc="0842257E" w:tentative="1">
      <w:start w:val="1"/>
      <w:numFmt w:val="bullet"/>
      <w:lvlText w:val=""/>
      <w:lvlJc w:val="left"/>
      <w:pPr>
        <w:tabs>
          <w:tab w:val="num" w:pos="5040"/>
        </w:tabs>
        <w:ind w:left="5040" w:hanging="360"/>
      </w:pPr>
      <w:rPr>
        <w:rFonts w:ascii="Symbol" w:hAnsi="Symbol" w:hint="default"/>
      </w:rPr>
    </w:lvl>
    <w:lvl w:ilvl="7" w:tplc="9AA8C09C" w:tentative="1">
      <w:start w:val="1"/>
      <w:numFmt w:val="bullet"/>
      <w:lvlText w:val="o"/>
      <w:lvlJc w:val="left"/>
      <w:pPr>
        <w:tabs>
          <w:tab w:val="num" w:pos="5760"/>
        </w:tabs>
        <w:ind w:left="5760" w:hanging="360"/>
      </w:pPr>
      <w:rPr>
        <w:rFonts w:ascii="Courier New" w:hAnsi="Courier New" w:cs="Courier New" w:hint="default"/>
      </w:rPr>
    </w:lvl>
    <w:lvl w:ilvl="8" w:tplc="A99A03F8" w:tentative="1">
      <w:start w:val="1"/>
      <w:numFmt w:val="bullet"/>
      <w:lvlText w:val=""/>
      <w:lvlJc w:val="left"/>
      <w:pPr>
        <w:tabs>
          <w:tab w:val="num" w:pos="6480"/>
        </w:tabs>
        <w:ind w:left="6480" w:hanging="360"/>
      </w:pPr>
      <w:rPr>
        <w:rFonts w:ascii="Wingdings" w:hAnsi="Wingdings" w:hint="default"/>
      </w:rPr>
    </w:lvl>
  </w:abstractNum>
  <w:abstractNum w:abstractNumId="19">
    <w:nsid w:val="221C4C8B"/>
    <w:multiLevelType w:val="hybridMultilevel"/>
    <w:tmpl w:val="8228DB92"/>
    <w:lvl w:ilvl="0" w:tplc="25023A0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225852D1"/>
    <w:multiLevelType w:val="hybridMultilevel"/>
    <w:tmpl w:val="E202EB4C"/>
    <w:lvl w:ilvl="0" w:tplc="25023A00">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996F40"/>
    <w:multiLevelType w:val="hybridMultilevel"/>
    <w:tmpl w:val="8292A38A"/>
    <w:lvl w:ilvl="0" w:tplc="25023A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CE1C65"/>
    <w:multiLevelType w:val="multilevel"/>
    <w:tmpl w:val="E5BAA7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26276266"/>
    <w:multiLevelType w:val="hybridMultilevel"/>
    <w:tmpl w:val="4874FD1C"/>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8A0A34"/>
    <w:multiLevelType w:val="hybridMultilevel"/>
    <w:tmpl w:val="2C92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CF2E98"/>
    <w:multiLevelType w:val="hybridMultilevel"/>
    <w:tmpl w:val="4CC80926"/>
    <w:lvl w:ilvl="0" w:tplc="4C14EDFA">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D4647"/>
    <w:multiLevelType w:val="hybridMultilevel"/>
    <w:tmpl w:val="9938994A"/>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7">
    <w:nsid w:val="387B7885"/>
    <w:multiLevelType w:val="hybridMultilevel"/>
    <w:tmpl w:val="D0FCF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8951F6"/>
    <w:multiLevelType w:val="hybridMultilevel"/>
    <w:tmpl w:val="05387468"/>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0802985"/>
    <w:multiLevelType w:val="hybridMultilevel"/>
    <w:tmpl w:val="37B6B254"/>
    <w:lvl w:ilvl="0" w:tplc="5D026DF2">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25E5075"/>
    <w:multiLevelType w:val="hybridMultilevel"/>
    <w:tmpl w:val="AA3C63F0"/>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F72444"/>
    <w:multiLevelType w:val="hybridMultilevel"/>
    <w:tmpl w:val="154E8E3A"/>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74B516C"/>
    <w:multiLevelType w:val="hybridMultilevel"/>
    <w:tmpl w:val="0E24CA62"/>
    <w:lvl w:ilvl="0" w:tplc="E34A14CA">
      <w:start w:val="1"/>
      <w:numFmt w:val="bullet"/>
      <w:lvlText w:val=""/>
      <w:lvlJc w:val="left"/>
      <w:pPr>
        <w:tabs>
          <w:tab w:val="num" w:pos="720"/>
        </w:tabs>
        <w:ind w:left="720" w:hanging="360"/>
      </w:pPr>
      <w:rPr>
        <w:rFonts w:ascii="Wingdings" w:hAnsi="Wingdings" w:hint="default"/>
      </w:rPr>
    </w:lvl>
    <w:lvl w:ilvl="1" w:tplc="DE7E2CCE" w:tentative="1">
      <w:start w:val="1"/>
      <w:numFmt w:val="lowerLetter"/>
      <w:lvlText w:val="%2."/>
      <w:lvlJc w:val="left"/>
      <w:pPr>
        <w:tabs>
          <w:tab w:val="num" w:pos="1440"/>
        </w:tabs>
        <w:ind w:left="1440" w:hanging="360"/>
      </w:pPr>
    </w:lvl>
    <w:lvl w:ilvl="2" w:tplc="42309900" w:tentative="1">
      <w:start w:val="1"/>
      <w:numFmt w:val="lowerRoman"/>
      <w:lvlText w:val="%3."/>
      <w:lvlJc w:val="right"/>
      <w:pPr>
        <w:tabs>
          <w:tab w:val="num" w:pos="2160"/>
        </w:tabs>
        <w:ind w:left="2160" w:hanging="180"/>
      </w:pPr>
    </w:lvl>
    <w:lvl w:ilvl="3" w:tplc="26725A20" w:tentative="1">
      <w:start w:val="1"/>
      <w:numFmt w:val="decimal"/>
      <w:lvlText w:val="%4."/>
      <w:lvlJc w:val="left"/>
      <w:pPr>
        <w:tabs>
          <w:tab w:val="num" w:pos="2880"/>
        </w:tabs>
        <w:ind w:left="2880" w:hanging="360"/>
      </w:pPr>
    </w:lvl>
    <w:lvl w:ilvl="4" w:tplc="05FAB044" w:tentative="1">
      <w:start w:val="1"/>
      <w:numFmt w:val="lowerLetter"/>
      <w:lvlText w:val="%5."/>
      <w:lvlJc w:val="left"/>
      <w:pPr>
        <w:tabs>
          <w:tab w:val="num" w:pos="3600"/>
        </w:tabs>
        <w:ind w:left="3600" w:hanging="360"/>
      </w:pPr>
    </w:lvl>
    <w:lvl w:ilvl="5" w:tplc="B2FCE4E2" w:tentative="1">
      <w:start w:val="1"/>
      <w:numFmt w:val="lowerRoman"/>
      <w:lvlText w:val="%6."/>
      <w:lvlJc w:val="right"/>
      <w:pPr>
        <w:tabs>
          <w:tab w:val="num" w:pos="4320"/>
        </w:tabs>
        <w:ind w:left="4320" w:hanging="180"/>
      </w:pPr>
    </w:lvl>
    <w:lvl w:ilvl="6" w:tplc="3258D3E4" w:tentative="1">
      <w:start w:val="1"/>
      <w:numFmt w:val="decimal"/>
      <w:lvlText w:val="%7."/>
      <w:lvlJc w:val="left"/>
      <w:pPr>
        <w:tabs>
          <w:tab w:val="num" w:pos="5040"/>
        </w:tabs>
        <w:ind w:left="5040" w:hanging="360"/>
      </w:pPr>
    </w:lvl>
    <w:lvl w:ilvl="7" w:tplc="55F64094" w:tentative="1">
      <w:start w:val="1"/>
      <w:numFmt w:val="lowerLetter"/>
      <w:lvlText w:val="%8."/>
      <w:lvlJc w:val="left"/>
      <w:pPr>
        <w:tabs>
          <w:tab w:val="num" w:pos="5760"/>
        </w:tabs>
        <w:ind w:left="5760" w:hanging="360"/>
      </w:pPr>
    </w:lvl>
    <w:lvl w:ilvl="8" w:tplc="E00AA4A4" w:tentative="1">
      <w:start w:val="1"/>
      <w:numFmt w:val="lowerRoman"/>
      <w:lvlText w:val="%9."/>
      <w:lvlJc w:val="right"/>
      <w:pPr>
        <w:tabs>
          <w:tab w:val="num" w:pos="6480"/>
        </w:tabs>
        <w:ind w:left="6480" w:hanging="180"/>
      </w:pPr>
    </w:lvl>
  </w:abstractNum>
  <w:abstractNum w:abstractNumId="33">
    <w:nsid w:val="47DE640E"/>
    <w:multiLevelType w:val="hybridMultilevel"/>
    <w:tmpl w:val="880CADE8"/>
    <w:lvl w:ilvl="0" w:tplc="C67C3948">
      <w:start w:val="1"/>
      <w:numFmt w:val="bullet"/>
      <w:lvlText w:val=""/>
      <w:lvlJc w:val="left"/>
      <w:pPr>
        <w:ind w:left="720" w:hanging="360"/>
      </w:pPr>
      <w:rPr>
        <w:rFonts w:ascii="Symbol" w:hAnsi="Symbol" w:hint="default"/>
      </w:rPr>
    </w:lvl>
    <w:lvl w:ilvl="1" w:tplc="D2FCC034"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34DFC"/>
    <w:multiLevelType w:val="hybridMultilevel"/>
    <w:tmpl w:val="D50EF9B6"/>
    <w:lvl w:ilvl="0" w:tplc="A8AEC4EA">
      <w:start w:val="1"/>
      <w:numFmt w:val="decimal"/>
      <w:lvlText w:val="%1."/>
      <w:lvlJc w:val="left"/>
      <w:pPr>
        <w:ind w:left="720" w:hanging="360"/>
      </w:pPr>
    </w:lvl>
    <w:lvl w:ilvl="1" w:tplc="FC9EC778" w:tentative="1">
      <w:start w:val="1"/>
      <w:numFmt w:val="lowerLetter"/>
      <w:lvlText w:val="%2."/>
      <w:lvlJc w:val="left"/>
      <w:pPr>
        <w:ind w:left="1440" w:hanging="360"/>
      </w:pPr>
    </w:lvl>
    <w:lvl w:ilvl="2" w:tplc="EABE0BAC" w:tentative="1">
      <w:start w:val="1"/>
      <w:numFmt w:val="lowerRoman"/>
      <w:lvlText w:val="%3."/>
      <w:lvlJc w:val="right"/>
      <w:pPr>
        <w:ind w:left="2160" w:hanging="180"/>
      </w:pPr>
    </w:lvl>
    <w:lvl w:ilvl="3" w:tplc="1E90D044" w:tentative="1">
      <w:start w:val="1"/>
      <w:numFmt w:val="decimal"/>
      <w:lvlText w:val="%4."/>
      <w:lvlJc w:val="left"/>
      <w:pPr>
        <w:ind w:left="2880" w:hanging="360"/>
      </w:pPr>
    </w:lvl>
    <w:lvl w:ilvl="4" w:tplc="72B85E7A" w:tentative="1">
      <w:start w:val="1"/>
      <w:numFmt w:val="lowerLetter"/>
      <w:lvlText w:val="%5."/>
      <w:lvlJc w:val="left"/>
      <w:pPr>
        <w:ind w:left="3600" w:hanging="360"/>
      </w:pPr>
    </w:lvl>
    <w:lvl w:ilvl="5" w:tplc="C0F28E6C" w:tentative="1">
      <w:start w:val="1"/>
      <w:numFmt w:val="lowerRoman"/>
      <w:lvlText w:val="%6."/>
      <w:lvlJc w:val="right"/>
      <w:pPr>
        <w:ind w:left="4320" w:hanging="180"/>
      </w:pPr>
    </w:lvl>
    <w:lvl w:ilvl="6" w:tplc="29C27D5E" w:tentative="1">
      <w:start w:val="1"/>
      <w:numFmt w:val="decimal"/>
      <w:lvlText w:val="%7."/>
      <w:lvlJc w:val="left"/>
      <w:pPr>
        <w:ind w:left="5040" w:hanging="360"/>
      </w:pPr>
    </w:lvl>
    <w:lvl w:ilvl="7" w:tplc="11986940" w:tentative="1">
      <w:start w:val="1"/>
      <w:numFmt w:val="lowerLetter"/>
      <w:lvlText w:val="%8."/>
      <w:lvlJc w:val="left"/>
      <w:pPr>
        <w:ind w:left="5760" w:hanging="360"/>
      </w:pPr>
    </w:lvl>
    <w:lvl w:ilvl="8" w:tplc="39E44E68" w:tentative="1">
      <w:start w:val="1"/>
      <w:numFmt w:val="lowerRoman"/>
      <w:lvlText w:val="%9."/>
      <w:lvlJc w:val="right"/>
      <w:pPr>
        <w:ind w:left="6480" w:hanging="180"/>
      </w:pPr>
    </w:lvl>
  </w:abstractNum>
  <w:abstractNum w:abstractNumId="35">
    <w:nsid w:val="57202769"/>
    <w:multiLevelType w:val="hybridMultilevel"/>
    <w:tmpl w:val="284E7D0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375EFA"/>
    <w:multiLevelType w:val="hybridMultilevel"/>
    <w:tmpl w:val="B0148A92"/>
    <w:lvl w:ilvl="0" w:tplc="04190015">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9CA722D"/>
    <w:multiLevelType w:val="hybridMultilevel"/>
    <w:tmpl w:val="E5DA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8C2EDC"/>
    <w:multiLevelType w:val="hybridMultilevel"/>
    <w:tmpl w:val="CDE2F5A2"/>
    <w:lvl w:ilvl="0" w:tplc="1E2CECC0">
      <w:start w:val="1"/>
      <w:numFmt w:val="bullet"/>
      <w:lvlText w:val=""/>
      <w:lvlJc w:val="left"/>
      <w:pPr>
        <w:ind w:left="720" w:hanging="360"/>
      </w:pPr>
      <w:rPr>
        <w:rFonts w:ascii="Symbol" w:hAnsi="Symbol" w:hint="default"/>
      </w:rPr>
    </w:lvl>
    <w:lvl w:ilvl="1" w:tplc="29AADA8E" w:tentative="1">
      <w:start w:val="1"/>
      <w:numFmt w:val="lowerLetter"/>
      <w:lvlText w:val="%2."/>
      <w:lvlJc w:val="left"/>
      <w:pPr>
        <w:ind w:left="1440" w:hanging="360"/>
      </w:pPr>
    </w:lvl>
    <w:lvl w:ilvl="2" w:tplc="F27C28AE" w:tentative="1">
      <w:start w:val="1"/>
      <w:numFmt w:val="lowerRoman"/>
      <w:lvlText w:val="%3."/>
      <w:lvlJc w:val="right"/>
      <w:pPr>
        <w:ind w:left="2160" w:hanging="180"/>
      </w:pPr>
    </w:lvl>
    <w:lvl w:ilvl="3" w:tplc="EE6C49C4" w:tentative="1">
      <w:start w:val="1"/>
      <w:numFmt w:val="decimal"/>
      <w:lvlText w:val="%4."/>
      <w:lvlJc w:val="left"/>
      <w:pPr>
        <w:ind w:left="2880" w:hanging="360"/>
      </w:pPr>
    </w:lvl>
    <w:lvl w:ilvl="4" w:tplc="6C66DD82" w:tentative="1">
      <w:start w:val="1"/>
      <w:numFmt w:val="lowerLetter"/>
      <w:lvlText w:val="%5."/>
      <w:lvlJc w:val="left"/>
      <w:pPr>
        <w:ind w:left="3600" w:hanging="360"/>
      </w:pPr>
    </w:lvl>
    <w:lvl w:ilvl="5" w:tplc="73A281E8" w:tentative="1">
      <w:start w:val="1"/>
      <w:numFmt w:val="lowerRoman"/>
      <w:lvlText w:val="%6."/>
      <w:lvlJc w:val="right"/>
      <w:pPr>
        <w:ind w:left="4320" w:hanging="180"/>
      </w:pPr>
    </w:lvl>
    <w:lvl w:ilvl="6" w:tplc="1F82222A" w:tentative="1">
      <w:start w:val="1"/>
      <w:numFmt w:val="decimal"/>
      <w:lvlText w:val="%7."/>
      <w:lvlJc w:val="left"/>
      <w:pPr>
        <w:ind w:left="5040" w:hanging="360"/>
      </w:pPr>
    </w:lvl>
    <w:lvl w:ilvl="7" w:tplc="06EE45A8" w:tentative="1">
      <w:start w:val="1"/>
      <w:numFmt w:val="lowerLetter"/>
      <w:lvlText w:val="%8."/>
      <w:lvlJc w:val="left"/>
      <w:pPr>
        <w:ind w:left="5760" w:hanging="360"/>
      </w:pPr>
    </w:lvl>
    <w:lvl w:ilvl="8" w:tplc="A3E4E9F8" w:tentative="1">
      <w:start w:val="1"/>
      <w:numFmt w:val="lowerRoman"/>
      <w:lvlText w:val="%9."/>
      <w:lvlJc w:val="right"/>
      <w:pPr>
        <w:ind w:left="6480" w:hanging="180"/>
      </w:pPr>
    </w:lvl>
  </w:abstractNum>
  <w:abstractNum w:abstractNumId="39">
    <w:nsid w:val="5CA330C7"/>
    <w:multiLevelType w:val="hybridMultilevel"/>
    <w:tmpl w:val="EC7857F8"/>
    <w:lvl w:ilvl="0" w:tplc="51A0C2C8">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3321CE"/>
    <w:multiLevelType w:val="hybridMultilevel"/>
    <w:tmpl w:val="0AD83B6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61693C41"/>
    <w:multiLevelType w:val="hybridMultilevel"/>
    <w:tmpl w:val="A036A386"/>
    <w:lvl w:ilvl="0" w:tplc="51A0C2C8">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52224FE"/>
    <w:multiLevelType w:val="hybridMultilevel"/>
    <w:tmpl w:val="B19E7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595722"/>
    <w:multiLevelType w:val="hybridMultilevel"/>
    <w:tmpl w:val="D1820446"/>
    <w:lvl w:ilvl="0" w:tplc="22AEE934">
      <w:start w:val="1"/>
      <w:numFmt w:val="bullet"/>
      <w:lvlText w:val=""/>
      <w:lvlJc w:val="left"/>
      <w:pPr>
        <w:tabs>
          <w:tab w:val="num" w:pos="720"/>
        </w:tabs>
        <w:ind w:left="720" w:hanging="360"/>
      </w:pPr>
      <w:rPr>
        <w:rFonts w:ascii="Wingdings" w:hAnsi="Wingdings" w:hint="default"/>
      </w:rPr>
    </w:lvl>
    <w:lvl w:ilvl="1" w:tplc="F9A8363C" w:tentative="1">
      <w:start w:val="1"/>
      <w:numFmt w:val="lowerLetter"/>
      <w:lvlText w:val="%2."/>
      <w:lvlJc w:val="left"/>
      <w:pPr>
        <w:ind w:left="1440" w:hanging="360"/>
      </w:pPr>
    </w:lvl>
    <w:lvl w:ilvl="2" w:tplc="069C0334" w:tentative="1">
      <w:start w:val="1"/>
      <w:numFmt w:val="lowerRoman"/>
      <w:lvlText w:val="%3."/>
      <w:lvlJc w:val="right"/>
      <w:pPr>
        <w:ind w:left="2160" w:hanging="180"/>
      </w:pPr>
    </w:lvl>
    <w:lvl w:ilvl="3" w:tplc="38102102" w:tentative="1">
      <w:start w:val="1"/>
      <w:numFmt w:val="decimal"/>
      <w:lvlText w:val="%4."/>
      <w:lvlJc w:val="left"/>
      <w:pPr>
        <w:ind w:left="2880" w:hanging="360"/>
      </w:pPr>
    </w:lvl>
    <w:lvl w:ilvl="4" w:tplc="B7A25314" w:tentative="1">
      <w:start w:val="1"/>
      <w:numFmt w:val="lowerLetter"/>
      <w:lvlText w:val="%5."/>
      <w:lvlJc w:val="left"/>
      <w:pPr>
        <w:ind w:left="3600" w:hanging="360"/>
      </w:pPr>
    </w:lvl>
    <w:lvl w:ilvl="5" w:tplc="76842522" w:tentative="1">
      <w:start w:val="1"/>
      <w:numFmt w:val="lowerRoman"/>
      <w:lvlText w:val="%6."/>
      <w:lvlJc w:val="right"/>
      <w:pPr>
        <w:ind w:left="4320" w:hanging="180"/>
      </w:pPr>
    </w:lvl>
    <w:lvl w:ilvl="6" w:tplc="E104F7C4" w:tentative="1">
      <w:start w:val="1"/>
      <w:numFmt w:val="decimal"/>
      <w:lvlText w:val="%7."/>
      <w:lvlJc w:val="left"/>
      <w:pPr>
        <w:ind w:left="5040" w:hanging="360"/>
      </w:pPr>
    </w:lvl>
    <w:lvl w:ilvl="7" w:tplc="BF8C091A" w:tentative="1">
      <w:start w:val="1"/>
      <w:numFmt w:val="lowerLetter"/>
      <w:lvlText w:val="%8."/>
      <w:lvlJc w:val="left"/>
      <w:pPr>
        <w:ind w:left="5760" w:hanging="360"/>
      </w:pPr>
    </w:lvl>
    <w:lvl w:ilvl="8" w:tplc="76145118" w:tentative="1">
      <w:start w:val="1"/>
      <w:numFmt w:val="lowerRoman"/>
      <w:lvlText w:val="%9."/>
      <w:lvlJc w:val="right"/>
      <w:pPr>
        <w:ind w:left="6480" w:hanging="180"/>
      </w:pPr>
    </w:lvl>
  </w:abstractNum>
  <w:abstractNum w:abstractNumId="44">
    <w:nsid w:val="6AC01336"/>
    <w:multiLevelType w:val="hybridMultilevel"/>
    <w:tmpl w:val="4D9CE47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6B283D8F"/>
    <w:multiLevelType w:val="multilevel"/>
    <w:tmpl w:val="24E83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C645E8"/>
    <w:multiLevelType w:val="hybridMultilevel"/>
    <w:tmpl w:val="20AE31D4"/>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6CD748D3"/>
    <w:multiLevelType w:val="hybridMultilevel"/>
    <w:tmpl w:val="FEBE6ADC"/>
    <w:lvl w:ilvl="0" w:tplc="5A60773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6E515EF8"/>
    <w:multiLevelType w:val="hybridMultilevel"/>
    <w:tmpl w:val="344A73D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FB70A05"/>
    <w:multiLevelType w:val="hybridMultilevel"/>
    <w:tmpl w:val="36248BF8"/>
    <w:lvl w:ilvl="0" w:tplc="04190011">
      <w:start w:val="1"/>
      <w:numFmt w:val="bullet"/>
      <w:lvlText w:val=""/>
      <w:lvlJc w:val="left"/>
      <w:pPr>
        <w:ind w:left="1786" w:hanging="360"/>
      </w:pPr>
      <w:rPr>
        <w:rFonts w:ascii="Symbol" w:hAnsi="Symbol" w:hint="default"/>
      </w:rPr>
    </w:lvl>
    <w:lvl w:ilvl="1" w:tplc="04190019" w:tentative="1">
      <w:start w:val="1"/>
      <w:numFmt w:val="bullet"/>
      <w:lvlText w:val="o"/>
      <w:lvlJc w:val="left"/>
      <w:pPr>
        <w:ind w:left="2506" w:hanging="360"/>
      </w:pPr>
      <w:rPr>
        <w:rFonts w:ascii="Courier New" w:hAnsi="Courier New" w:cs="Courier New" w:hint="default"/>
      </w:rPr>
    </w:lvl>
    <w:lvl w:ilvl="2" w:tplc="0419001B" w:tentative="1">
      <w:start w:val="1"/>
      <w:numFmt w:val="bullet"/>
      <w:lvlText w:val=""/>
      <w:lvlJc w:val="left"/>
      <w:pPr>
        <w:ind w:left="3226" w:hanging="360"/>
      </w:pPr>
      <w:rPr>
        <w:rFonts w:ascii="Wingdings" w:hAnsi="Wingdings" w:hint="default"/>
      </w:rPr>
    </w:lvl>
    <w:lvl w:ilvl="3" w:tplc="0419000F" w:tentative="1">
      <w:start w:val="1"/>
      <w:numFmt w:val="bullet"/>
      <w:lvlText w:val=""/>
      <w:lvlJc w:val="left"/>
      <w:pPr>
        <w:ind w:left="3946" w:hanging="360"/>
      </w:pPr>
      <w:rPr>
        <w:rFonts w:ascii="Symbol" w:hAnsi="Symbol" w:hint="default"/>
      </w:rPr>
    </w:lvl>
    <w:lvl w:ilvl="4" w:tplc="04190019" w:tentative="1">
      <w:start w:val="1"/>
      <w:numFmt w:val="bullet"/>
      <w:lvlText w:val="o"/>
      <w:lvlJc w:val="left"/>
      <w:pPr>
        <w:ind w:left="4666" w:hanging="360"/>
      </w:pPr>
      <w:rPr>
        <w:rFonts w:ascii="Courier New" w:hAnsi="Courier New" w:cs="Courier New" w:hint="default"/>
      </w:rPr>
    </w:lvl>
    <w:lvl w:ilvl="5" w:tplc="0419001B" w:tentative="1">
      <w:start w:val="1"/>
      <w:numFmt w:val="bullet"/>
      <w:lvlText w:val=""/>
      <w:lvlJc w:val="left"/>
      <w:pPr>
        <w:ind w:left="5386" w:hanging="360"/>
      </w:pPr>
      <w:rPr>
        <w:rFonts w:ascii="Wingdings" w:hAnsi="Wingdings" w:hint="default"/>
      </w:rPr>
    </w:lvl>
    <w:lvl w:ilvl="6" w:tplc="0419000F" w:tentative="1">
      <w:start w:val="1"/>
      <w:numFmt w:val="bullet"/>
      <w:lvlText w:val=""/>
      <w:lvlJc w:val="left"/>
      <w:pPr>
        <w:ind w:left="6106" w:hanging="360"/>
      </w:pPr>
      <w:rPr>
        <w:rFonts w:ascii="Symbol" w:hAnsi="Symbol" w:hint="default"/>
      </w:rPr>
    </w:lvl>
    <w:lvl w:ilvl="7" w:tplc="04190019" w:tentative="1">
      <w:start w:val="1"/>
      <w:numFmt w:val="bullet"/>
      <w:lvlText w:val="o"/>
      <w:lvlJc w:val="left"/>
      <w:pPr>
        <w:ind w:left="6826" w:hanging="360"/>
      </w:pPr>
      <w:rPr>
        <w:rFonts w:ascii="Courier New" w:hAnsi="Courier New" w:cs="Courier New" w:hint="default"/>
      </w:rPr>
    </w:lvl>
    <w:lvl w:ilvl="8" w:tplc="0419001B" w:tentative="1">
      <w:start w:val="1"/>
      <w:numFmt w:val="bullet"/>
      <w:lvlText w:val=""/>
      <w:lvlJc w:val="left"/>
      <w:pPr>
        <w:ind w:left="7546" w:hanging="360"/>
      </w:pPr>
      <w:rPr>
        <w:rFonts w:ascii="Wingdings" w:hAnsi="Wingdings" w:hint="default"/>
      </w:rPr>
    </w:lvl>
  </w:abstractNum>
  <w:abstractNum w:abstractNumId="50">
    <w:nsid w:val="72A45B7A"/>
    <w:multiLevelType w:val="hybridMultilevel"/>
    <w:tmpl w:val="31F63A16"/>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75D543C0"/>
    <w:multiLevelType w:val="multilevel"/>
    <w:tmpl w:val="E5BAA7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789B13B0"/>
    <w:multiLevelType w:val="hybridMultilevel"/>
    <w:tmpl w:val="E16CA11A"/>
    <w:lvl w:ilvl="0" w:tplc="0419000F">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3">
    <w:nsid w:val="792F6575"/>
    <w:multiLevelType w:val="hybridMultilevel"/>
    <w:tmpl w:val="B1A2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A0B5115"/>
    <w:multiLevelType w:val="multilevel"/>
    <w:tmpl w:val="A6709A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5">
    <w:nsid w:val="7F8271BD"/>
    <w:multiLevelType w:val="hybridMultilevel"/>
    <w:tmpl w:val="595A6420"/>
    <w:lvl w:ilvl="0" w:tplc="CFA0A3A4">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39"/>
  </w:num>
  <w:num w:numId="3">
    <w:abstractNumId w:val="11"/>
  </w:num>
  <w:num w:numId="4">
    <w:abstractNumId w:val="13"/>
  </w:num>
  <w:num w:numId="5">
    <w:abstractNumId w:val="52"/>
  </w:num>
  <w:num w:numId="6">
    <w:abstractNumId w:val="54"/>
  </w:num>
  <w:num w:numId="7">
    <w:abstractNumId w:val="49"/>
  </w:num>
  <w:num w:numId="8">
    <w:abstractNumId w:val="6"/>
  </w:num>
  <w:num w:numId="9">
    <w:abstractNumId w:val="26"/>
  </w:num>
  <w:num w:numId="10">
    <w:abstractNumId w:val="1"/>
  </w:num>
  <w:num w:numId="11">
    <w:abstractNumId w:val="33"/>
  </w:num>
  <w:num w:numId="12">
    <w:abstractNumId w:val="38"/>
  </w:num>
  <w:num w:numId="13">
    <w:abstractNumId w:val="14"/>
  </w:num>
  <w:num w:numId="14">
    <w:abstractNumId w:val="51"/>
  </w:num>
  <w:num w:numId="15">
    <w:abstractNumId w:val="9"/>
  </w:num>
  <w:num w:numId="16">
    <w:abstractNumId w:val="22"/>
  </w:num>
  <w:num w:numId="17">
    <w:abstractNumId w:val="29"/>
  </w:num>
  <w:num w:numId="18">
    <w:abstractNumId w:val="50"/>
  </w:num>
  <w:num w:numId="19">
    <w:abstractNumId w:val="41"/>
  </w:num>
  <w:num w:numId="20">
    <w:abstractNumId w:val="3"/>
  </w:num>
  <w:num w:numId="21">
    <w:abstractNumId w:val="35"/>
  </w:num>
  <w:num w:numId="22">
    <w:abstractNumId w:val="43"/>
  </w:num>
  <w:num w:numId="23">
    <w:abstractNumId w:val="20"/>
  </w:num>
  <w:num w:numId="24">
    <w:abstractNumId w:val="18"/>
  </w:num>
  <w:num w:numId="25">
    <w:abstractNumId w:val="2"/>
  </w:num>
  <w:num w:numId="26">
    <w:abstractNumId w:val="55"/>
  </w:num>
  <w:num w:numId="27">
    <w:abstractNumId w:val="46"/>
  </w:num>
  <w:num w:numId="28">
    <w:abstractNumId w:val="7"/>
  </w:num>
  <w:num w:numId="29">
    <w:abstractNumId w:val="48"/>
  </w:num>
  <w:num w:numId="30">
    <w:abstractNumId w:val="25"/>
  </w:num>
  <w:num w:numId="31">
    <w:abstractNumId w:val="4"/>
  </w:num>
  <w:num w:numId="32">
    <w:abstractNumId w:val="30"/>
  </w:num>
  <w:num w:numId="33">
    <w:abstractNumId w:val="32"/>
  </w:num>
  <w:num w:numId="34">
    <w:abstractNumId w:val="8"/>
  </w:num>
  <w:num w:numId="35">
    <w:abstractNumId w:val="36"/>
  </w:num>
  <w:num w:numId="36">
    <w:abstractNumId w:val="5"/>
  </w:num>
  <w:num w:numId="37">
    <w:abstractNumId w:val="28"/>
  </w:num>
  <w:num w:numId="38">
    <w:abstractNumId w:val="21"/>
  </w:num>
  <w:num w:numId="39">
    <w:abstractNumId w:val="44"/>
  </w:num>
  <w:num w:numId="40">
    <w:abstractNumId w:val="53"/>
  </w:num>
  <w:num w:numId="41">
    <w:abstractNumId w:val="34"/>
  </w:num>
  <w:num w:numId="42">
    <w:abstractNumId w:val="15"/>
  </w:num>
  <w:num w:numId="43">
    <w:abstractNumId w:val="31"/>
  </w:num>
  <w:num w:numId="44">
    <w:abstractNumId w:val="27"/>
  </w:num>
  <w:num w:numId="45">
    <w:abstractNumId w:val="12"/>
  </w:num>
  <w:num w:numId="46">
    <w:abstractNumId w:val="19"/>
  </w:num>
  <w:num w:numId="47">
    <w:abstractNumId w:val="42"/>
  </w:num>
  <w:num w:numId="48">
    <w:abstractNumId w:val="23"/>
  </w:num>
  <w:num w:numId="49">
    <w:abstractNumId w:val="45"/>
  </w:num>
  <w:num w:numId="50">
    <w:abstractNumId w:val="17"/>
  </w:num>
  <w:num w:numId="51">
    <w:abstractNumId w:val="47"/>
  </w:num>
  <w:num w:numId="52">
    <w:abstractNumId w:val="16"/>
  </w:num>
  <w:num w:numId="53">
    <w:abstractNumId w:val="40"/>
  </w:num>
  <w:num w:numId="54">
    <w:abstractNumId w:val="10"/>
  </w:num>
  <w:num w:numId="55">
    <w:abstractNumId w:val="37"/>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D4"/>
    <w:rsid w:val="00005C4C"/>
    <w:rsid w:val="00011A28"/>
    <w:rsid w:val="00011C74"/>
    <w:rsid w:val="000124A2"/>
    <w:rsid w:val="00013455"/>
    <w:rsid w:val="00015206"/>
    <w:rsid w:val="00015C76"/>
    <w:rsid w:val="00021597"/>
    <w:rsid w:val="00022392"/>
    <w:rsid w:val="0002550B"/>
    <w:rsid w:val="0003009D"/>
    <w:rsid w:val="00030FE4"/>
    <w:rsid w:val="000313E6"/>
    <w:rsid w:val="000347F8"/>
    <w:rsid w:val="00035638"/>
    <w:rsid w:val="00037498"/>
    <w:rsid w:val="000419F8"/>
    <w:rsid w:val="000421E3"/>
    <w:rsid w:val="000454C4"/>
    <w:rsid w:val="000466CA"/>
    <w:rsid w:val="0005507C"/>
    <w:rsid w:val="00060113"/>
    <w:rsid w:val="00061655"/>
    <w:rsid w:val="00063DB0"/>
    <w:rsid w:val="00064F72"/>
    <w:rsid w:val="00067FBD"/>
    <w:rsid w:val="00076231"/>
    <w:rsid w:val="000777FB"/>
    <w:rsid w:val="0008272C"/>
    <w:rsid w:val="0008392B"/>
    <w:rsid w:val="00084067"/>
    <w:rsid w:val="00086862"/>
    <w:rsid w:val="000A0A10"/>
    <w:rsid w:val="000A293E"/>
    <w:rsid w:val="000A445B"/>
    <w:rsid w:val="000B1949"/>
    <w:rsid w:val="000B29EA"/>
    <w:rsid w:val="000B3686"/>
    <w:rsid w:val="000B77FF"/>
    <w:rsid w:val="000C3AFE"/>
    <w:rsid w:val="000D01EA"/>
    <w:rsid w:val="000D6E4E"/>
    <w:rsid w:val="000E5CFA"/>
    <w:rsid w:val="000E61CA"/>
    <w:rsid w:val="000E725A"/>
    <w:rsid w:val="000F073C"/>
    <w:rsid w:val="000F17E2"/>
    <w:rsid w:val="000F37CE"/>
    <w:rsid w:val="000F3C26"/>
    <w:rsid w:val="000F5B33"/>
    <w:rsid w:val="000F69E0"/>
    <w:rsid w:val="00100537"/>
    <w:rsid w:val="00122E34"/>
    <w:rsid w:val="00123A4E"/>
    <w:rsid w:val="00137546"/>
    <w:rsid w:val="0014170C"/>
    <w:rsid w:val="00141CF5"/>
    <w:rsid w:val="0015014E"/>
    <w:rsid w:val="00152171"/>
    <w:rsid w:val="00155857"/>
    <w:rsid w:val="00156A40"/>
    <w:rsid w:val="00156DF4"/>
    <w:rsid w:val="001616BE"/>
    <w:rsid w:val="0016627E"/>
    <w:rsid w:val="00170A10"/>
    <w:rsid w:val="00170A37"/>
    <w:rsid w:val="00170B83"/>
    <w:rsid w:val="00172F1F"/>
    <w:rsid w:val="0017683A"/>
    <w:rsid w:val="00181009"/>
    <w:rsid w:val="001841A3"/>
    <w:rsid w:val="00184EDD"/>
    <w:rsid w:val="001872AB"/>
    <w:rsid w:val="00190D0C"/>
    <w:rsid w:val="0019287D"/>
    <w:rsid w:val="00195019"/>
    <w:rsid w:val="001A07B9"/>
    <w:rsid w:val="001A4FCA"/>
    <w:rsid w:val="001A5F84"/>
    <w:rsid w:val="001A6061"/>
    <w:rsid w:val="001B0DEA"/>
    <w:rsid w:val="001B4DD9"/>
    <w:rsid w:val="001B7E20"/>
    <w:rsid w:val="001C17BF"/>
    <w:rsid w:val="001C365E"/>
    <w:rsid w:val="001D10EC"/>
    <w:rsid w:val="001D3013"/>
    <w:rsid w:val="001E3282"/>
    <w:rsid w:val="001E3486"/>
    <w:rsid w:val="001E7327"/>
    <w:rsid w:val="001F0797"/>
    <w:rsid w:val="001F0FD4"/>
    <w:rsid w:val="001F374D"/>
    <w:rsid w:val="00202A0D"/>
    <w:rsid w:val="00210BBC"/>
    <w:rsid w:val="0023110D"/>
    <w:rsid w:val="002362C0"/>
    <w:rsid w:val="002402B9"/>
    <w:rsid w:val="00241CB3"/>
    <w:rsid w:val="00242FF3"/>
    <w:rsid w:val="00243070"/>
    <w:rsid w:val="0024357B"/>
    <w:rsid w:val="00244A18"/>
    <w:rsid w:val="0024554B"/>
    <w:rsid w:val="00245A05"/>
    <w:rsid w:val="00250F00"/>
    <w:rsid w:val="00254674"/>
    <w:rsid w:val="002568B9"/>
    <w:rsid w:val="00261958"/>
    <w:rsid w:val="00263459"/>
    <w:rsid w:val="002638AF"/>
    <w:rsid w:val="00265E6B"/>
    <w:rsid w:val="002808EA"/>
    <w:rsid w:val="00281709"/>
    <w:rsid w:val="00285284"/>
    <w:rsid w:val="00287899"/>
    <w:rsid w:val="00297453"/>
    <w:rsid w:val="00297587"/>
    <w:rsid w:val="002A16AC"/>
    <w:rsid w:val="002A3DDE"/>
    <w:rsid w:val="002B407A"/>
    <w:rsid w:val="002B55CD"/>
    <w:rsid w:val="002C7614"/>
    <w:rsid w:val="002C7E61"/>
    <w:rsid w:val="002D3F6C"/>
    <w:rsid w:val="002D72DA"/>
    <w:rsid w:val="002E5A59"/>
    <w:rsid w:val="002E5E93"/>
    <w:rsid w:val="002F063E"/>
    <w:rsid w:val="002F135D"/>
    <w:rsid w:val="002F3825"/>
    <w:rsid w:val="002F485A"/>
    <w:rsid w:val="00302A48"/>
    <w:rsid w:val="00312A47"/>
    <w:rsid w:val="0031747B"/>
    <w:rsid w:val="003201AD"/>
    <w:rsid w:val="00326287"/>
    <w:rsid w:val="00327EDA"/>
    <w:rsid w:val="00334E32"/>
    <w:rsid w:val="00337785"/>
    <w:rsid w:val="00340D4C"/>
    <w:rsid w:val="00340FEA"/>
    <w:rsid w:val="00343DB0"/>
    <w:rsid w:val="0034729F"/>
    <w:rsid w:val="00363F86"/>
    <w:rsid w:val="0037007A"/>
    <w:rsid w:val="003758C5"/>
    <w:rsid w:val="00377C99"/>
    <w:rsid w:val="00381121"/>
    <w:rsid w:val="0038211E"/>
    <w:rsid w:val="00383754"/>
    <w:rsid w:val="00383E16"/>
    <w:rsid w:val="0038641E"/>
    <w:rsid w:val="00391070"/>
    <w:rsid w:val="003912F6"/>
    <w:rsid w:val="00393569"/>
    <w:rsid w:val="00397A7F"/>
    <w:rsid w:val="003A1091"/>
    <w:rsid w:val="003A4355"/>
    <w:rsid w:val="003B027C"/>
    <w:rsid w:val="003B2D2F"/>
    <w:rsid w:val="003B3762"/>
    <w:rsid w:val="003B463F"/>
    <w:rsid w:val="003B5E04"/>
    <w:rsid w:val="003B64C6"/>
    <w:rsid w:val="003C03BE"/>
    <w:rsid w:val="003C0F43"/>
    <w:rsid w:val="003C328C"/>
    <w:rsid w:val="003C4152"/>
    <w:rsid w:val="003C43D0"/>
    <w:rsid w:val="003C4D8B"/>
    <w:rsid w:val="003C7313"/>
    <w:rsid w:val="003E0EA3"/>
    <w:rsid w:val="003E60C6"/>
    <w:rsid w:val="003E7B80"/>
    <w:rsid w:val="003F0616"/>
    <w:rsid w:val="003F1F9B"/>
    <w:rsid w:val="003F7076"/>
    <w:rsid w:val="004009C7"/>
    <w:rsid w:val="00404EA0"/>
    <w:rsid w:val="004102CC"/>
    <w:rsid w:val="0041188F"/>
    <w:rsid w:val="0041349B"/>
    <w:rsid w:val="0041741B"/>
    <w:rsid w:val="00420630"/>
    <w:rsid w:val="00421C36"/>
    <w:rsid w:val="00421D93"/>
    <w:rsid w:val="00421DD9"/>
    <w:rsid w:val="00422C02"/>
    <w:rsid w:val="004247EE"/>
    <w:rsid w:val="00426B84"/>
    <w:rsid w:val="00427110"/>
    <w:rsid w:val="004274AB"/>
    <w:rsid w:val="00430AE4"/>
    <w:rsid w:val="004335BE"/>
    <w:rsid w:val="00435F7D"/>
    <w:rsid w:val="00443ADE"/>
    <w:rsid w:val="00452067"/>
    <w:rsid w:val="00455ADF"/>
    <w:rsid w:val="00461ED4"/>
    <w:rsid w:val="0046415E"/>
    <w:rsid w:val="0046503D"/>
    <w:rsid w:val="0046715F"/>
    <w:rsid w:val="00474AB5"/>
    <w:rsid w:val="0047627C"/>
    <w:rsid w:val="004766E2"/>
    <w:rsid w:val="0049192A"/>
    <w:rsid w:val="00497AFE"/>
    <w:rsid w:val="004A2065"/>
    <w:rsid w:val="004A2ED5"/>
    <w:rsid w:val="004A3CCF"/>
    <w:rsid w:val="004A7379"/>
    <w:rsid w:val="004B01EA"/>
    <w:rsid w:val="004B1903"/>
    <w:rsid w:val="004B42CF"/>
    <w:rsid w:val="004B636C"/>
    <w:rsid w:val="004C1FC7"/>
    <w:rsid w:val="004C2216"/>
    <w:rsid w:val="004C41DD"/>
    <w:rsid w:val="004C7762"/>
    <w:rsid w:val="004C7894"/>
    <w:rsid w:val="004C7EB6"/>
    <w:rsid w:val="004D0CAD"/>
    <w:rsid w:val="004D2AE8"/>
    <w:rsid w:val="004E4DBA"/>
    <w:rsid w:val="004F0392"/>
    <w:rsid w:val="004F0E83"/>
    <w:rsid w:val="00500FD2"/>
    <w:rsid w:val="005024F9"/>
    <w:rsid w:val="00502B2A"/>
    <w:rsid w:val="005034CD"/>
    <w:rsid w:val="00512CA2"/>
    <w:rsid w:val="00532893"/>
    <w:rsid w:val="00533A77"/>
    <w:rsid w:val="00535F27"/>
    <w:rsid w:val="00546840"/>
    <w:rsid w:val="00550DCA"/>
    <w:rsid w:val="00550E73"/>
    <w:rsid w:val="00552396"/>
    <w:rsid w:val="00554E50"/>
    <w:rsid w:val="005566C0"/>
    <w:rsid w:val="005633C2"/>
    <w:rsid w:val="005703F0"/>
    <w:rsid w:val="005722A7"/>
    <w:rsid w:val="00573D33"/>
    <w:rsid w:val="00573FC1"/>
    <w:rsid w:val="0057419F"/>
    <w:rsid w:val="00575F72"/>
    <w:rsid w:val="005765E3"/>
    <w:rsid w:val="005779C3"/>
    <w:rsid w:val="0058172F"/>
    <w:rsid w:val="0058183A"/>
    <w:rsid w:val="005844E2"/>
    <w:rsid w:val="00585FBD"/>
    <w:rsid w:val="00587C26"/>
    <w:rsid w:val="00587E3D"/>
    <w:rsid w:val="005906FA"/>
    <w:rsid w:val="005954BC"/>
    <w:rsid w:val="00595B22"/>
    <w:rsid w:val="005A1B7E"/>
    <w:rsid w:val="005A24E8"/>
    <w:rsid w:val="005A24EE"/>
    <w:rsid w:val="005A62F8"/>
    <w:rsid w:val="005B0035"/>
    <w:rsid w:val="005C004A"/>
    <w:rsid w:val="005C0B62"/>
    <w:rsid w:val="005C17ED"/>
    <w:rsid w:val="005C1DC9"/>
    <w:rsid w:val="005C2659"/>
    <w:rsid w:val="005C2CAE"/>
    <w:rsid w:val="005C5DE5"/>
    <w:rsid w:val="005D0457"/>
    <w:rsid w:val="005D11F1"/>
    <w:rsid w:val="005D2D1A"/>
    <w:rsid w:val="005D6283"/>
    <w:rsid w:val="005E3F6D"/>
    <w:rsid w:val="005E4FE4"/>
    <w:rsid w:val="005F0D1F"/>
    <w:rsid w:val="005F2040"/>
    <w:rsid w:val="005F50AA"/>
    <w:rsid w:val="005F5408"/>
    <w:rsid w:val="006013FC"/>
    <w:rsid w:val="00604C20"/>
    <w:rsid w:val="006137E2"/>
    <w:rsid w:val="00625A25"/>
    <w:rsid w:val="00631C92"/>
    <w:rsid w:val="00635566"/>
    <w:rsid w:val="00636B9E"/>
    <w:rsid w:val="006403C8"/>
    <w:rsid w:val="00640C8C"/>
    <w:rsid w:val="00641099"/>
    <w:rsid w:val="00643726"/>
    <w:rsid w:val="00643B92"/>
    <w:rsid w:val="00646879"/>
    <w:rsid w:val="0065531A"/>
    <w:rsid w:val="00662749"/>
    <w:rsid w:val="00666FAC"/>
    <w:rsid w:val="00670437"/>
    <w:rsid w:val="00671AF9"/>
    <w:rsid w:val="00676715"/>
    <w:rsid w:val="00676AF9"/>
    <w:rsid w:val="00684D85"/>
    <w:rsid w:val="00684F28"/>
    <w:rsid w:val="00685575"/>
    <w:rsid w:val="0068711A"/>
    <w:rsid w:val="006872A3"/>
    <w:rsid w:val="00687C74"/>
    <w:rsid w:val="006915D0"/>
    <w:rsid w:val="00692853"/>
    <w:rsid w:val="00693CD7"/>
    <w:rsid w:val="006956C8"/>
    <w:rsid w:val="00696A8A"/>
    <w:rsid w:val="006A2217"/>
    <w:rsid w:val="006A3316"/>
    <w:rsid w:val="006A4560"/>
    <w:rsid w:val="006A6268"/>
    <w:rsid w:val="006A6D91"/>
    <w:rsid w:val="006B4A85"/>
    <w:rsid w:val="006B7ACA"/>
    <w:rsid w:val="006C148D"/>
    <w:rsid w:val="006C1628"/>
    <w:rsid w:val="006C76D0"/>
    <w:rsid w:val="006C77C7"/>
    <w:rsid w:val="006D0001"/>
    <w:rsid w:val="006D55A2"/>
    <w:rsid w:val="006D5F1D"/>
    <w:rsid w:val="006E2BF3"/>
    <w:rsid w:val="006E2F8C"/>
    <w:rsid w:val="006F194B"/>
    <w:rsid w:val="006F229A"/>
    <w:rsid w:val="006F337C"/>
    <w:rsid w:val="006F3AFD"/>
    <w:rsid w:val="006F5AD1"/>
    <w:rsid w:val="00706165"/>
    <w:rsid w:val="00710C3B"/>
    <w:rsid w:val="00710F67"/>
    <w:rsid w:val="0071276B"/>
    <w:rsid w:val="00715E5D"/>
    <w:rsid w:val="00717B90"/>
    <w:rsid w:val="007242F3"/>
    <w:rsid w:val="007249C5"/>
    <w:rsid w:val="00732B3A"/>
    <w:rsid w:val="007422D6"/>
    <w:rsid w:val="0074276F"/>
    <w:rsid w:val="0074397F"/>
    <w:rsid w:val="00743DEF"/>
    <w:rsid w:val="0074508D"/>
    <w:rsid w:val="00756011"/>
    <w:rsid w:val="007576D6"/>
    <w:rsid w:val="00757F23"/>
    <w:rsid w:val="00757F4B"/>
    <w:rsid w:val="0076748F"/>
    <w:rsid w:val="0077018E"/>
    <w:rsid w:val="007707D1"/>
    <w:rsid w:val="0077205D"/>
    <w:rsid w:val="00773164"/>
    <w:rsid w:val="007740F3"/>
    <w:rsid w:val="00775C50"/>
    <w:rsid w:val="0078205B"/>
    <w:rsid w:val="007821E5"/>
    <w:rsid w:val="00782E3A"/>
    <w:rsid w:val="00785D87"/>
    <w:rsid w:val="00786713"/>
    <w:rsid w:val="0079129C"/>
    <w:rsid w:val="007914F0"/>
    <w:rsid w:val="00797076"/>
    <w:rsid w:val="007A400E"/>
    <w:rsid w:val="007A7BA5"/>
    <w:rsid w:val="007B1830"/>
    <w:rsid w:val="007B438B"/>
    <w:rsid w:val="007C0021"/>
    <w:rsid w:val="007C7B0C"/>
    <w:rsid w:val="007E19F9"/>
    <w:rsid w:val="007E335B"/>
    <w:rsid w:val="007E44B6"/>
    <w:rsid w:val="007E46B7"/>
    <w:rsid w:val="007E5791"/>
    <w:rsid w:val="007E65ED"/>
    <w:rsid w:val="007F6C6D"/>
    <w:rsid w:val="00803A7A"/>
    <w:rsid w:val="00811900"/>
    <w:rsid w:val="0082635D"/>
    <w:rsid w:val="0083038D"/>
    <w:rsid w:val="00830B20"/>
    <w:rsid w:val="0083151B"/>
    <w:rsid w:val="00837877"/>
    <w:rsid w:val="008505E7"/>
    <w:rsid w:val="0085111B"/>
    <w:rsid w:val="008513B8"/>
    <w:rsid w:val="00853063"/>
    <w:rsid w:val="00855565"/>
    <w:rsid w:val="00864613"/>
    <w:rsid w:val="00866C9C"/>
    <w:rsid w:val="008722E5"/>
    <w:rsid w:val="00877162"/>
    <w:rsid w:val="0088127A"/>
    <w:rsid w:val="008822AF"/>
    <w:rsid w:val="00883E5D"/>
    <w:rsid w:val="00884859"/>
    <w:rsid w:val="0088494A"/>
    <w:rsid w:val="008946C8"/>
    <w:rsid w:val="00894833"/>
    <w:rsid w:val="008A4D91"/>
    <w:rsid w:val="008A52CC"/>
    <w:rsid w:val="008B1717"/>
    <w:rsid w:val="008B19CF"/>
    <w:rsid w:val="008B3680"/>
    <w:rsid w:val="008B7AD8"/>
    <w:rsid w:val="008B7DC7"/>
    <w:rsid w:val="008B7F20"/>
    <w:rsid w:val="008C0456"/>
    <w:rsid w:val="008C095A"/>
    <w:rsid w:val="008C527B"/>
    <w:rsid w:val="008C6263"/>
    <w:rsid w:val="008D1BC7"/>
    <w:rsid w:val="008E10A8"/>
    <w:rsid w:val="008E3132"/>
    <w:rsid w:val="008E4408"/>
    <w:rsid w:val="008E6ADD"/>
    <w:rsid w:val="008F1C3A"/>
    <w:rsid w:val="008F4B85"/>
    <w:rsid w:val="008F5FD2"/>
    <w:rsid w:val="00901BB6"/>
    <w:rsid w:val="0090359B"/>
    <w:rsid w:val="00903A5A"/>
    <w:rsid w:val="00912D40"/>
    <w:rsid w:val="00914985"/>
    <w:rsid w:val="00914BBD"/>
    <w:rsid w:val="00915595"/>
    <w:rsid w:val="00916041"/>
    <w:rsid w:val="00921DDB"/>
    <w:rsid w:val="009237AF"/>
    <w:rsid w:val="00927B67"/>
    <w:rsid w:val="009305E3"/>
    <w:rsid w:val="0093244E"/>
    <w:rsid w:val="009327C1"/>
    <w:rsid w:val="00934D70"/>
    <w:rsid w:val="009354E6"/>
    <w:rsid w:val="00936679"/>
    <w:rsid w:val="00936FF2"/>
    <w:rsid w:val="009405F6"/>
    <w:rsid w:val="0094108F"/>
    <w:rsid w:val="00945F91"/>
    <w:rsid w:val="00950FAE"/>
    <w:rsid w:val="009513B8"/>
    <w:rsid w:val="00951A4D"/>
    <w:rsid w:val="00951C88"/>
    <w:rsid w:val="00952E22"/>
    <w:rsid w:val="00962F19"/>
    <w:rsid w:val="00966195"/>
    <w:rsid w:val="00970C25"/>
    <w:rsid w:val="00971279"/>
    <w:rsid w:val="00971E86"/>
    <w:rsid w:val="00973EAA"/>
    <w:rsid w:val="00982375"/>
    <w:rsid w:val="0098448D"/>
    <w:rsid w:val="00984BFD"/>
    <w:rsid w:val="00984D19"/>
    <w:rsid w:val="0098583B"/>
    <w:rsid w:val="00986CB7"/>
    <w:rsid w:val="00992BD4"/>
    <w:rsid w:val="009935E0"/>
    <w:rsid w:val="00993C1F"/>
    <w:rsid w:val="00995F34"/>
    <w:rsid w:val="009A6358"/>
    <w:rsid w:val="009A6EAA"/>
    <w:rsid w:val="009A780D"/>
    <w:rsid w:val="009B6D2F"/>
    <w:rsid w:val="009B73AA"/>
    <w:rsid w:val="009C181B"/>
    <w:rsid w:val="009C5762"/>
    <w:rsid w:val="009D0D76"/>
    <w:rsid w:val="009D2A5E"/>
    <w:rsid w:val="009D2D21"/>
    <w:rsid w:val="009D35AE"/>
    <w:rsid w:val="009E753D"/>
    <w:rsid w:val="009F0438"/>
    <w:rsid w:val="009F0472"/>
    <w:rsid w:val="009F22B9"/>
    <w:rsid w:val="009F48BB"/>
    <w:rsid w:val="009F752B"/>
    <w:rsid w:val="009F7BBB"/>
    <w:rsid w:val="00A104E2"/>
    <w:rsid w:val="00A120C4"/>
    <w:rsid w:val="00A16B79"/>
    <w:rsid w:val="00A20E38"/>
    <w:rsid w:val="00A210A8"/>
    <w:rsid w:val="00A225EC"/>
    <w:rsid w:val="00A248C4"/>
    <w:rsid w:val="00A24AC1"/>
    <w:rsid w:val="00A24DB1"/>
    <w:rsid w:val="00A3372E"/>
    <w:rsid w:val="00A370D7"/>
    <w:rsid w:val="00A4189D"/>
    <w:rsid w:val="00A4254F"/>
    <w:rsid w:val="00A4470A"/>
    <w:rsid w:val="00A44D8D"/>
    <w:rsid w:val="00A4587D"/>
    <w:rsid w:val="00A5276C"/>
    <w:rsid w:val="00A535EF"/>
    <w:rsid w:val="00A54498"/>
    <w:rsid w:val="00A55159"/>
    <w:rsid w:val="00A56A76"/>
    <w:rsid w:val="00A62615"/>
    <w:rsid w:val="00A65C97"/>
    <w:rsid w:val="00A672BF"/>
    <w:rsid w:val="00A67A05"/>
    <w:rsid w:val="00A700FB"/>
    <w:rsid w:val="00A70CEA"/>
    <w:rsid w:val="00A7210D"/>
    <w:rsid w:val="00A77A84"/>
    <w:rsid w:val="00A80962"/>
    <w:rsid w:val="00A86F97"/>
    <w:rsid w:val="00A90DCE"/>
    <w:rsid w:val="00A92338"/>
    <w:rsid w:val="00A926BA"/>
    <w:rsid w:val="00A94D97"/>
    <w:rsid w:val="00AA2EA5"/>
    <w:rsid w:val="00AA72E5"/>
    <w:rsid w:val="00AB2016"/>
    <w:rsid w:val="00AB201B"/>
    <w:rsid w:val="00AB2D08"/>
    <w:rsid w:val="00AB6EC0"/>
    <w:rsid w:val="00AC51B3"/>
    <w:rsid w:val="00AC6E39"/>
    <w:rsid w:val="00AD0CE0"/>
    <w:rsid w:val="00AD3676"/>
    <w:rsid w:val="00AD5ACC"/>
    <w:rsid w:val="00AD62CB"/>
    <w:rsid w:val="00AD66C0"/>
    <w:rsid w:val="00AD7D30"/>
    <w:rsid w:val="00AE2B96"/>
    <w:rsid w:val="00AF4866"/>
    <w:rsid w:val="00AF5568"/>
    <w:rsid w:val="00B034BA"/>
    <w:rsid w:val="00B0759F"/>
    <w:rsid w:val="00B14D2C"/>
    <w:rsid w:val="00B15A3C"/>
    <w:rsid w:val="00B228F6"/>
    <w:rsid w:val="00B2748D"/>
    <w:rsid w:val="00B27710"/>
    <w:rsid w:val="00B321AF"/>
    <w:rsid w:val="00B3225F"/>
    <w:rsid w:val="00B35E4F"/>
    <w:rsid w:val="00B37485"/>
    <w:rsid w:val="00B405C1"/>
    <w:rsid w:val="00B41E2A"/>
    <w:rsid w:val="00B4644A"/>
    <w:rsid w:val="00B46B4D"/>
    <w:rsid w:val="00B51C9E"/>
    <w:rsid w:val="00B529A4"/>
    <w:rsid w:val="00B60708"/>
    <w:rsid w:val="00B64B8C"/>
    <w:rsid w:val="00B64DE0"/>
    <w:rsid w:val="00B65981"/>
    <w:rsid w:val="00B75104"/>
    <w:rsid w:val="00B818DA"/>
    <w:rsid w:val="00B8670A"/>
    <w:rsid w:val="00B87549"/>
    <w:rsid w:val="00B91DC4"/>
    <w:rsid w:val="00BA4FE7"/>
    <w:rsid w:val="00BA6BEA"/>
    <w:rsid w:val="00BB3739"/>
    <w:rsid w:val="00BB4EE5"/>
    <w:rsid w:val="00BB7C8E"/>
    <w:rsid w:val="00BC0742"/>
    <w:rsid w:val="00BC3E01"/>
    <w:rsid w:val="00BC7BDE"/>
    <w:rsid w:val="00BD23B5"/>
    <w:rsid w:val="00BD36FC"/>
    <w:rsid w:val="00BD4B55"/>
    <w:rsid w:val="00BD620B"/>
    <w:rsid w:val="00BD7415"/>
    <w:rsid w:val="00BE06D2"/>
    <w:rsid w:val="00BE3582"/>
    <w:rsid w:val="00BE5CD2"/>
    <w:rsid w:val="00BF0C5F"/>
    <w:rsid w:val="00BF1E05"/>
    <w:rsid w:val="00BF23BA"/>
    <w:rsid w:val="00BF3B67"/>
    <w:rsid w:val="00BF7CD6"/>
    <w:rsid w:val="00C00C7C"/>
    <w:rsid w:val="00C00F8F"/>
    <w:rsid w:val="00C02560"/>
    <w:rsid w:val="00C0263A"/>
    <w:rsid w:val="00C05A45"/>
    <w:rsid w:val="00C1101D"/>
    <w:rsid w:val="00C136B5"/>
    <w:rsid w:val="00C142E7"/>
    <w:rsid w:val="00C219AA"/>
    <w:rsid w:val="00C23123"/>
    <w:rsid w:val="00C25A9E"/>
    <w:rsid w:val="00C266C7"/>
    <w:rsid w:val="00C274EE"/>
    <w:rsid w:val="00C27AC7"/>
    <w:rsid w:val="00C35B22"/>
    <w:rsid w:val="00C36549"/>
    <w:rsid w:val="00C372C6"/>
    <w:rsid w:val="00C40469"/>
    <w:rsid w:val="00C40925"/>
    <w:rsid w:val="00C429F3"/>
    <w:rsid w:val="00C46991"/>
    <w:rsid w:val="00C52415"/>
    <w:rsid w:val="00C5283F"/>
    <w:rsid w:val="00C6468F"/>
    <w:rsid w:val="00C73453"/>
    <w:rsid w:val="00C74D9A"/>
    <w:rsid w:val="00C77764"/>
    <w:rsid w:val="00C818A8"/>
    <w:rsid w:val="00C8196D"/>
    <w:rsid w:val="00C90E2F"/>
    <w:rsid w:val="00C9139D"/>
    <w:rsid w:val="00C91514"/>
    <w:rsid w:val="00C935E1"/>
    <w:rsid w:val="00C96473"/>
    <w:rsid w:val="00CA0F78"/>
    <w:rsid w:val="00CA3733"/>
    <w:rsid w:val="00CA440A"/>
    <w:rsid w:val="00CA45FA"/>
    <w:rsid w:val="00CA64FB"/>
    <w:rsid w:val="00CB0577"/>
    <w:rsid w:val="00CB4D8A"/>
    <w:rsid w:val="00CB714D"/>
    <w:rsid w:val="00CB7E21"/>
    <w:rsid w:val="00CC39A8"/>
    <w:rsid w:val="00CD00EA"/>
    <w:rsid w:val="00CD2923"/>
    <w:rsid w:val="00CD2E57"/>
    <w:rsid w:val="00CD31E4"/>
    <w:rsid w:val="00CD3E0A"/>
    <w:rsid w:val="00CD4838"/>
    <w:rsid w:val="00CD6054"/>
    <w:rsid w:val="00CD7071"/>
    <w:rsid w:val="00CE17BD"/>
    <w:rsid w:val="00CE381B"/>
    <w:rsid w:val="00CF4E51"/>
    <w:rsid w:val="00CF4FE5"/>
    <w:rsid w:val="00CF54D5"/>
    <w:rsid w:val="00CF5EEA"/>
    <w:rsid w:val="00D010EF"/>
    <w:rsid w:val="00D01929"/>
    <w:rsid w:val="00D01957"/>
    <w:rsid w:val="00D0461F"/>
    <w:rsid w:val="00D068D0"/>
    <w:rsid w:val="00D17C6F"/>
    <w:rsid w:val="00D20F2E"/>
    <w:rsid w:val="00D228C4"/>
    <w:rsid w:val="00D2627D"/>
    <w:rsid w:val="00D27B14"/>
    <w:rsid w:val="00D3053E"/>
    <w:rsid w:val="00D31598"/>
    <w:rsid w:val="00D439B4"/>
    <w:rsid w:val="00D464F2"/>
    <w:rsid w:val="00D63502"/>
    <w:rsid w:val="00D657AF"/>
    <w:rsid w:val="00D71CE6"/>
    <w:rsid w:val="00D75F13"/>
    <w:rsid w:val="00D85663"/>
    <w:rsid w:val="00D911F9"/>
    <w:rsid w:val="00D921C4"/>
    <w:rsid w:val="00D9231B"/>
    <w:rsid w:val="00D96B38"/>
    <w:rsid w:val="00D96D02"/>
    <w:rsid w:val="00D97A94"/>
    <w:rsid w:val="00DA19F6"/>
    <w:rsid w:val="00DA2CC3"/>
    <w:rsid w:val="00DA4214"/>
    <w:rsid w:val="00DA573B"/>
    <w:rsid w:val="00DA67FE"/>
    <w:rsid w:val="00DA6F53"/>
    <w:rsid w:val="00DB0BEA"/>
    <w:rsid w:val="00DB48A1"/>
    <w:rsid w:val="00DC3006"/>
    <w:rsid w:val="00DC3D1F"/>
    <w:rsid w:val="00DC6674"/>
    <w:rsid w:val="00DC775C"/>
    <w:rsid w:val="00DD4CA0"/>
    <w:rsid w:val="00DE7411"/>
    <w:rsid w:val="00DF22DB"/>
    <w:rsid w:val="00DF4BD8"/>
    <w:rsid w:val="00DF5F3C"/>
    <w:rsid w:val="00DF7710"/>
    <w:rsid w:val="00DF7D1C"/>
    <w:rsid w:val="00E008BF"/>
    <w:rsid w:val="00E014AA"/>
    <w:rsid w:val="00E02C72"/>
    <w:rsid w:val="00E03207"/>
    <w:rsid w:val="00E05E01"/>
    <w:rsid w:val="00E14EB0"/>
    <w:rsid w:val="00E15273"/>
    <w:rsid w:val="00E17636"/>
    <w:rsid w:val="00E23AD7"/>
    <w:rsid w:val="00E267D8"/>
    <w:rsid w:val="00E27A2F"/>
    <w:rsid w:val="00E3607F"/>
    <w:rsid w:val="00E37484"/>
    <w:rsid w:val="00E446F9"/>
    <w:rsid w:val="00E45BED"/>
    <w:rsid w:val="00E462A4"/>
    <w:rsid w:val="00E47C27"/>
    <w:rsid w:val="00E510EE"/>
    <w:rsid w:val="00E51790"/>
    <w:rsid w:val="00E5316B"/>
    <w:rsid w:val="00E575B0"/>
    <w:rsid w:val="00E57A85"/>
    <w:rsid w:val="00E600E3"/>
    <w:rsid w:val="00E63088"/>
    <w:rsid w:val="00E64DFC"/>
    <w:rsid w:val="00E66731"/>
    <w:rsid w:val="00E73A40"/>
    <w:rsid w:val="00E740D7"/>
    <w:rsid w:val="00E756B4"/>
    <w:rsid w:val="00E86FD3"/>
    <w:rsid w:val="00E92DD2"/>
    <w:rsid w:val="00E94B84"/>
    <w:rsid w:val="00EA46C5"/>
    <w:rsid w:val="00EA5BE4"/>
    <w:rsid w:val="00EA6730"/>
    <w:rsid w:val="00EB2D51"/>
    <w:rsid w:val="00EB32B9"/>
    <w:rsid w:val="00EB41E2"/>
    <w:rsid w:val="00EB52A4"/>
    <w:rsid w:val="00EC438E"/>
    <w:rsid w:val="00EC6A0A"/>
    <w:rsid w:val="00ED1E26"/>
    <w:rsid w:val="00ED4B4F"/>
    <w:rsid w:val="00ED79AF"/>
    <w:rsid w:val="00EE51FA"/>
    <w:rsid w:val="00EE6394"/>
    <w:rsid w:val="00EF73C1"/>
    <w:rsid w:val="00F034B0"/>
    <w:rsid w:val="00F03C7D"/>
    <w:rsid w:val="00F05060"/>
    <w:rsid w:val="00F117D9"/>
    <w:rsid w:val="00F15235"/>
    <w:rsid w:val="00F1787C"/>
    <w:rsid w:val="00F259A5"/>
    <w:rsid w:val="00F25A0D"/>
    <w:rsid w:val="00F30B72"/>
    <w:rsid w:val="00F34625"/>
    <w:rsid w:val="00F349C0"/>
    <w:rsid w:val="00F34BD2"/>
    <w:rsid w:val="00F361A6"/>
    <w:rsid w:val="00F408DA"/>
    <w:rsid w:val="00F45AA9"/>
    <w:rsid w:val="00F5394A"/>
    <w:rsid w:val="00F54CED"/>
    <w:rsid w:val="00F54EC7"/>
    <w:rsid w:val="00F559C7"/>
    <w:rsid w:val="00F56EFC"/>
    <w:rsid w:val="00F74EE2"/>
    <w:rsid w:val="00F7514D"/>
    <w:rsid w:val="00F768D4"/>
    <w:rsid w:val="00F76949"/>
    <w:rsid w:val="00F869EB"/>
    <w:rsid w:val="00F9096F"/>
    <w:rsid w:val="00F92104"/>
    <w:rsid w:val="00F94BBE"/>
    <w:rsid w:val="00F963B3"/>
    <w:rsid w:val="00FA368D"/>
    <w:rsid w:val="00FA67E2"/>
    <w:rsid w:val="00FA6BA2"/>
    <w:rsid w:val="00FA7C7E"/>
    <w:rsid w:val="00FB2C61"/>
    <w:rsid w:val="00FB405B"/>
    <w:rsid w:val="00FB6E5D"/>
    <w:rsid w:val="00FB7B49"/>
    <w:rsid w:val="00FC0DCC"/>
    <w:rsid w:val="00FC619F"/>
    <w:rsid w:val="00FC68A8"/>
    <w:rsid w:val="00FD51A5"/>
    <w:rsid w:val="00FD5374"/>
    <w:rsid w:val="00FD7905"/>
    <w:rsid w:val="00FE5A67"/>
    <w:rsid w:val="00FE791A"/>
    <w:rsid w:val="00FF0E92"/>
    <w:rsid w:val="00FF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A96EB4F-B9B7-4268-BEEE-7F15A5E7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A293E"/>
    <w:rPr>
      <w:sz w:val="24"/>
      <w:szCs w:val="24"/>
    </w:rPr>
  </w:style>
  <w:style w:type="paragraph" w:styleId="10">
    <w:name w:val="heading 1"/>
    <w:aliases w:val="Знак"/>
    <w:basedOn w:val="a3"/>
    <w:next w:val="a3"/>
    <w:link w:val="11"/>
    <w:uiPriority w:val="99"/>
    <w:qFormat/>
    <w:rsid w:val="00992BD4"/>
    <w:pPr>
      <w:keepNext/>
      <w:jc w:val="center"/>
      <w:outlineLvl w:val="0"/>
    </w:pPr>
    <w:rPr>
      <w:b/>
      <w:bCs/>
      <w:sz w:val="32"/>
    </w:rPr>
  </w:style>
  <w:style w:type="paragraph" w:styleId="2">
    <w:name w:val="heading 2"/>
    <w:basedOn w:val="a3"/>
    <w:next w:val="a3"/>
    <w:link w:val="20"/>
    <w:uiPriority w:val="99"/>
    <w:qFormat/>
    <w:rsid w:val="00992BD4"/>
    <w:pPr>
      <w:keepNext/>
      <w:jc w:val="center"/>
      <w:outlineLvl w:val="1"/>
    </w:pPr>
    <w:rPr>
      <w:b/>
      <w:bCs/>
      <w:sz w:val="28"/>
    </w:rPr>
  </w:style>
  <w:style w:type="paragraph" w:styleId="3">
    <w:name w:val="heading 3"/>
    <w:basedOn w:val="a3"/>
    <w:next w:val="a3"/>
    <w:link w:val="30"/>
    <w:uiPriority w:val="9"/>
    <w:qFormat/>
    <w:rsid w:val="00992BD4"/>
    <w:pPr>
      <w:keepNext/>
      <w:jc w:val="both"/>
      <w:outlineLvl w:val="2"/>
    </w:pPr>
    <w:rPr>
      <w:sz w:val="28"/>
    </w:rPr>
  </w:style>
  <w:style w:type="paragraph" w:styleId="4">
    <w:name w:val="heading 4"/>
    <w:basedOn w:val="a3"/>
    <w:next w:val="a3"/>
    <w:link w:val="40"/>
    <w:uiPriority w:val="99"/>
    <w:qFormat/>
    <w:rsid w:val="004A7379"/>
    <w:pPr>
      <w:keepNext/>
      <w:spacing w:before="240" w:after="60"/>
      <w:outlineLvl w:val="3"/>
    </w:pPr>
    <w:rPr>
      <w:rFonts w:ascii="Calibri" w:hAnsi="Calibri"/>
      <w:b/>
      <w:bCs/>
      <w:sz w:val="28"/>
      <w:szCs w:val="28"/>
    </w:rPr>
  </w:style>
  <w:style w:type="paragraph" w:styleId="5">
    <w:name w:val="heading 5"/>
    <w:basedOn w:val="a3"/>
    <w:next w:val="a3"/>
    <w:link w:val="50"/>
    <w:uiPriority w:val="99"/>
    <w:qFormat/>
    <w:rsid w:val="00AB201B"/>
    <w:pPr>
      <w:spacing w:before="240" w:after="60"/>
      <w:outlineLvl w:val="4"/>
    </w:pPr>
    <w:rPr>
      <w:rFonts w:ascii="Calibri" w:hAnsi="Calibri"/>
      <w:b/>
      <w:bCs/>
      <w:i/>
      <w:iCs/>
      <w:sz w:val="26"/>
      <w:szCs w:val="26"/>
    </w:rPr>
  </w:style>
  <w:style w:type="paragraph" w:styleId="6">
    <w:name w:val="heading 6"/>
    <w:basedOn w:val="a3"/>
    <w:next w:val="a3"/>
    <w:link w:val="60"/>
    <w:uiPriority w:val="99"/>
    <w:qFormat/>
    <w:rsid w:val="009F7BBB"/>
    <w:pPr>
      <w:keepNext/>
      <w:keepLines/>
      <w:spacing w:before="200"/>
      <w:outlineLvl w:val="5"/>
    </w:pPr>
    <w:rPr>
      <w:rFonts w:ascii="Cambria" w:hAnsi="Cambria"/>
      <w:i/>
      <w:iCs/>
      <w:color w:val="243F60"/>
    </w:rPr>
  </w:style>
  <w:style w:type="paragraph" w:styleId="7">
    <w:name w:val="heading 7"/>
    <w:basedOn w:val="a3"/>
    <w:next w:val="a3"/>
    <w:link w:val="70"/>
    <w:uiPriority w:val="99"/>
    <w:qFormat/>
    <w:rsid w:val="00FD5374"/>
    <w:pPr>
      <w:spacing w:before="240" w:after="60"/>
      <w:outlineLvl w:val="6"/>
    </w:pPr>
  </w:style>
  <w:style w:type="paragraph" w:styleId="8">
    <w:name w:val="heading 8"/>
    <w:basedOn w:val="a3"/>
    <w:next w:val="a3"/>
    <w:link w:val="80"/>
    <w:uiPriority w:val="99"/>
    <w:qFormat/>
    <w:rsid w:val="00FD5374"/>
    <w:pPr>
      <w:spacing w:before="240" w:after="60"/>
      <w:outlineLvl w:val="7"/>
    </w:pPr>
    <w:rPr>
      <w:i/>
      <w:iCs/>
    </w:rPr>
  </w:style>
  <w:style w:type="paragraph" w:styleId="9">
    <w:name w:val="heading 9"/>
    <w:basedOn w:val="a3"/>
    <w:next w:val="a3"/>
    <w:link w:val="90"/>
    <w:uiPriority w:val="99"/>
    <w:qFormat/>
    <w:rsid w:val="009F7BBB"/>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нак Знак"/>
    <w:basedOn w:val="a4"/>
    <w:link w:val="10"/>
    <w:uiPriority w:val="99"/>
    <w:locked/>
    <w:rsid w:val="00646879"/>
    <w:rPr>
      <w:rFonts w:ascii="Cambria" w:hAnsi="Cambria" w:cs="Times New Roman"/>
      <w:b/>
      <w:bCs/>
      <w:kern w:val="32"/>
      <w:sz w:val="32"/>
      <w:szCs w:val="32"/>
    </w:rPr>
  </w:style>
  <w:style w:type="character" w:customStyle="1" w:styleId="20">
    <w:name w:val="Заголовок 2 Знак"/>
    <w:basedOn w:val="a4"/>
    <w:link w:val="2"/>
    <w:uiPriority w:val="99"/>
    <w:locked/>
    <w:rsid w:val="00646879"/>
    <w:rPr>
      <w:rFonts w:ascii="Cambria" w:hAnsi="Cambria" w:cs="Times New Roman"/>
      <w:b/>
      <w:bCs/>
      <w:i/>
      <w:iCs/>
      <w:sz w:val="28"/>
      <w:szCs w:val="28"/>
    </w:rPr>
  </w:style>
  <w:style w:type="character" w:customStyle="1" w:styleId="30">
    <w:name w:val="Заголовок 3 Знак"/>
    <w:basedOn w:val="a4"/>
    <w:link w:val="3"/>
    <w:uiPriority w:val="9"/>
    <w:locked/>
    <w:rsid w:val="00C372C6"/>
    <w:rPr>
      <w:rFonts w:cs="Times New Roman"/>
      <w:sz w:val="24"/>
      <w:szCs w:val="24"/>
    </w:rPr>
  </w:style>
  <w:style w:type="character" w:customStyle="1" w:styleId="40">
    <w:name w:val="Заголовок 4 Знак"/>
    <w:basedOn w:val="a4"/>
    <w:link w:val="4"/>
    <w:uiPriority w:val="99"/>
    <w:locked/>
    <w:rsid w:val="004A7379"/>
    <w:rPr>
      <w:rFonts w:ascii="Calibri" w:hAnsi="Calibri" w:cs="Times New Roman"/>
      <w:b/>
      <w:bCs/>
      <w:sz w:val="28"/>
      <w:szCs w:val="28"/>
    </w:rPr>
  </w:style>
  <w:style w:type="character" w:customStyle="1" w:styleId="50">
    <w:name w:val="Заголовок 5 Знак"/>
    <w:basedOn w:val="a4"/>
    <w:link w:val="5"/>
    <w:uiPriority w:val="9"/>
    <w:locked/>
    <w:rsid w:val="00AB201B"/>
    <w:rPr>
      <w:rFonts w:ascii="Calibri" w:hAnsi="Calibri" w:cs="Times New Roman"/>
      <w:b/>
      <w:bCs/>
      <w:i/>
      <w:iCs/>
      <w:sz w:val="26"/>
      <w:szCs w:val="26"/>
    </w:rPr>
  </w:style>
  <w:style w:type="character" w:customStyle="1" w:styleId="60">
    <w:name w:val="Заголовок 6 Знак"/>
    <w:basedOn w:val="a4"/>
    <w:link w:val="6"/>
    <w:uiPriority w:val="99"/>
    <w:locked/>
    <w:rsid w:val="009F7BBB"/>
    <w:rPr>
      <w:rFonts w:ascii="Cambria" w:hAnsi="Cambria" w:cs="Times New Roman"/>
      <w:i/>
      <w:iCs/>
      <w:color w:val="243F60"/>
      <w:sz w:val="24"/>
      <w:szCs w:val="24"/>
    </w:rPr>
  </w:style>
  <w:style w:type="character" w:customStyle="1" w:styleId="70">
    <w:name w:val="Заголовок 7 Знак"/>
    <w:basedOn w:val="a4"/>
    <w:link w:val="7"/>
    <w:uiPriority w:val="99"/>
    <w:locked/>
    <w:rsid w:val="00646879"/>
    <w:rPr>
      <w:rFonts w:ascii="Calibri" w:hAnsi="Calibri" w:cs="Times New Roman"/>
      <w:sz w:val="24"/>
      <w:szCs w:val="24"/>
    </w:rPr>
  </w:style>
  <w:style w:type="character" w:customStyle="1" w:styleId="80">
    <w:name w:val="Заголовок 8 Знак"/>
    <w:basedOn w:val="a4"/>
    <w:link w:val="8"/>
    <w:uiPriority w:val="99"/>
    <w:locked/>
    <w:rsid w:val="00646879"/>
    <w:rPr>
      <w:rFonts w:ascii="Calibri" w:hAnsi="Calibri" w:cs="Times New Roman"/>
      <w:i/>
      <w:iCs/>
      <w:sz w:val="24"/>
      <w:szCs w:val="24"/>
    </w:rPr>
  </w:style>
  <w:style w:type="character" w:customStyle="1" w:styleId="90">
    <w:name w:val="Заголовок 9 Знак"/>
    <w:basedOn w:val="a4"/>
    <w:link w:val="9"/>
    <w:uiPriority w:val="99"/>
    <w:locked/>
    <w:rsid w:val="009F7BBB"/>
    <w:rPr>
      <w:rFonts w:ascii="Cambria" w:hAnsi="Cambria" w:cs="Times New Roman"/>
      <w:i/>
      <w:iCs/>
      <w:color w:val="404040"/>
    </w:rPr>
  </w:style>
  <w:style w:type="paragraph" w:styleId="a">
    <w:name w:val="List Bullet"/>
    <w:basedOn w:val="a3"/>
    <w:autoRedefine/>
    <w:rsid w:val="00992BD4"/>
    <w:pPr>
      <w:numPr>
        <w:numId w:val="1"/>
      </w:numPr>
      <w:tabs>
        <w:tab w:val="left" w:pos="851"/>
        <w:tab w:val="left" w:pos="1191"/>
        <w:tab w:val="left" w:pos="1531"/>
      </w:tabs>
      <w:spacing w:after="240"/>
      <w:ind w:left="720" w:right="-5" w:hanging="360"/>
      <w:jc w:val="both"/>
    </w:pPr>
    <w:rPr>
      <w:sz w:val="28"/>
      <w:szCs w:val="20"/>
    </w:rPr>
  </w:style>
  <w:style w:type="paragraph" w:styleId="a7">
    <w:name w:val="Body Text"/>
    <w:basedOn w:val="a3"/>
    <w:link w:val="a8"/>
    <w:rsid w:val="00FD5374"/>
    <w:pPr>
      <w:jc w:val="both"/>
    </w:pPr>
    <w:rPr>
      <w:szCs w:val="20"/>
    </w:rPr>
  </w:style>
  <w:style w:type="character" w:customStyle="1" w:styleId="a8">
    <w:name w:val="Основной текст Знак"/>
    <w:basedOn w:val="a4"/>
    <w:link w:val="a7"/>
    <w:locked/>
    <w:rsid w:val="00646879"/>
    <w:rPr>
      <w:rFonts w:cs="Times New Roman"/>
      <w:sz w:val="24"/>
      <w:szCs w:val="24"/>
    </w:rPr>
  </w:style>
  <w:style w:type="paragraph" w:styleId="21">
    <w:name w:val="Body Text Indent 2"/>
    <w:basedOn w:val="a3"/>
    <w:link w:val="22"/>
    <w:uiPriority w:val="99"/>
    <w:rsid w:val="00FD5374"/>
    <w:pPr>
      <w:tabs>
        <w:tab w:val="left" w:pos="709"/>
        <w:tab w:val="left" w:pos="8452"/>
      </w:tabs>
      <w:ind w:left="709"/>
    </w:pPr>
    <w:rPr>
      <w:sz w:val="26"/>
      <w:szCs w:val="20"/>
    </w:rPr>
  </w:style>
  <w:style w:type="character" w:customStyle="1" w:styleId="22">
    <w:name w:val="Основной текст с отступом 2 Знак"/>
    <w:basedOn w:val="a4"/>
    <w:link w:val="21"/>
    <w:uiPriority w:val="99"/>
    <w:locked/>
    <w:rsid w:val="00646879"/>
    <w:rPr>
      <w:rFonts w:cs="Times New Roman"/>
      <w:sz w:val="24"/>
      <w:szCs w:val="24"/>
    </w:rPr>
  </w:style>
  <w:style w:type="paragraph" w:styleId="a9">
    <w:name w:val="Block Text"/>
    <w:basedOn w:val="a3"/>
    <w:uiPriority w:val="99"/>
    <w:rsid w:val="00FD5374"/>
    <w:pPr>
      <w:ind w:left="4678" w:right="-1043"/>
    </w:pPr>
    <w:rPr>
      <w:sz w:val="28"/>
      <w:szCs w:val="20"/>
    </w:rPr>
  </w:style>
  <w:style w:type="paragraph" w:styleId="aa">
    <w:name w:val="footnote text"/>
    <w:aliases w:val="Table_Footnote_last,Текст сноски-FN,Текст сноски Знак,Oaeno niinee-FN,Oaeno niinee Ciae,Footnote Text Char Знак Знак,Footnote Text Char Знак,F1,single space,footnote text"/>
    <w:basedOn w:val="a3"/>
    <w:link w:val="12"/>
    <w:rsid w:val="00FD5374"/>
    <w:rPr>
      <w:sz w:val="20"/>
      <w:szCs w:val="20"/>
    </w:rPr>
  </w:style>
  <w:style w:type="character" w:customStyle="1" w:styleId="12">
    <w:name w:val="Текст сноски Знак1"/>
    <w:aliases w:val="Table_Footnote_last Знак,Текст сноски-FN Знак,Текст сноски Знак Знак,Oaeno niinee-FN Знак,Oaeno niinee Ciae Знак,Footnote Text Char Знак Знак Знак,Footnote Text Char Знак Знак1,F1 Знак,single space Знак,footnote text Знак"/>
    <w:basedOn w:val="a4"/>
    <w:link w:val="aa"/>
    <w:locked/>
    <w:rsid w:val="00646879"/>
    <w:rPr>
      <w:rFonts w:cs="Times New Roman"/>
      <w:sz w:val="20"/>
      <w:szCs w:val="20"/>
    </w:rPr>
  </w:style>
  <w:style w:type="character" w:styleId="ab">
    <w:name w:val="footnote reference"/>
    <w:aliases w:val="Знак сноски 1,Знак сноски-FN,Ciae niinee-FN,Ciae niinee 1"/>
    <w:basedOn w:val="a4"/>
    <w:rsid w:val="00FD5374"/>
    <w:rPr>
      <w:rFonts w:cs="Times New Roman"/>
      <w:vertAlign w:val="superscript"/>
    </w:rPr>
  </w:style>
  <w:style w:type="paragraph" w:styleId="ac">
    <w:name w:val="List Paragraph"/>
    <w:basedOn w:val="a3"/>
    <w:uiPriority w:val="34"/>
    <w:qFormat/>
    <w:rsid w:val="00021597"/>
    <w:pPr>
      <w:ind w:left="708"/>
    </w:pPr>
  </w:style>
  <w:style w:type="paragraph" w:styleId="23">
    <w:name w:val="Body Text 2"/>
    <w:basedOn w:val="a3"/>
    <w:link w:val="24"/>
    <w:uiPriority w:val="99"/>
    <w:rsid w:val="00AB201B"/>
    <w:pPr>
      <w:spacing w:after="120" w:line="480" w:lineRule="auto"/>
    </w:pPr>
    <w:rPr>
      <w:rFonts w:ascii="Baltica" w:hAnsi="Baltica"/>
      <w:szCs w:val="20"/>
    </w:rPr>
  </w:style>
  <w:style w:type="character" w:customStyle="1" w:styleId="24">
    <w:name w:val="Основной текст 2 Знак"/>
    <w:basedOn w:val="a4"/>
    <w:link w:val="23"/>
    <w:uiPriority w:val="99"/>
    <w:locked/>
    <w:rsid w:val="00AB201B"/>
    <w:rPr>
      <w:rFonts w:ascii="Baltica" w:hAnsi="Baltica" w:cs="Times New Roman"/>
      <w:sz w:val="24"/>
    </w:rPr>
  </w:style>
  <w:style w:type="character" w:styleId="ad">
    <w:name w:val="Hyperlink"/>
    <w:basedOn w:val="a4"/>
    <w:uiPriority w:val="99"/>
    <w:rsid w:val="00E64DFC"/>
    <w:rPr>
      <w:rFonts w:cs="Times New Roman"/>
      <w:color w:val="0000FF"/>
      <w:u w:val="single"/>
    </w:rPr>
  </w:style>
  <w:style w:type="paragraph" w:customStyle="1" w:styleId="a2">
    <w:name w:val="Маркированный."/>
    <w:basedOn w:val="a3"/>
    <w:rsid w:val="00AD3676"/>
    <w:pPr>
      <w:numPr>
        <w:numId w:val="2"/>
      </w:numPr>
    </w:pPr>
    <w:rPr>
      <w:szCs w:val="22"/>
      <w:lang w:eastAsia="en-US"/>
    </w:rPr>
  </w:style>
  <w:style w:type="paragraph" w:customStyle="1" w:styleId="ae">
    <w:name w:val="Основной"/>
    <w:basedOn w:val="a3"/>
    <w:rsid w:val="006F194B"/>
    <w:pPr>
      <w:overflowPunct w:val="0"/>
      <w:autoSpaceDE w:val="0"/>
      <w:autoSpaceDN w:val="0"/>
      <w:adjustRightInd w:val="0"/>
      <w:ind w:firstLine="426"/>
      <w:jc w:val="both"/>
      <w:textAlignment w:val="baseline"/>
    </w:pPr>
    <w:rPr>
      <w:sz w:val="26"/>
      <w:szCs w:val="20"/>
    </w:rPr>
  </w:style>
  <w:style w:type="paragraph" w:styleId="af">
    <w:name w:val="Normal (Web)"/>
    <w:aliases w:val="Обычный (Web)"/>
    <w:basedOn w:val="a3"/>
    <w:rsid w:val="0098583B"/>
    <w:pPr>
      <w:spacing w:before="100" w:beforeAutospacing="1" w:after="100" w:afterAutospacing="1"/>
    </w:pPr>
    <w:rPr>
      <w:rFonts w:ascii="Arial Unicode MS" w:eastAsia="Arial Unicode MS" w:hAnsi="Arial Unicode MS" w:cs="Arial Unicode MS"/>
      <w:color w:val="000000"/>
    </w:rPr>
  </w:style>
  <w:style w:type="paragraph" w:customStyle="1" w:styleId="af0">
    <w:name w:val="Знак Знак Знак Знак"/>
    <w:basedOn w:val="a3"/>
    <w:uiPriority w:val="99"/>
    <w:rsid w:val="00A70CEA"/>
    <w:pPr>
      <w:tabs>
        <w:tab w:val="num" w:pos="643"/>
      </w:tabs>
      <w:spacing w:after="160" w:line="240" w:lineRule="exact"/>
    </w:pPr>
    <w:rPr>
      <w:rFonts w:ascii="Verdana" w:hAnsi="Verdana" w:cs="Verdana"/>
      <w:sz w:val="20"/>
      <w:szCs w:val="20"/>
      <w:lang w:val="en-US" w:eastAsia="en-US"/>
    </w:rPr>
  </w:style>
  <w:style w:type="paragraph" w:customStyle="1" w:styleId="a0">
    <w:name w:val="нумерованный содержание"/>
    <w:basedOn w:val="a3"/>
    <w:rsid w:val="006013FC"/>
    <w:pPr>
      <w:numPr>
        <w:numId w:val="3"/>
      </w:numPr>
    </w:pPr>
    <w:rPr>
      <w:szCs w:val="22"/>
      <w:lang w:eastAsia="en-US"/>
    </w:rPr>
  </w:style>
  <w:style w:type="paragraph" w:customStyle="1" w:styleId="af1">
    <w:name w:val="нумерованный"/>
    <w:basedOn w:val="a3"/>
    <w:rsid w:val="00BF0C5F"/>
    <w:pPr>
      <w:tabs>
        <w:tab w:val="num" w:pos="1429"/>
      </w:tabs>
      <w:ind w:left="1066" w:hanging="357"/>
    </w:pPr>
    <w:rPr>
      <w:szCs w:val="22"/>
      <w:lang w:eastAsia="en-US"/>
    </w:rPr>
  </w:style>
  <w:style w:type="paragraph" w:styleId="af2">
    <w:name w:val="header"/>
    <w:basedOn w:val="a3"/>
    <w:link w:val="af3"/>
    <w:rsid w:val="00BF0C5F"/>
    <w:pPr>
      <w:tabs>
        <w:tab w:val="center" w:pos="4677"/>
        <w:tab w:val="right" w:pos="9355"/>
      </w:tabs>
      <w:ind w:firstLine="709"/>
    </w:pPr>
    <w:rPr>
      <w:szCs w:val="22"/>
      <w:lang w:eastAsia="en-US"/>
    </w:rPr>
  </w:style>
  <w:style w:type="character" w:customStyle="1" w:styleId="af3">
    <w:name w:val="Верхний колонтитул Знак"/>
    <w:basedOn w:val="a4"/>
    <w:link w:val="af2"/>
    <w:locked/>
    <w:rsid w:val="00BF0C5F"/>
    <w:rPr>
      <w:rFonts w:eastAsia="Times New Roman" w:cs="Times New Roman"/>
      <w:sz w:val="22"/>
      <w:szCs w:val="22"/>
      <w:lang w:eastAsia="en-US"/>
    </w:rPr>
  </w:style>
  <w:style w:type="paragraph" w:styleId="af4">
    <w:name w:val="footer"/>
    <w:basedOn w:val="a3"/>
    <w:link w:val="af5"/>
    <w:uiPriority w:val="99"/>
    <w:rsid w:val="00903A5A"/>
    <w:pPr>
      <w:tabs>
        <w:tab w:val="center" w:pos="4677"/>
        <w:tab w:val="right" w:pos="9355"/>
      </w:tabs>
    </w:pPr>
  </w:style>
  <w:style w:type="character" w:customStyle="1" w:styleId="af5">
    <w:name w:val="Нижний колонтитул Знак"/>
    <w:basedOn w:val="a4"/>
    <w:link w:val="af4"/>
    <w:uiPriority w:val="99"/>
    <w:locked/>
    <w:rsid w:val="00903A5A"/>
    <w:rPr>
      <w:rFonts w:cs="Times New Roman"/>
      <w:sz w:val="24"/>
      <w:szCs w:val="24"/>
    </w:rPr>
  </w:style>
  <w:style w:type="paragraph" w:styleId="af6">
    <w:name w:val="Balloon Text"/>
    <w:basedOn w:val="a3"/>
    <w:link w:val="af7"/>
    <w:uiPriority w:val="99"/>
    <w:rsid w:val="00CD4838"/>
    <w:rPr>
      <w:rFonts w:ascii="Tahoma" w:hAnsi="Tahoma" w:cs="Tahoma"/>
      <w:sz w:val="16"/>
      <w:szCs w:val="16"/>
    </w:rPr>
  </w:style>
  <w:style w:type="character" w:customStyle="1" w:styleId="af7">
    <w:name w:val="Текст выноски Знак"/>
    <w:basedOn w:val="a4"/>
    <w:link w:val="af6"/>
    <w:uiPriority w:val="99"/>
    <w:locked/>
    <w:rsid w:val="00CD4838"/>
    <w:rPr>
      <w:rFonts w:ascii="Tahoma" w:hAnsi="Tahoma" w:cs="Tahoma"/>
      <w:sz w:val="16"/>
      <w:szCs w:val="16"/>
    </w:rPr>
  </w:style>
  <w:style w:type="table" w:styleId="af8">
    <w:name w:val="Table Grid"/>
    <w:basedOn w:val="a5"/>
    <w:rsid w:val="00D6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aliases w:val="Основной текст 1"/>
    <w:basedOn w:val="a3"/>
    <w:link w:val="afa"/>
    <w:uiPriority w:val="99"/>
    <w:rsid w:val="009F7BBB"/>
    <w:pPr>
      <w:spacing w:after="120"/>
      <w:ind w:left="283"/>
    </w:pPr>
  </w:style>
  <w:style w:type="character" w:customStyle="1" w:styleId="afa">
    <w:name w:val="Основной текст с отступом Знак"/>
    <w:aliases w:val="Основной текст 1 Знак"/>
    <w:basedOn w:val="a4"/>
    <w:link w:val="af9"/>
    <w:uiPriority w:val="99"/>
    <w:locked/>
    <w:rsid w:val="009F7BBB"/>
    <w:rPr>
      <w:rFonts w:cs="Times New Roman"/>
      <w:sz w:val="24"/>
      <w:szCs w:val="24"/>
    </w:rPr>
  </w:style>
  <w:style w:type="paragraph" w:customStyle="1" w:styleId="13">
    <w:name w:val="Знак Знак Знак Знак1"/>
    <w:basedOn w:val="a3"/>
    <w:rsid w:val="00797076"/>
    <w:pPr>
      <w:tabs>
        <w:tab w:val="num" w:pos="643"/>
      </w:tabs>
      <w:spacing w:after="160" w:line="240" w:lineRule="exact"/>
    </w:pPr>
    <w:rPr>
      <w:rFonts w:ascii="Verdana" w:hAnsi="Verdana" w:cs="Verdana"/>
      <w:sz w:val="20"/>
      <w:szCs w:val="20"/>
      <w:lang w:val="en-US" w:eastAsia="en-US"/>
    </w:rPr>
  </w:style>
  <w:style w:type="paragraph" w:styleId="25">
    <w:name w:val="toc 2"/>
    <w:basedOn w:val="a3"/>
    <w:next w:val="a3"/>
    <w:autoRedefine/>
    <w:uiPriority w:val="39"/>
    <w:locked/>
    <w:rsid w:val="0003009D"/>
    <w:pPr>
      <w:tabs>
        <w:tab w:val="right" w:leader="dot" w:pos="9072"/>
      </w:tabs>
      <w:spacing w:after="60" w:line="276" w:lineRule="auto"/>
      <w:ind w:left="284"/>
      <w:jc w:val="both"/>
    </w:pPr>
    <w:rPr>
      <w:caps/>
      <w:sz w:val="22"/>
      <w:szCs w:val="22"/>
    </w:rPr>
  </w:style>
  <w:style w:type="paragraph" w:styleId="31">
    <w:name w:val="toc 3"/>
    <w:basedOn w:val="a3"/>
    <w:next w:val="a3"/>
    <w:autoRedefine/>
    <w:uiPriority w:val="39"/>
    <w:locked/>
    <w:rsid w:val="0003009D"/>
    <w:pPr>
      <w:tabs>
        <w:tab w:val="left" w:pos="1134"/>
        <w:tab w:val="right" w:leader="dot" w:pos="9072"/>
      </w:tabs>
      <w:spacing w:after="60" w:line="276" w:lineRule="auto"/>
      <w:ind w:left="567"/>
    </w:pPr>
    <w:rPr>
      <w:sz w:val="22"/>
      <w:szCs w:val="22"/>
    </w:rPr>
  </w:style>
  <w:style w:type="paragraph" w:styleId="a1">
    <w:name w:val="List Number"/>
    <w:basedOn w:val="a3"/>
    <w:uiPriority w:val="99"/>
    <w:locked/>
    <w:rsid w:val="0003009D"/>
    <w:pPr>
      <w:numPr>
        <w:numId w:val="4"/>
      </w:numPr>
      <w:spacing w:after="200" w:line="276" w:lineRule="auto"/>
    </w:pPr>
    <w:rPr>
      <w:rFonts w:ascii="Calibri" w:hAnsi="Calibri" w:cs="Calibri"/>
      <w:sz w:val="22"/>
      <w:szCs w:val="22"/>
      <w:lang w:eastAsia="en-US"/>
    </w:rPr>
  </w:style>
  <w:style w:type="paragraph" w:customStyle="1" w:styleId="afb">
    <w:name w:val="Îáû÷íûé"/>
    <w:rsid w:val="0003009D"/>
    <w:pPr>
      <w:widowControl w:val="0"/>
    </w:pPr>
    <w:rPr>
      <w:rFonts w:ascii="Courier" w:hAnsi="Courier"/>
      <w:sz w:val="24"/>
      <w:lang w:val="en-GB" w:eastAsia="en-US"/>
    </w:rPr>
  </w:style>
  <w:style w:type="paragraph" w:styleId="afc">
    <w:name w:val="TOC Heading"/>
    <w:basedOn w:val="10"/>
    <w:next w:val="a3"/>
    <w:uiPriority w:val="39"/>
    <w:semiHidden/>
    <w:unhideWhenUsed/>
    <w:qFormat/>
    <w:rsid w:val="0003009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3"/>
    <w:next w:val="a3"/>
    <w:autoRedefine/>
    <w:uiPriority w:val="39"/>
    <w:unhideWhenUsed/>
    <w:locked/>
    <w:rsid w:val="0003009D"/>
    <w:pPr>
      <w:spacing w:after="100" w:line="276" w:lineRule="auto"/>
    </w:pPr>
    <w:rPr>
      <w:rFonts w:asciiTheme="minorHAnsi" w:eastAsiaTheme="minorEastAsia" w:hAnsiTheme="minorHAnsi" w:cstheme="minorBidi"/>
      <w:sz w:val="22"/>
      <w:szCs w:val="22"/>
    </w:rPr>
  </w:style>
  <w:style w:type="paragraph" w:customStyle="1" w:styleId="15">
    <w:name w:val="Абзац списка1"/>
    <w:basedOn w:val="a3"/>
    <w:rsid w:val="0003009D"/>
    <w:pPr>
      <w:spacing w:before="100" w:beforeAutospacing="1" w:after="100" w:afterAutospacing="1"/>
      <w:ind w:left="720" w:firstLine="709"/>
      <w:jc w:val="both"/>
    </w:pPr>
    <w:rPr>
      <w:lang w:val="en-US" w:eastAsia="en-US"/>
    </w:rPr>
  </w:style>
  <w:style w:type="paragraph" w:styleId="32">
    <w:name w:val="Body Text Indent 3"/>
    <w:basedOn w:val="a3"/>
    <w:link w:val="33"/>
    <w:unhideWhenUsed/>
    <w:locked/>
    <w:rsid w:val="0003009D"/>
    <w:pPr>
      <w:spacing w:after="120" w:line="276" w:lineRule="auto"/>
      <w:ind w:left="283"/>
    </w:pPr>
    <w:rPr>
      <w:rFonts w:asciiTheme="minorHAnsi" w:eastAsiaTheme="minorEastAsia" w:hAnsiTheme="minorHAnsi" w:cstheme="minorBidi"/>
      <w:sz w:val="16"/>
      <w:szCs w:val="16"/>
    </w:rPr>
  </w:style>
  <w:style w:type="character" w:customStyle="1" w:styleId="33">
    <w:name w:val="Основной текст с отступом 3 Знак"/>
    <w:basedOn w:val="a4"/>
    <w:link w:val="32"/>
    <w:rsid w:val="0003009D"/>
    <w:rPr>
      <w:rFonts w:asciiTheme="minorHAnsi" w:eastAsiaTheme="minorEastAsia" w:hAnsiTheme="minorHAnsi" w:cstheme="minorBidi"/>
      <w:sz w:val="16"/>
      <w:szCs w:val="16"/>
    </w:rPr>
  </w:style>
  <w:style w:type="character" w:styleId="afd">
    <w:name w:val="page number"/>
    <w:basedOn w:val="a4"/>
    <w:locked/>
    <w:rsid w:val="0003009D"/>
    <w:rPr>
      <w:rFonts w:cs="Times New Roman"/>
    </w:rPr>
  </w:style>
  <w:style w:type="paragraph" w:customStyle="1" w:styleId="210">
    <w:name w:val="Основной текст 21"/>
    <w:basedOn w:val="a3"/>
    <w:rsid w:val="0003009D"/>
    <w:pPr>
      <w:suppressAutoHyphens/>
      <w:overflowPunct w:val="0"/>
      <w:autoSpaceDE w:val="0"/>
      <w:autoSpaceDN w:val="0"/>
      <w:adjustRightInd w:val="0"/>
      <w:spacing w:after="120" w:line="276" w:lineRule="auto"/>
      <w:jc w:val="both"/>
      <w:textAlignment w:val="baseline"/>
    </w:pPr>
    <w:rPr>
      <w:spacing w:val="-3"/>
      <w:lang w:val="en-GB"/>
    </w:rPr>
  </w:style>
  <w:style w:type="paragraph" w:customStyle="1" w:styleId="bodytext">
    <w:name w:val="bodytext"/>
    <w:basedOn w:val="a3"/>
    <w:rsid w:val="0003009D"/>
    <w:pPr>
      <w:spacing w:before="100" w:beforeAutospacing="1" w:after="100" w:afterAutospacing="1" w:line="276" w:lineRule="auto"/>
      <w:jc w:val="both"/>
    </w:pPr>
    <w:rPr>
      <w:rFonts w:ascii="Verdana" w:eastAsia="Arial Unicode MS" w:hAnsi="Verdana" w:cs="Verdana"/>
      <w:color w:val="000000"/>
      <w:sz w:val="20"/>
      <w:szCs w:val="20"/>
    </w:rPr>
  </w:style>
  <w:style w:type="paragraph" w:customStyle="1" w:styleId="bodytextitalic">
    <w:name w:val="bodytextitalic"/>
    <w:basedOn w:val="a3"/>
    <w:rsid w:val="0003009D"/>
    <w:pPr>
      <w:spacing w:before="100" w:beforeAutospacing="1" w:after="100" w:afterAutospacing="1" w:line="276" w:lineRule="auto"/>
      <w:jc w:val="both"/>
    </w:pPr>
    <w:rPr>
      <w:rFonts w:ascii="Verdana" w:eastAsia="Arial Unicode MS" w:hAnsi="Verdana" w:cs="Verdana"/>
      <w:b/>
      <w:bCs/>
      <w:i/>
      <w:iCs/>
      <w:color w:val="000000"/>
      <w:sz w:val="20"/>
      <w:szCs w:val="20"/>
    </w:rPr>
  </w:style>
  <w:style w:type="character" w:customStyle="1" w:styleId="bodytextitalic1">
    <w:name w:val="bodytextitalic1"/>
    <w:basedOn w:val="a4"/>
    <w:rsid w:val="0003009D"/>
    <w:rPr>
      <w:rFonts w:ascii="Verdana" w:hAnsi="Verdana" w:cs="Verdana"/>
      <w:b/>
      <w:bCs/>
      <w:i/>
      <w:iCs/>
      <w:color w:val="000000"/>
      <w:spacing w:val="240"/>
      <w:sz w:val="20"/>
      <w:szCs w:val="20"/>
      <w:u w:val="none"/>
      <w:effect w:val="none"/>
    </w:rPr>
  </w:style>
  <w:style w:type="character" w:customStyle="1" w:styleId="bodytext1">
    <w:name w:val="bodytext1"/>
    <w:basedOn w:val="a4"/>
    <w:rsid w:val="0003009D"/>
    <w:rPr>
      <w:rFonts w:ascii="Verdana" w:hAnsi="Verdana" w:cs="Verdana"/>
      <w:color w:val="000000"/>
      <w:spacing w:val="240"/>
      <w:sz w:val="20"/>
      <w:szCs w:val="20"/>
      <w:u w:val="none"/>
      <w:effect w:val="none"/>
    </w:rPr>
  </w:style>
  <w:style w:type="character" w:customStyle="1" w:styleId="lists1">
    <w:name w:val="lists1"/>
    <w:basedOn w:val="a4"/>
    <w:rsid w:val="0003009D"/>
    <w:rPr>
      <w:rFonts w:ascii="Verdana" w:hAnsi="Verdana" w:cs="Verdana"/>
      <w:color w:val="000000"/>
      <w:spacing w:val="240"/>
      <w:sz w:val="20"/>
      <w:szCs w:val="20"/>
      <w:u w:val="none"/>
      <w:effect w:val="none"/>
    </w:rPr>
  </w:style>
  <w:style w:type="paragraph" w:styleId="34">
    <w:name w:val="Body Text 3"/>
    <w:basedOn w:val="a3"/>
    <w:link w:val="35"/>
    <w:locked/>
    <w:rsid w:val="0003009D"/>
    <w:pPr>
      <w:spacing w:after="120" w:line="276" w:lineRule="auto"/>
      <w:jc w:val="both"/>
    </w:pPr>
    <w:rPr>
      <w:sz w:val="16"/>
      <w:szCs w:val="16"/>
      <w:lang w:val="en-GB" w:eastAsia="en-GB"/>
    </w:rPr>
  </w:style>
  <w:style w:type="character" w:customStyle="1" w:styleId="35">
    <w:name w:val="Основной текст 3 Знак"/>
    <w:basedOn w:val="a4"/>
    <w:link w:val="34"/>
    <w:rsid w:val="0003009D"/>
    <w:rPr>
      <w:sz w:val="16"/>
      <w:szCs w:val="16"/>
      <w:lang w:val="en-GB" w:eastAsia="en-GB"/>
    </w:rPr>
  </w:style>
  <w:style w:type="character" w:customStyle="1" w:styleId="pagehead1">
    <w:name w:val="pagehead1"/>
    <w:basedOn w:val="a4"/>
    <w:rsid w:val="0003009D"/>
    <w:rPr>
      <w:rFonts w:ascii="Verdana" w:hAnsi="Verdana" w:cs="Verdana"/>
      <w:b/>
      <w:bCs/>
      <w:i/>
      <w:iCs/>
      <w:color w:val="auto"/>
      <w:spacing w:val="240"/>
      <w:sz w:val="27"/>
      <w:szCs w:val="27"/>
      <w:u w:val="none"/>
      <w:effect w:val="none"/>
    </w:rPr>
  </w:style>
  <w:style w:type="paragraph" w:styleId="afe">
    <w:name w:val="Title"/>
    <w:basedOn w:val="a3"/>
    <w:link w:val="aff"/>
    <w:qFormat/>
    <w:locked/>
    <w:rsid w:val="0003009D"/>
    <w:pPr>
      <w:spacing w:after="120" w:line="276" w:lineRule="auto"/>
      <w:jc w:val="center"/>
    </w:pPr>
    <w:rPr>
      <w:b/>
      <w:bCs/>
      <w:lang w:val="en-GB" w:eastAsia="en-US"/>
    </w:rPr>
  </w:style>
  <w:style w:type="character" w:customStyle="1" w:styleId="aff">
    <w:name w:val="Название Знак"/>
    <w:basedOn w:val="a4"/>
    <w:link w:val="afe"/>
    <w:rsid w:val="0003009D"/>
    <w:rPr>
      <w:b/>
      <w:bCs/>
      <w:sz w:val="24"/>
      <w:szCs w:val="24"/>
      <w:lang w:val="en-GB" w:eastAsia="en-US"/>
    </w:rPr>
  </w:style>
  <w:style w:type="paragraph" w:styleId="36">
    <w:name w:val="index 3"/>
    <w:basedOn w:val="a3"/>
    <w:next w:val="a3"/>
    <w:autoRedefine/>
    <w:semiHidden/>
    <w:locked/>
    <w:rsid w:val="0003009D"/>
    <w:pPr>
      <w:spacing w:after="120" w:line="276" w:lineRule="auto"/>
      <w:ind w:left="720" w:hanging="240"/>
      <w:jc w:val="both"/>
    </w:pPr>
  </w:style>
  <w:style w:type="paragraph" w:styleId="41">
    <w:name w:val="toc 4"/>
    <w:basedOn w:val="a3"/>
    <w:next w:val="a3"/>
    <w:autoRedefine/>
    <w:uiPriority w:val="39"/>
    <w:locked/>
    <w:rsid w:val="0003009D"/>
    <w:pPr>
      <w:spacing w:after="60" w:line="276" w:lineRule="auto"/>
      <w:ind w:left="851"/>
      <w:jc w:val="both"/>
    </w:pPr>
    <w:rPr>
      <w:sz w:val="20"/>
      <w:szCs w:val="20"/>
    </w:rPr>
  </w:style>
  <w:style w:type="paragraph" w:styleId="51">
    <w:name w:val="toc 5"/>
    <w:basedOn w:val="a3"/>
    <w:next w:val="a3"/>
    <w:autoRedefine/>
    <w:uiPriority w:val="39"/>
    <w:locked/>
    <w:rsid w:val="0003009D"/>
    <w:pPr>
      <w:spacing w:after="120" w:line="276" w:lineRule="auto"/>
      <w:jc w:val="both"/>
    </w:pPr>
    <w:rPr>
      <w:sz w:val="22"/>
      <w:szCs w:val="22"/>
    </w:rPr>
  </w:style>
  <w:style w:type="paragraph" w:styleId="61">
    <w:name w:val="toc 6"/>
    <w:basedOn w:val="a3"/>
    <w:next w:val="a3"/>
    <w:autoRedefine/>
    <w:uiPriority w:val="39"/>
    <w:locked/>
    <w:rsid w:val="0003009D"/>
    <w:pPr>
      <w:spacing w:after="120" w:line="276" w:lineRule="auto"/>
      <w:jc w:val="both"/>
    </w:pPr>
    <w:rPr>
      <w:sz w:val="22"/>
      <w:szCs w:val="22"/>
    </w:rPr>
  </w:style>
  <w:style w:type="paragraph" w:styleId="71">
    <w:name w:val="toc 7"/>
    <w:basedOn w:val="a3"/>
    <w:next w:val="a3"/>
    <w:autoRedefine/>
    <w:uiPriority w:val="39"/>
    <w:locked/>
    <w:rsid w:val="0003009D"/>
    <w:pPr>
      <w:spacing w:after="120" w:line="276" w:lineRule="auto"/>
      <w:jc w:val="both"/>
    </w:pPr>
    <w:rPr>
      <w:sz w:val="22"/>
      <w:szCs w:val="22"/>
    </w:rPr>
  </w:style>
  <w:style w:type="paragraph" w:styleId="81">
    <w:name w:val="toc 8"/>
    <w:basedOn w:val="a3"/>
    <w:next w:val="a3"/>
    <w:autoRedefine/>
    <w:uiPriority w:val="39"/>
    <w:locked/>
    <w:rsid w:val="0003009D"/>
    <w:pPr>
      <w:spacing w:after="120" w:line="276" w:lineRule="auto"/>
      <w:jc w:val="both"/>
    </w:pPr>
    <w:rPr>
      <w:sz w:val="22"/>
      <w:szCs w:val="22"/>
    </w:rPr>
  </w:style>
  <w:style w:type="paragraph" w:styleId="91">
    <w:name w:val="toc 9"/>
    <w:basedOn w:val="a3"/>
    <w:next w:val="a3"/>
    <w:autoRedefine/>
    <w:uiPriority w:val="39"/>
    <w:locked/>
    <w:rsid w:val="0003009D"/>
    <w:pPr>
      <w:spacing w:after="120" w:line="276" w:lineRule="auto"/>
      <w:jc w:val="both"/>
    </w:pPr>
    <w:rPr>
      <w:sz w:val="22"/>
      <w:szCs w:val="22"/>
    </w:rPr>
  </w:style>
  <w:style w:type="paragraph" w:customStyle="1" w:styleId="26">
    <w:name w:val="заголовок 2"/>
    <w:basedOn w:val="a3"/>
    <w:next w:val="a3"/>
    <w:rsid w:val="0003009D"/>
    <w:pPr>
      <w:keepNext/>
      <w:spacing w:after="120" w:line="276" w:lineRule="auto"/>
      <w:jc w:val="center"/>
    </w:pPr>
    <w:rPr>
      <w:b/>
      <w:bCs/>
      <w:sz w:val="36"/>
      <w:szCs w:val="36"/>
    </w:rPr>
  </w:style>
  <w:style w:type="paragraph" w:customStyle="1" w:styleId="aff0">
    <w:name w:val="Нормальный"/>
    <w:rsid w:val="0003009D"/>
  </w:style>
  <w:style w:type="character" w:customStyle="1" w:styleId="16">
    <w:name w:val="Знак Знак1"/>
    <w:basedOn w:val="a4"/>
    <w:rsid w:val="0003009D"/>
    <w:rPr>
      <w:rFonts w:cs="Times New Roman"/>
      <w:b/>
      <w:bCs/>
      <w:sz w:val="28"/>
      <w:szCs w:val="28"/>
      <w:lang w:val="ru-RU" w:eastAsia="ru-RU"/>
    </w:rPr>
  </w:style>
  <w:style w:type="paragraph" w:customStyle="1" w:styleId="000">
    <w:name w:val="000"/>
    <w:basedOn w:val="a7"/>
    <w:link w:val="0000"/>
    <w:rsid w:val="0003009D"/>
    <w:pPr>
      <w:spacing w:after="120" w:line="360" w:lineRule="auto"/>
    </w:pPr>
    <w:rPr>
      <w:szCs w:val="24"/>
    </w:rPr>
  </w:style>
  <w:style w:type="character" w:styleId="aff1">
    <w:name w:val="Strong"/>
    <w:basedOn w:val="a4"/>
    <w:qFormat/>
    <w:locked/>
    <w:rsid w:val="0003009D"/>
    <w:rPr>
      <w:rFonts w:cs="Times New Roman"/>
      <w:b/>
      <w:bCs/>
    </w:rPr>
  </w:style>
  <w:style w:type="character" w:customStyle="1" w:styleId="apple-style-span">
    <w:name w:val="apple-style-span"/>
    <w:basedOn w:val="a4"/>
    <w:rsid w:val="0003009D"/>
    <w:rPr>
      <w:rFonts w:cs="Times New Roman"/>
    </w:rPr>
  </w:style>
  <w:style w:type="character" w:styleId="aff2">
    <w:name w:val="Emphasis"/>
    <w:basedOn w:val="a4"/>
    <w:uiPriority w:val="20"/>
    <w:qFormat/>
    <w:locked/>
    <w:rsid w:val="0003009D"/>
    <w:rPr>
      <w:rFonts w:cs="Times New Roman"/>
      <w:i/>
      <w:iCs/>
    </w:rPr>
  </w:style>
  <w:style w:type="paragraph" w:customStyle="1" w:styleId="BodyText21">
    <w:name w:val="Body Text 21"/>
    <w:basedOn w:val="a3"/>
    <w:rsid w:val="0003009D"/>
    <w:pPr>
      <w:suppressAutoHyphens/>
      <w:overflowPunct w:val="0"/>
      <w:autoSpaceDE w:val="0"/>
      <w:autoSpaceDN w:val="0"/>
      <w:adjustRightInd w:val="0"/>
      <w:jc w:val="both"/>
      <w:textAlignment w:val="baseline"/>
    </w:pPr>
    <w:rPr>
      <w:spacing w:val="-3"/>
      <w:lang w:val="en-GB"/>
    </w:rPr>
  </w:style>
  <w:style w:type="paragraph" w:customStyle="1" w:styleId="37">
    <w:name w:val="заголовок 3"/>
    <w:basedOn w:val="a3"/>
    <w:next w:val="a3"/>
    <w:rsid w:val="0003009D"/>
    <w:pPr>
      <w:keepNext/>
      <w:widowControl w:val="0"/>
      <w:spacing w:before="240" w:after="60"/>
    </w:pPr>
    <w:rPr>
      <w:rFonts w:ascii="Arial" w:hAnsi="Arial" w:cs="Arial"/>
    </w:rPr>
  </w:style>
  <w:style w:type="paragraph" w:customStyle="1" w:styleId="72">
    <w:name w:val="заголовок 7"/>
    <w:basedOn w:val="a3"/>
    <w:next w:val="a3"/>
    <w:rsid w:val="0003009D"/>
    <w:pPr>
      <w:keepNext/>
      <w:widowControl w:val="0"/>
      <w:jc w:val="center"/>
    </w:pPr>
  </w:style>
  <w:style w:type="paragraph" w:styleId="aff3">
    <w:name w:val="Subtitle"/>
    <w:basedOn w:val="a3"/>
    <w:link w:val="aff4"/>
    <w:qFormat/>
    <w:locked/>
    <w:rsid w:val="0003009D"/>
    <w:pPr>
      <w:ind w:firstLine="709"/>
      <w:jc w:val="both"/>
    </w:pPr>
    <w:rPr>
      <w:b/>
      <w:bCs/>
    </w:rPr>
  </w:style>
  <w:style w:type="character" w:customStyle="1" w:styleId="aff4">
    <w:name w:val="Подзаголовок Знак"/>
    <w:basedOn w:val="a4"/>
    <w:link w:val="aff3"/>
    <w:rsid w:val="0003009D"/>
    <w:rPr>
      <w:b/>
      <w:bCs/>
      <w:sz w:val="24"/>
      <w:szCs w:val="24"/>
    </w:rPr>
  </w:style>
  <w:style w:type="paragraph" w:customStyle="1" w:styleId="17">
    <w:name w:val="Заголовок оглавления1"/>
    <w:basedOn w:val="10"/>
    <w:next w:val="a3"/>
    <w:rsid w:val="0003009D"/>
    <w:pPr>
      <w:keepLines/>
      <w:spacing w:before="480" w:line="276" w:lineRule="auto"/>
      <w:jc w:val="left"/>
      <w:outlineLvl w:val="9"/>
    </w:pPr>
    <w:rPr>
      <w:rFonts w:ascii="Cambria" w:hAnsi="Cambria" w:cs="Cambria"/>
      <w:color w:val="365F91"/>
      <w:sz w:val="28"/>
      <w:szCs w:val="28"/>
      <w:lang w:eastAsia="en-US"/>
    </w:rPr>
  </w:style>
  <w:style w:type="paragraph" w:customStyle="1" w:styleId="aff5">
    <w:name w:val="Отчет_Б"/>
    <w:basedOn w:val="a3"/>
    <w:rsid w:val="0003009D"/>
    <w:pPr>
      <w:spacing w:before="60" w:after="60"/>
      <w:jc w:val="both"/>
    </w:pPr>
    <w:rPr>
      <w:rFonts w:ascii="Peterburg" w:hAnsi="Peterburg" w:cs="Peterburg"/>
    </w:rPr>
  </w:style>
  <w:style w:type="paragraph" w:customStyle="1" w:styleId="aff6">
    <w:name w:val="Нум список"/>
    <w:basedOn w:val="a1"/>
    <w:rsid w:val="0003009D"/>
    <w:pPr>
      <w:numPr>
        <w:numId w:val="0"/>
      </w:numPr>
      <w:tabs>
        <w:tab w:val="num" w:pos="720"/>
      </w:tabs>
      <w:spacing w:after="0" w:line="360" w:lineRule="auto"/>
      <w:ind w:left="720" w:hanging="360"/>
      <w:jc w:val="both"/>
    </w:pPr>
    <w:rPr>
      <w:rFonts w:ascii="Times New Roman" w:hAnsi="Times New Roman" w:cs="Times New Roman"/>
      <w:sz w:val="24"/>
      <w:szCs w:val="24"/>
      <w:lang w:eastAsia="ru-RU"/>
    </w:rPr>
  </w:style>
  <w:style w:type="paragraph" w:customStyle="1" w:styleId="CharChar1">
    <w:name w:val="Char Char1 Знак Знак Знак"/>
    <w:basedOn w:val="a3"/>
    <w:rsid w:val="0003009D"/>
    <w:pPr>
      <w:spacing w:after="160" w:line="240" w:lineRule="exact"/>
    </w:pPr>
    <w:rPr>
      <w:rFonts w:ascii="Verdana" w:hAnsi="Verdana" w:cs="Verdana"/>
      <w:sz w:val="20"/>
      <w:szCs w:val="20"/>
      <w:lang w:val="en-US" w:eastAsia="en-US"/>
    </w:rPr>
  </w:style>
  <w:style w:type="paragraph" w:styleId="aff7">
    <w:name w:val="endnote text"/>
    <w:basedOn w:val="a3"/>
    <w:link w:val="aff8"/>
    <w:semiHidden/>
    <w:locked/>
    <w:rsid w:val="0003009D"/>
    <w:pPr>
      <w:spacing w:after="200" w:line="276" w:lineRule="auto"/>
    </w:pPr>
    <w:rPr>
      <w:rFonts w:ascii="Calibri" w:hAnsi="Calibri" w:cs="Calibri"/>
      <w:sz w:val="20"/>
      <w:szCs w:val="20"/>
      <w:lang w:eastAsia="en-US"/>
    </w:rPr>
  </w:style>
  <w:style w:type="character" w:customStyle="1" w:styleId="aff8">
    <w:name w:val="Текст концевой сноски Знак"/>
    <w:basedOn w:val="a4"/>
    <w:link w:val="aff7"/>
    <w:semiHidden/>
    <w:rsid w:val="0003009D"/>
    <w:rPr>
      <w:rFonts w:ascii="Calibri" w:hAnsi="Calibri" w:cs="Calibri"/>
      <w:lang w:eastAsia="en-US"/>
    </w:rPr>
  </w:style>
  <w:style w:type="character" w:styleId="aff9">
    <w:name w:val="endnote reference"/>
    <w:basedOn w:val="a4"/>
    <w:semiHidden/>
    <w:locked/>
    <w:rsid w:val="0003009D"/>
    <w:rPr>
      <w:rFonts w:cs="Times New Roman"/>
      <w:vertAlign w:val="superscript"/>
    </w:rPr>
  </w:style>
  <w:style w:type="character" w:styleId="affa">
    <w:name w:val="FollowedHyperlink"/>
    <w:basedOn w:val="a4"/>
    <w:uiPriority w:val="99"/>
    <w:locked/>
    <w:rsid w:val="0003009D"/>
    <w:rPr>
      <w:rFonts w:cs="Times New Roman"/>
      <w:color w:val="800080"/>
      <w:u w:val="single"/>
    </w:rPr>
  </w:style>
  <w:style w:type="paragraph" w:customStyle="1" w:styleId="fr2">
    <w:name w:val="fr2"/>
    <w:basedOn w:val="a3"/>
    <w:rsid w:val="0003009D"/>
    <w:pPr>
      <w:spacing w:before="100" w:beforeAutospacing="1" w:after="100" w:afterAutospacing="1"/>
    </w:pPr>
  </w:style>
  <w:style w:type="paragraph" w:customStyle="1" w:styleId="text">
    <w:name w:val="text"/>
    <w:basedOn w:val="a3"/>
    <w:rsid w:val="0003009D"/>
    <w:pPr>
      <w:spacing w:before="100" w:beforeAutospacing="1" w:after="100" w:afterAutospacing="1"/>
    </w:pPr>
  </w:style>
  <w:style w:type="paragraph" w:customStyle="1" w:styleId="simpletext">
    <w:name w:val="simpletext"/>
    <w:basedOn w:val="a3"/>
    <w:rsid w:val="0003009D"/>
    <w:pPr>
      <w:spacing w:before="100" w:beforeAutospacing="1" w:after="100" w:afterAutospacing="1"/>
      <w:ind w:firstLine="567"/>
      <w:jc w:val="both"/>
    </w:pPr>
    <w:rPr>
      <w:rFonts w:ascii="Garamond" w:hAnsi="Garamond" w:cs="Garamond"/>
      <w:color w:val="000000"/>
      <w:sz w:val="28"/>
      <w:szCs w:val="28"/>
    </w:rPr>
  </w:style>
  <w:style w:type="paragraph" w:customStyle="1" w:styleId="Pa13">
    <w:name w:val="Pa13"/>
    <w:basedOn w:val="a3"/>
    <w:next w:val="a3"/>
    <w:rsid w:val="0003009D"/>
    <w:pPr>
      <w:autoSpaceDE w:val="0"/>
      <w:autoSpaceDN w:val="0"/>
      <w:adjustRightInd w:val="0"/>
      <w:spacing w:line="241" w:lineRule="atLeast"/>
    </w:pPr>
    <w:rPr>
      <w:rFonts w:ascii="Myriad Pro" w:hAnsi="Myriad Pro"/>
    </w:rPr>
  </w:style>
  <w:style w:type="character" w:customStyle="1" w:styleId="A50">
    <w:name w:val="A5"/>
    <w:rsid w:val="0003009D"/>
    <w:rPr>
      <w:color w:val="000000"/>
      <w:sz w:val="18"/>
    </w:rPr>
  </w:style>
  <w:style w:type="paragraph" w:customStyle="1" w:styleId="Default">
    <w:name w:val="Default"/>
    <w:rsid w:val="0003009D"/>
    <w:pPr>
      <w:autoSpaceDE w:val="0"/>
      <w:autoSpaceDN w:val="0"/>
      <w:adjustRightInd w:val="0"/>
    </w:pPr>
    <w:rPr>
      <w:rFonts w:ascii="Myriad Pro Light" w:hAnsi="Myriad Pro Light" w:cs="Myriad Pro Light"/>
      <w:color w:val="000000"/>
      <w:sz w:val="24"/>
      <w:szCs w:val="24"/>
    </w:rPr>
  </w:style>
  <w:style w:type="paragraph" w:customStyle="1" w:styleId="Pa11">
    <w:name w:val="Pa11"/>
    <w:basedOn w:val="Default"/>
    <w:next w:val="Default"/>
    <w:rsid w:val="0003009D"/>
    <w:pPr>
      <w:spacing w:line="241" w:lineRule="atLeast"/>
    </w:pPr>
    <w:rPr>
      <w:rFonts w:cs="Times New Roman"/>
      <w:color w:val="auto"/>
    </w:rPr>
  </w:style>
  <w:style w:type="paragraph" w:customStyle="1" w:styleId="Pa4">
    <w:name w:val="Pa4"/>
    <w:basedOn w:val="Default"/>
    <w:next w:val="Default"/>
    <w:rsid w:val="0003009D"/>
    <w:pPr>
      <w:spacing w:line="241" w:lineRule="atLeast"/>
    </w:pPr>
    <w:rPr>
      <w:rFonts w:cs="Times New Roman"/>
      <w:color w:val="auto"/>
    </w:rPr>
  </w:style>
  <w:style w:type="character" w:customStyle="1" w:styleId="apple-converted-space">
    <w:name w:val="apple-converted-space"/>
    <w:basedOn w:val="a4"/>
    <w:rsid w:val="0003009D"/>
    <w:rPr>
      <w:rFonts w:cs="Times New Roman"/>
    </w:rPr>
  </w:style>
  <w:style w:type="character" w:customStyle="1" w:styleId="A20">
    <w:name w:val="A2"/>
    <w:rsid w:val="0003009D"/>
    <w:rPr>
      <w:color w:val="000000"/>
      <w:sz w:val="20"/>
    </w:rPr>
  </w:style>
  <w:style w:type="paragraph" w:customStyle="1" w:styleId="Pa8">
    <w:name w:val="Pa8"/>
    <w:basedOn w:val="a3"/>
    <w:next w:val="a3"/>
    <w:uiPriority w:val="99"/>
    <w:rsid w:val="0003009D"/>
    <w:pPr>
      <w:autoSpaceDE w:val="0"/>
      <w:autoSpaceDN w:val="0"/>
      <w:adjustRightInd w:val="0"/>
      <w:spacing w:line="241" w:lineRule="atLeast"/>
    </w:pPr>
    <w:rPr>
      <w:rFonts w:ascii="Myriad Pro Light" w:hAnsi="Myriad Pro Light"/>
    </w:rPr>
  </w:style>
  <w:style w:type="paragraph" w:customStyle="1" w:styleId="Pa6">
    <w:name w:val="Pa6"/>
    <w:basedOn w:val="a3"/>
    <w:next w:val="a3"/>
    <w:rsid w:val="0003009D"/>
    <w:pPr>
      <w:autoSpaceDE w:val="0"/>
      <w:autoSpaceDN w:val="0"/>
      <w:adjustRightInd w:val="0"/>
      <w:spacing w:line="201" w:lineRule="atLeast"/>
    </w:pPr>
    <w:rPr>
      <w:rFonts w:ascii="Myriad Pro Light" w:hAnsi="Myriad Pro Light"/>
    </w:rPr>
  </w:style>
  <w:style w:type="paragraph" w:styleId="affb">
    <w:name w:val="Plain Text"/>
    <w:basedOn w:val="a3"/>
    <w:link w:val="affc"/>
    <w:locked/>
    <w:rsid w:val="0003009D"/>
    <w:rPr>
      <w:rFonts w:ascii="Courier New" w:hAnsi="Courier New" w:cs="Courier New"/>
      <w:sz w:val="20"/>
      <w:szCs w:val="20"/>
    </w:rPr>
  </w:style>
  <w:style w:type="character" w:customStyle="1" w:styleId="affc">
    <w:name w:val="Текст Знак"/>
    <w:basedOn w:val="a4"/>
    <w:link w:val="affb"/>
    <w:rsid w:val="0003009D"/>
    <w:rPr>
      <w:rFonts w:ascii="Courier New" w:hAnsi="Courier New" w:cs="Courier New"/>
    </w:rPr>
  </w:style>
  <w:style w:type="paragraph" w:customStyle="1" w:styleId="affd">
    <w:name w:val="список с точками"/>
    <w:basedOn w:val="a3"/>
    <w:rsid w:val="0003009D"/>
    <w:pPr>
      <w:tabs>
        <w:tab w:val="num" w:pos="360"/>
        <w:tab w:val="num" w:pos="756"/>
      </w:tabs>
      <w:spacing w:line="312" w:lineRule="auto"/>
      <w:ind w:left="756"/>
      <w:jc w:val="both"/>
    </w:pPr>
  </w:style>
  <w:style w:type="character" w:customStyle="1" w:styleId="FontStyle14">
    <w:name w:val="Font Style14"/>
    <w:basedOn w:val="a4"/>
    <w:rsid w:val="0003009D"/>
    <w:rPr>
      <w:rFonts w:ascii="Calibri" w:hAnsi="Calibri" w:cs="Calibri"/>
      <w:color w:val="000000"/>
      <w:sz w:val="20"/>
      <w:szCs w:val="20"/>
    </w:rPr>
  </w:style>
  <w:style w:type="paragraph" w:customStyle="1" w:styleId="ConsPlusTitle">
    <w:name w:val="ConsPlusTitle"/>
    <w:rsid w:val="0003009D"/>
    <w:pPr>
      <w:widowControl w:val="0"/>
      <w:autoSpaceDE w:val="0"/>
      <w:autoSpaceDN w:val="0"/>
      <w:adjustRightInd w:val="0"/>
    </w:pPr>
    <w:rPr>
      <w:rFonts w:ascii="Arial" w:hAnsi="Arial" w:cs="Arial"/>
      <w:b/>
      <w:bCs/>
      <w:sz w:val="16"/>
      <w:szCs w:val="16"/>
    </w:rPr>
  </w:style>
  <w:style w:type="character" w:customStyle="1" w:styleId="esourceurl">
    <w:name w:val="esourceurl"/>
    <w:basedOn w:val="a4"/>
    <w:rsid w:val="0003009D"/>
    <w:rPr>
      <w:rFonts w:cs="Times New Roman"/>
    </w:rPr>
  </w:style>
  <w:style w:type="character" w:customStyle="1" w:styleId="affe">
    <w:name w:val="a"/>
    <w:basedOn w:val="a4"/>
    <w:rsid w:val="0003009D"/>
    <w:rPr>
      <w:rFonts w:cs="Times New Roman"/>
    </w:rPr>
  </w:style>
  <w:style w:type="character" w:customStyle="1" w:styleId="afff">
    <w:name w:val="Полужирный курсив"/>
    <w:rsid w:val="0003009D"/>
    <w:rPr>
      <w:b/>
      <w:i/>
    </w:rPr>
  </w:style>
  <w:style w:type="character" w:customStyle="1" w:styleId="text1">
    <w:name w:val="text1"/>
    <w:basedOn w:val="a4"/>
    <w:rsid w:val="0003009D"/>
    <w:rPr>
      <w:rFonts w:cs="Times New Roman"/>
    </w:rPr>
  </w:style>
  <w:style w:type="paragraph" w:customStyle="1" w:styleId="1">
    <w:name w:val="Стиль1"/>
    <w:basedOn w:val="af"/>
    <w:rsid w:val="0003009D"/>
    <w:pPr>
      <w:numPr>
        <w:numId w:val="5"/>
      </w:numPr>
      <w:spacing w:before="0" w:beforeAutospacing="0" w:after="0" w:afterAutospacing="0"/>
      <w:ind w:right="706"/>
      <w:jc w:val="both"/>
    </w:pPr>
    <w:rPr>
      <w:rFonts w:ascii="Times New Roman" w:hAnsi="Times New Roman" w:cs="Times New Roman"/>
      <w:iCs/>
      <w:color w:val="auto"/>
      <w:szCs w:val="18"/>
    </w:rPr>
  </w:style>
  <w:style w:type="paragraph" w:customStyle="1" w:styleId="27">
    <w:name w:val="Абзац списка2"/>
    <w:basedOn w:val="a3"/>
    <w:rsid w:val="0003009D"/>
    <w:pPr>
      <w:spacing w:after="200" w:line="276" w:lineRule="auto"/>
      <w:ind w:left="720"/>
    </w:pPr>
    <w:rPr>
      <w:rFonts w:ascii="Calibri" w:hAnsi="Calibri"/>
      <w:sz w:val="22"/>
      <w:szCs w:val="22"/>
      <w:lang w:val="en-US" w:eastAsia="en-US"/>
    </w:rPr>
  </w:style>
  <w:style w:type="character" w:customStyle="1" w:styleId="st">
    <w:name w:val="st"/>
    <w:basedOn w:val="a4"/>
    <w:rsid w:val="0003009D"/>
  </w:style>
  <w:style w:type="paragraph" w:customStyle="1" w:styleId="afff0">
    <w:name w:val="Заголовок в тексте"/>
    <w:basedOn w:val="a3"/>
    <w:next w:val="a3"/>
    <w:rsid w:val="0003009D"/>
    <w:pPr>
      <w:spacing w:before="120" w:after="120" w:line="276" w:lineRule="auto"/>
      <w:ind w:firstLine="709"/>
    </w:pPr>
    <w:rPr>
      <w:b/>
      <w:bCs/>
      <w:sz w:val="26"/>
      <w:szCs w:val="20"/>
      <w:lang w:eastAsia="en-US"/>
    </w:rPr>
  </w:style>
  <w:style w:type="paragraph" w:customStyle="1" w:styleId="afff1">
    <w:name w:val="Текст таблица одинарный интервал"/>
    <w:basedOn w:val="a3"/>
    <w:rsid w:val="0003009D"/>
    <w:rPr>
      <w:sz w:val="26"/>
      <w:szCs w:val="20"/>
      <w:lang w:eastAsia="en-US"/>
    </w:rPr>
  </w:style>
  <w:style w:type="numbering" w:customStyle="1" w:styleId="18">
    <w:name w:val="Нет списка1"/>
    <w:next w:val="a6"/>
    <w:uiPriority w:val="99"/>
    <w:semiHidden/>
    <w:rsid w:val="0003009D"/>
  </w:style>
  <w:style w:type="paragraph" w:customStyle="1" w:styleId="ConsPlusNormal">
    <w:name w:val="ConsPlusNormal"/>
    <w:rsid w:val="0003009D"/>
    <w:pPr>
      <w:widowControl w:val="0"/>
      <w:autoSpaceDE w:val="0"/>
      <w:autoSpaceDN w:val="0"/>
      <w:adjustRightInd w:val="0"/>
      <w:ind w:firstLine="720"/>
    </w:pPr>
    <w:rPr>
      <w:rFonts w:ascii="Arial" w:hAnsi="Arial" w:cs="Arial"/>
      <w:lang w:eastAsia="en-US"/>
    </w:rPr>
  </w:style>
  <w:style w:type="paragraph" w:customStyle="1" w:styleId="19">
    <w:name w:val="Основной текст с отступом1"/>
    <w:aliases w:val="текст"/>
    <w:basedOn w:val="a3"/>
    <w:rsid w:val="0003009D"/>
    <w:pPr>
      <w:ind w:firstLine="567"/>
      <w:jc w:val="both"/>
    </w:pPr>
    <w:rPr>
      <w:spacing w:val="-4"/>
      <w:sz w:val="20"/>
      <w:szCs w:val="20"/>
    </w:rPr>
  </w:style>
  <w:style w:type="paragraph" w:customStyle="1" w:styleId="ConsNormal">
    <w:name w:val="ConsNormal"/>
    <w:rsid w:val="0003009D"/>
    <w:pPr>
      <w:widowControl w:val="0"/>
      <w:autoSpaceDE w:val="0"/>
      <w:autoSpaceDN w:val="0"/>
      <w:adjustRightInd w:val="0"/>
      <w:ind w:firstLine="720"/>
    </w:pPr>
    <w:rPr>
      <w:rFonts w:ascii="Arial" w:hAnsi="Arial"/>
    </w:rPr>
  </w:style>
  <w:style w:type="paragraph" w:customStyle="1" w:styleId="BodyText210">
    <w:name w:val="Body Text 2.Основной текст 1"/>
    <w:basedOn w:val="a3"/>
    <w:rsid w:val="0003009D"/>
    <w:pPr>
      <w:ind w:firstLine="720"/>
      <w:jc w:val="both"/>
    </w:pPr>
    <w:rPr>
      <w:sz w:val="28"/>
      <w:szCs w:val="20"/>
    </w:rPr>
  </w:style>
  <w:style w:type="paragraph" w:customStyle="1" w:styleId="afff2">
    <w:name w:val="Знак Знак Знак Знак Знак Знак Знак Знак Знак Знак Знак Знак Знак Знак Знак Знак"/>
    <w:basedOn w:val="a3"/>
    <w:rsid w:val="0003009D"/>
    <w:pPr>
      <w:spacing w:after="160" w:line="240" w:lineRule="exact"/>
    </w:pPr>
    <w:rPr>
      <w:rFonts w:ascii="Verdana" w:hAnsi="Verdana"/>
      <w:sz w:val="20"/>
      <w:szCs w:val="20"/>
      <w:lang w:val="en-US" w:eastAsia="en-US"/>
    </w:rPr>
  </w:style>
  <w:style w:type="paragraph" w:customStyle="1" w:styleId="afff3">
    <w:name w:val="Просто текст Знак"/>
    <w:basedOn w:val="a3"/>
    <w:link w:val="afff4"/>
    <w:rsid w:val="0003009D"/>
    <w:pPr>
      <w:widowControl w:val="0"/>
      <w:spacing w:after="60" w:line="360" w:lineRule="auto"/>
      <w:ind w:firstLine="851"/>
      <w:jc w:val="both"/>
    </w:pPr>
    <w:rPr>
      <w:lang w:eastAsia="en-US"/>
    </w:rPr>
  </w:style>
  <w:style w:type="character" w:customStyle="1" w:styleId="afff4">
    <w:name w:val="Просто текст Знак Знак"/>
    <w:link w:val="afff3"/>
    <w:rsid w:val="0003009D"/>
    <w:rPr>
      <w:sz w:val="24"/>
      <w:szCs w:val="24"/>
      <w:lang w:eastAsia="en-US"/>
    </w:rPr>
  </w:style>
  <w:style w:type="paragraph" w:customStyle="1" w:styleId="TableText">
    <w:name w:val="TableText"/>
    <w:basedOn w:val="a3"/>
    <w:semiHidden/>
    <w:rsid w:val="0003009D"/>
    <w:pPr>
      <w:suppressAutoHyphens/>
      <w:jc w:val="both"/>
    </w:pPr>
    <w:rPr>
      <w:szCs w:val="20"/>
      <w:lang w:val="en-US"/>
    </w:rPr>
  </w:style>
  <w:style w:type="paragraph" w:customStyle="1" w:styleId="28">
    <w:name w:val="Уровень 2"/>
    <w:basedOn w:val="a3"/>
    <w:rsid w:val="0003009D"/>
    <w:pPr>
      <w:spacing w:before="240" w:after="120" w:line="360" w:lineRule="auto"/>
      <w:ind w:left="851"/>
    </w:pPr>
    <w:rPr>
      <w:b/>
      <w:bCs/>
      <w:szCs w:val="20"/>
      <w:lang w:eastAsia="en-US"/>
    </w:rPr>
  </w:style>
  <w:style w:type="paragraph" w:customStyle="1" w:styleId="wpcf7-display-none">
    <w:name w:val="wpcf7-display-none"/>
    <w:basedOn w:val="a3"/>
    <w:rsid w:val="0003009D"/>
    <w:pPr>
      <w:spacing w:before="100" w:beforeAutospacing="1" w:after="100" w:afterAutospacing="1"/>
    </w:pPr>
    <w:rPr>
      <w:vanish/>
    </w:rPr>
  </w:style>
  <w:style w:type="paragraph" w:customStyle="1" w:styleId="wp-table-reloaded">
    <w:name w:val="wp-table-reloaded"/>
    <w:basedOn w:val="a3"/>
    <w:rsid w:val="0003009D"/>
    <w:pPr>
      <w:shd w:val="clear" w:color="auto" w:fill="CDCDCD"/>
      <w:spacing w:before="150" w:after="225"/>
    </w:pPr>
    <w:rPr>
      <w:sz w:val="16"/>
      <w:szCs w:val="16"/>
    </w:rPr>
  </w:style>
  <w:style w:type="paragraph" w:customStyle="1" w:styleId="wp-table-reloaded-table-description">
    <w:name w:val="wp-table-reloaded-table-description"/>
    <w:basedOn w:val="a3"/>
    <w:rsid w:val="0003009D"/>
    <w:pPr>
      <w:spacing w:before="100" w:beforeAutospacing="1" w:after="100" w:afterAutospacing="1"/>
    </w:pPr>
  </w:style>
  <w:style w:type="paragraph" w:customStyle="1" w:styleId="datatableswrapper">
    <w:name w:val="datatables_wrapper"/>
    <w:basedOn w:val="a3"/>
    <w:rsid w:val="0003009D"/>
    <w:pPr>
      <w:spacing w:before="100" w:beforeAutospacing="1" w:after="100" w:afterAutospacing="1"/>
    </w:pPr>
  </w:style>
  <w:style w:type="paragraph" w:customStyle="1" w:styleId="datatablesprocessing">
    <w:name w:val="datatables_processing"/>
    <w:basedOn w:val="a3"/>
    <w:rsid w:val="0003009D"/>
    <w:pPr>
      <w:pBdr>
        <w:top w:val="single" w:sz="6" w:space="2" w:color="DDDDDD"/>
        <w:left w:val="single" w:sz="6" w:space="0" w:color="DDDDDD"/>
        <w:bottom w:val="single" w:sz="6" w:space="2" w:color="DDDDDD"/>
        <w:right w:val="single" w:sz="6" w:space="0" w:color="DDDDDD"/>
      </w:pBdr>
      <w:spacing w:before="100" w:beforeAutospacing="1" w:after="100" w:afterAutospacing="1"/>
      <w:ind w:left="-1875"/>
      <w:jc w:val="center"/>
    </w:pPr>
    <w:rPr>
      <w:color w:val="999999"/>
      <w:sz w:val="17"/>
      <w:szCs w:val="17"/>
    </w:rPr>
  </w:style>
  <w:style w:type="paragraph" w:customStyle="1" w:styleId="datatableslength">
    <w:name w:val="datatables_length"/>
    <w:basedOn w:val="a3"/>
    <w:rsid w:val="0003009D"/>
    <w:pPr>
      <w:spacing w:before="100" w:beforeAutospacing="1" w:after="100" w:afterAutospacing="1"/>
    </w:pPr>
  </w:style>
  <w:style w:type="paragraph" w:customStyle="1" w:styleId="datatablesfilter">
    <w:name w:val="datatables_filter"/>
    <w:basedOn w:val="a3"/>
    <w:rsid w:val="0003009D"/>
    <w:pPr>
      <w:spacing w:before="100" w:beforeAutospacing="1" w:after="100" w:afterAutospacing="1"/>
      <w:jc w:val="right"/>
    </w:pPr>
  </w:style>
  <w:style w:type="paragraph" w:customStyle="1" w:styleId="datatablesinfo">
    <w:name w:val="datatables_info"/>
    <w:basedOn w:val="a3"/>
    <w:rsid w:val="0003009D"/>
    <w:pPr>
      <w:spacing w:before="100" w:beforeAutospacing="1" w:after="100" w:afterAutospacing="1"/>
    </w:pPr>
  </w:style>
  <w:style w:type="paragraph" w:customStyle="1" w:styleId="datatablespaginate">
    <w:name w:val="datatables_paginate"/>
    <w:basedOn w:val="a3"/>
    <w:rsid w:val="0003009D"/>
    <w:pPr>
      <w:spacing w:before="100" w:beforeAutospacing="1" w:after="100" w:afterAutospacing="1"/>
      <w:jc w:val="right"/>
    </w:pPr>
  </w:style>
  <w:style w:type="paragraph" w:customStyle="1" w:styleId="paginatedisabledprevious">
    <w:name w:val="paginate_disabled_previous"/>
    <w:basedOn w:val="a3"/>
    <w:rsid w:val="0003009D"/>
    <w:pPr>
      <w:spacing w:before="100" w:beforeAutospacing="1" w:after="100" w:afterAutospacing="1"/>
      <w:ind w:left="45"/>
    </w:pPr>
  </w:style>
  <w:style w:type="paragraph" w:customStyle="1" w:styleId="paginateenabledprevious">
    <w:name w:val="paginate_enabled_previous"/>
    <w:basedOn w:val="a3"/>
    <w:rsid w:val="0003009D"/>
    <w:pPr>
      <w:spacing w:before="100" w:beforeAutospacing="1" w:after="100" w:afterAutospacing="1"/>
      <w:ind w:left="45"/>
    </w:pPr>
  </w:style>
  <w:style w:type="paragraph" w:customStyle="1" w:styleId="paginatedisablednext">
    <w:name w:val="paginate_disabled_next"/>
    <w:basedOn w:val="a3"/>
    <w:rsid w:val="0003009D"/>
    <w:pPr>
      <w:spacing w:before="100" w:beforeAutospacing="1" w:after="100" w:afterAutospacing="1"/>
      <w:ind w:left="45"/>
    </w:pPr>
  </w:style>
  <w:style w:type="paragraph" w:customStyle="1" w:styleId="paginateenablednext">
    <w:name w:val="paginate_enabled_next"/>
    <w:basedOn w:val="a3"/>
    <w:rsid w:val="0003009D"/>
    <w:pPr>
      <w:spacing w:before="100" w:beforeAutospacing="1" w:after="100" w:afterAutospacing="1"/>
      <w:ind w:left="45"/>
    </w:pPr>
  </w:style>
  <w:style w:type="paragraph" w:customStyle="1" w:styleId="pagingfullnumbers">
    <w:name w:val="paging_full_numbers"/>
    <w:basedOn w:val="a3"/>
    <w:rsid w:val="0003009D"/>
    <w:pPr>
      <w:spacing w:before="100" w:beforeAutospacing="1" w:after="100" w:afterAutospacing="1" w:line="330" w:lineRule="atLeast"/>
    </w:pPr>
  </w:style>
  <w:style w:type="paragraph" w:customStyle="1" w:styleId="sorting">
    <w:name w:val="sorting"/>
    <w:basedOn w:val="a3"/>
    <w:rsid w:val="0003009D"/>
    <w:pPr>
      <w:spacing w:before="100" w:beforeAutospacing="1" w:after="100" w:afterAutospacing="1"/>
    </w:pPr>
  </w:style>
  <w:style w:type="paragraph" w:customStyle="1" w:styleId="sortingasc">
    <w:name w:val="sorting_asc"/>
    <w:basedOn w:val="a3"/>
    <w:rsid w:val="0003009D"/>
    <w:pPr>
      <w:spacing w:before="100" w:beforeAutospacing="1" w:after="100" w:afterAutospacing="1"/>
    </w:pPr>
  </w:style>
  <w:style w:type="paragraph" w:customStyle="1" w:styleId="sortingdesc">
    <w:name w:val="sorting_desc"/>
    <w:basedOn w:val="a3"/>
    <w:rsid w:val="0003009D"/>
    <w:pPr>
      <w:spacing w:before="100" w:beforeAutospacing="1" w:after="100" w:afterAutospacing="1"/>
    </w:pPr>
  </w:style>
  <w:style w:type="paragraph" w:customStyle="1" w:styleId="watermark">
    <w:name w:val="watermark"/>
    <w:basedOn w:val="a3"/>
    <w:rsid w:val="0003009D"/>
    <w:pPr>
      <w:spacing w:before="100" w:beforeAutospacing="1" w:after="100" w:afterAutospacing="1"/>
    </w:pPr>
  </w:style>
  <w:style w:type="character" w:customStyle="1" w:styleId="wpcf7-not-valid-tip">
    <w:name w:val="wpcf7-not-valid-tip"/>
    <w:rsid w:val="0003009D"/>
    <w:rPr>
      <w:sz w:val="20"/>
      <w:szCs w:val="20"/>
      <w:bdr w:val="single" w:sz="6" w:space="2" w:color="FF0000" w:frame="1"/>
      <w:shd w:val="clear" w:color="auto" w:fill="FFFFFF"/>
    </w:rPr>
  </w:style>
  <w:style w:type="character" w:customStyle="1" w:styleId="wpcf7-not-valid-tip-no-ajax">
    <w:name w:val="wpcf7-not-valid-tip-no-ajax"/>
    <w:rsid w:val="0003009D"/>
    <w:rPr>
      <w:vanish w:val="0"/>
      <w:webHidden w:val="0"/>
      <w:color w:val="FF0000"/>
      <w:sz w:val="20"/>
      <w:szCs w:val="20"/>
      <w:specVanish w:val="0"/>
    </w:rPr>
  </w:style>
  <w:style w:type="character" w:customStyle="1" w:styleId="wpcf7-list-item">
    <w:name w:val="wpcf7-list-item"/>
    <w:rsid w:val="0003009D"/>
  </w:style>
  <w:style w:type="character" w:customStyle="1" w:styleId="paginatebutton">
    <w:name w:val="paginate_button"/>
    <w:rsid w:val="0003009D"/>
  </w:style>
  <w:style w:type="character" w:customStyle="1" w:styleId="paginateactive">
    <w:name w:val="paginate_active"/>
    <w:rsid w:val="0003009D"/>
  </w:style>
  <w:style w:type="paragraph" w:customStyle="1" w:styleId="watermark1">
    <w:name w:val="watermark1"/>
    <w:basedOn w:val="a3"/>
    <w:rsid w:val="0003009D"/>
    <w:pPr>
      <w:spacing w:before="100" w:beforeAutospacing="1" w:after="100" w:afterAutospacing="1"/>
    </w:pPr>
    <w:rPr>
      <w:color w:val="888888"/>
    </w:rPr>
  </w:style>
  <w:style w:type="paragraph" w:customStyle="1" w:styleId="sorting1">
    <w:name w:val="sorting1"/>
    <w:basedOn w:val="a3"/>
    <w:rsid w:val="0003009D"/>
    <w:pPr>
      <w:shd w:val="clear" w:color="auto" w:fill="E6EEEE"/>
      <w:spacing w:before="100" w:beforeAutospacing="1" w:after="100" w:afterAutospacing="1"/>
    </w:pPr>
  </w:style>
  <w:style w:type="paragraph" w:customStyle="1" w:styleId="sortingasc1">
    <w:name w:val="sorting_asc1"/>
    <w:basedOn w:val="a3"/>
    <w:rsid w:val="0003009D"/>
    <w:pPr>
      <w:shd w:val="clear" w:color="auto" w:fill="8DBDD8"/>
      <w:spacing w:before="100" w:beforeAutospacing="1" w:after="100" w:afterAutospacing="1"/>
    </w:pPr>
  </w:style>
  <w:style w:type="paragraph" w:customStyle="1" w:styleId="sortingdesc1">
    <w:name w:val="sorting_desc1"/>
    <w:basedOn w:val="a3"/>
    <w:rsid w:val="0003009D"/>
    <w:pPr>
      <w:shd w:val="clear" w:color="auto" w:fill="8DBDD8"/>
      <w:spacing w:before="100" w:beforeAutospacing="1" w:after="100" w:afterAutospacing="1"/>
    </w:pPr>
  </w:style>
  <w:style w:type="paragraph" w:customStyle="1" w:styleId="wp-table-reloaded1">
    <w:name w:val="wp-table-reloaded1"/>
    <w:basedOn w:val="a3"/>
    <w:rsid w:val="0003009D"/>
    <w:pPr>
      <w:shd w:val="clear" w:color="auto" w:fill="CDCDCD"/>
      <w:spacing w:before="150" w:after="225"/>
    </w:pPr>
    <w:rPr>
      <w:sz w:val="16"/>
      <w:szCs w:val="16"/>
    </w:rPr>
  </w:style>
  <w:style w:type="character" w:customStyle="1" w:styleId="paginatebutton1">
    <w:name w:val="paginate_button1"/>
    <w:rsid w:val="0003009D"/>
    <w:rPr>
      <w:bdr w:val="single" w:sz="6" w:space="2" w:color="AAAAAA" w:frame="1"/>
      <w:shd w:val="clear" w:color="auto" w:fill="DDDDDD"/>
    </w:rPr>
  </w:style>
  <w:style w:type="character" w:customStyle="1" w:styleId="paginateactive1">
    <w:name w:val="paginate_active1"/>
    <w:rsid w:val="0003009D"/>
    <w:rPr>
      <w:bdr w:val="single" w:sz="6" w:space="2" w:color="AAAAAA" w:frame="1"/>
      <w:shd w:val="clear" w:color="auto" w:fill="99B3FF"/>
    </w:rPr>
  </w:style>
  <w:style w:type="character" w:customStyle="1" w:styleId="paginatebutton2">
    <w:name w:val="paginate_button2"/>
    <w:rsid w:val="0003009D"/>
    <w:rPr>
      <w:bdr w:val="single" w:sz="6" w:space="2" w:color="AAAAAA" w:frame="1"/>
      <w:shd w:val="clear" w:color="auto" w:fill="CCCCCC"/>
    </w:rPr>
  </w:style>
  <w:style w:type="table" w:customStyle="1" w:styleId="1a">
    <w:name w:val="Сетка таблицы1"/>
    <w:basedOn w:val="a5"/>
    <w:next w:val="af8"/>
    <w:rsid w:val="0003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0">
    <w:name w:val="000 Знак"/>
    <w:basedOn w:val="a4"/>
    <w:link w:val="000"/>
    <w:rsid w:val="0003009D"/>
    <w:rPr>
      <w:sz w:val="24"/>
      <w:szCs w:val="24"/>
    </w:rPr>
  </w:style>
  <w:style w:type="paragraph" w:styleId="afff5">
    <w:name w:val="No Spacing"/>
    <w:uiPriority w:val="1"/>
    <w:qFormat/>
    <w:rsid w:val="0003009D"/>
    <w:rPr>
      <w:rFonts w:asciiTheme="minorHAnsi" w:eastAsiaTheme="minorHAnsi" w:hAnsiTheme="minorHAnsi" w:cstheme="minorBidi"/>
      <w:sz w:val="22"/>
      <w:szCs w:val="22"/>
      <w:lang w:eastAsia="en-US"/>
    </w:rPr>
  </w:style>
  <w:style w:type="character" w:customStyle="1" w:styleId="140">
    <w:name w:val="Знак Знак14"/>
    <w:rsid w:val="0003009D"/>
    <w:rPr>
      <w:rFonts w:ascii="Times New Roman" w:eastAsia="Times New Roman" w:hAnsi="Times New Roman" w:cs="Times New Roman"/>
      <w:b/>
      <w:bCs/>
      <w:lang w:eastAsia="ru-RU"/>
    </w:rPr>
  </w:style>
  <w:style w:type="paragraph" w:customStyle="1" w:styleId="western">
    <w:name w:val="western"/>
    <w:basedOn w:val="a3"/>
    <w:rsid w:val="0003009D"/>
  </w:style>
  <w:style w:type="paragraph" w:customStyle="1" w:styleId="Pa17">
    <w:name w:val="Pa17"/>
    <w:basedOn w:val="Default"/>
    <w:next w:val="Default"/>
    <w:uiPriority w:val="99"/>
    <w:rsid w:val="0003009D"/>
    <w:pPr>
      <w:spacing w:line="191" w:lineRule="atLeast"/>
    </w:pPr>
    <w:rPr>
      <w:rFonts w:ascii="NewtonC" w:eastAsia="Calibri" w:hAnsi="NewtonC" w:cs="Times New Roman"/>
      <w:color w:val="auto"/>
    </w:rPr>
  </w:style>
  <w:style w:type="paragraph" w:customStyle="1" w:styleId="1b">
    <w:name w:val="Обычный1"/>
    <w:rsid w:val="0003009D"/>
  </w:style>
  <w:style w:type="paragraph" w:customStyle="1" w:styleId="afff6">
    <w:name w:val="мой"/>
    <w:basedOn w:val="a3"/>
    <w:rsid w:val="0003009D"/>
    <w:pPr>
      <w:autoSpaceDE w:val="0"/>
      <w:autoSpaceDN w:val="0"/>
      <w:adjustRightInd w:val="0"/>
      <w:spacing w:line="360" w:lineRule="auto"/>
      <w:ind w:firstLine="709"/>
      <w:jc w:val="both"/>
    </w:pPr>
    <w:rPr>
      <w:lang w:val="en-US"/>
    </w:rPr>
  </w:style>
  <w:style w:type="paragraph" w:customStyle="1" w:styleId="1c">
    <w:name w:val="Текст1"/>
    <w:basedOn w:val="a3"/>
    <w:rsid w:val="0003009D"/>
    <w:pPr>
      <w:overflowPunct w:val="0"/>
      <w:autoSpaceDE w:val="0"/>
      <w:autoSpaceDN w:val="0"/>
      <w:adjustRightInd w:val="0"/>
    </w:pPr>
    <w:rPr>
      <w:rFonts w:ascii="Courier New" w:hAnsi="Courier New"/>
      <w:sz w:val="20"/>
      <w:szCs w:val="20"/>
    </w:rPr>
  </w:style>
  <w:style w:type="character" w:styleId="afff7">
    <w:name w:val="annotation reference"/>
    <w:basedOn w:val="a4"/>
    <w:uiPriority w:val="99"/>
    <w:semiHidden/>
    <w:unhideWhenUsed/>
    <w:locked/>
    <w:rsid w:val="0003009D"/>
    <w:rPr>
      <w:sz w:val="16"/>
      <w:szCs w:val="16"/>
    </w:rPr>
  </w:style>
  <w:style w:type="paragraph" w:styleId="afff8">
    <w:name w:val="annotation text"/>
    <w:basedOn w:val="a3"/>
    <w:link w:val="afff9"/>
    <w:uiPriority w:val="99"/>
    <w:semiHidden/>
    <w:unhideWhenUsed/>
    <w:locked/>
    <w:rsid w:val="0003009D"/>
    <w:pPr>
      <w:ind w:firstLine="709"/>
    </w:pPr>
    <w:rPr>
      <w:rFonts w:eastAsia="Calibri"/>
      <w:sz w:val="20"/>
      <w:szCs w:val="20"/>
      <w:lang w:eastAsia="en-US"/>
    </w:rPr>
  </w:style>
  <w:style w:type="character" w:customStyle="1" w:styleId="afff9">
    <w:name w:val="Текст примечания Знак"/>
    <w:basedOn w:val="a4"/>
    <w:link w:val="afff8"/>
    <w:uiPriority w:val="99"/>
    <w:semiHidden/>
    <w:rsid w:val="0003009D"/>
    <w:rPr>
      <w:rFonts w:eastAsia="Calibri"/>
      <w:lang w:eastAsia="en-US"/>
    </w:rPr>
  </w:style>
  <w:style w:type="paragraph" w:styleId="afffa">
    <w:name w:val="annotation subject"/>
    <w:basedOn w:val="afff8"/>
    <w:next w:val="afff8"/>
    <w:link w:val="afffb"/>
    <w:uiPriority w:val="99"/>
    <w:semiHidden/>
    <w:unhideWhenUsed/>
    <w:locked/>
    <w:rsid w:val="0003009D"/>
    <w:rPr>
      <w:b/>
      <w:bCs/>
    </w:rPr>
  </w:style>
  <w:style w:type="character" w:customStyle="1" w:styleId="afffb">
    <w:name w:val="Тема примечания Знак"/>
    <w:basedOn w:val="afff9"/>
    <w:link w:val="afffa"/>
    <w:uiPriority w:val="99"/>
    <w:semiHidden/>
    <w:rsid w:val="0003009D"/>
    <w:rPr>
      <w:rFonts w:eastAsia="Calibri"/>
      <w:b/>
      <w:bCs/>
      <w:lang w:eastAsia="en-US"/>
    </w:rPr>
  </w:style>
  <w:style w:type="character" w:customStyle="1" w:styleId="hl1">
    <w:name w:val="hl1"/>
    <w:basedOn w:val="a4"/>
    <w:rsid w:val="0003009D"/>
    <w:rPr>
      <w:color w:val="4682B4"/>
    </w:rPr>
  </w:style>
  <w:style w:type="character" w:customStyle="1" w:styleId="style32">
    <w:name w:val="style32"/>
    <w:basedOn w:val="a4"/>
    <w:rsid w:val="0003009D"/>
  </w:style>
  <w:style w:type="character" w:customStyle="1" w:styleId="osn1">
    <w:name w:val="osn1"/>
    <w:basedOn w:val="a4"/>
    <w:rsid w:val="0003009D"/>
    <w:rPr>
      <w:rFonts w:ascii="Verdana" w:hAnsi="Verdana" w:hint="default"/>
      <w:sz w:val="17"/>
      <w:szCs w:val="17"/>
    </w:rPr>
  </w:style>
  <w:style w:type="character" w:customStyle="1" w:styleId="title1">
    <w:name w:val="title1"/>
    <w:basedOn w:val="a4"/>
    <w:rsid w:val="0003009D"/>
    <w:rPr>
      <w:rFonts w:ascii="Verdana" w:hAnsi="Verdana" w:hint="default"/>
      <w:color w:val="301007"/>
      <w:sz w:val="30"/>
      <w:szCs w:val="30"/>
    </w:rPr>
  </w:style>
  <w:style w:type="paragraph" w:customStyle="1" w:styleId="Preformatted">
    <w:name w:val="Preformatted"/>
    <w:basedOn w:val="a3"/>
    <w:rsid w:val="0003009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publisher1">
    <w:name w:val="publisher1"/>
    <w:basedOn w:val="a3"/>
    <w:rsid w:val="0003009D"/>
    <w:pPr>
      <w:spacing w:before="100" w:beforeAutospacing="1"/>
    </w:pPr>
    <w:rPr>
      <w:sz w:val="22"/>
      <w:szCs w:val="22"/>
    </w:rPr>
  </w:style>
  <w:style w:type="character" w:customStyle="1" w:styleId="ln21">
    <w:name w:val="ln21"/>
    <w:rsid w:val="0003009D"/>
    <w:rPr>
      <w:color w:val="676767"/>
    </w:rPr>
  </w:style>
  <w:style w:type="paragraph" w:customStyle="1" w:styleId="1d">
    <w:name w:val="Обычный (веб)1"/>
    <w:basedOn w:val="a3"/>
    <w:rsid w:val="0003009D"/>
    <w:pPr>
      <w:spacing w:before="100" w:beforeAutospacing="1" w:after="100" w:afterAutospacing="1"/>
    </w:pPr>
    <w:rPr>
      <w:rFonts w:ascii="Arial Unicode MS" w:eastAsia="Arial Unicode MS" w:hAnsi="Arial Unicode MS" w:cs="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5702">
      <w:bodyDiv w:val="1"/>
      <w:marLeft w:val="0"/>
      <w:marRight w:val="0"/>
      <w:marTop w:val="0"/>
      <w:marBottom w:val="0"/>
      <w:divBdr>
        <w:top w:val="none" w:sz="0" w:space="0" w:color="auto"/>
        <w:left w:val="none" w:sz="0" w:space="0" w:color="auto"/>
        <w:bottom w:val="none" w:sz="0" w:space="0" w:color="auto"/>
        <w:right w:val="none" w:sz="0" w:space="0" w:color="auto"/>
      </w:divBdr>
    </w:div>
    <w:div w:id="633481797">
      <w:bodyDiv w:val="1"/>
      <w:marLeft w:val="0"/>
      <w:marRight w:val="0"/>
      <w:marTop w:val="0"/>
      <w:marBottom w:val="0"/>
      <w:divBdr>
        <w:top w:val="none" w:sz="0" w:space="0" w:color="auto"/>
        <w:left w:val="none" w:sz="0" w:space="0" w:color="auto"/>
        <w:bottom w:val="none" w:sz="0" w:space="0" w:color="auto"/>
        <w:right w:val="none" w:sz="0" w:space="0" w:color="auto"/>
      </w:divBdr>
    </w:div>
    <w:div w:id="664207532">
      <w:marLeft w:val="0"/>
      <w:marRight w:val="0"/>
      <w:marTop w:val="0"/>
      <w:marBottom w:val="0"/>
      <w:divBdr>
        <w:top w:val="none" w:sz="0" w:space="0" w:color="auto"/>
        <w:left w:val="none" w:sz="0" w:space="0" w:color="auto"/>
        <w:bottom w:val="none" w:sz="0" w:space="0" w:color="auto"/>
        <w:right w:val="none" w:sz="0" w:space="0" w:color="auto"/>
      </w:divBdr>
    </w:div>
    <w:div w:id="664207533">
      <w:marLeft w:val="0"/>
      <w:marRight w:val="0"/>
      <w:marTop w:val="0"/>
      <w:marBottom w:val="0"/>
      <w:divBdr>
        <w:top w:val="none" w:sz="0" w:space="0" w:color="auto"/>
        <w:left w:val="none" w:sz="0" w:space="0" w:color="auto"/>
        <w:bottom w:val="none" w:sz="0" w:space="0" w:color="auto"/>
        <w:right w:val="none" w:sz="0" w:space="0" w:color="auto"/>
      </w:divBdr>
    </w:div>
    <w:div w:id="664207535">
      <w:marLeft w:val="0"/>
      <w:marRight w:val="0"/>
      <w:marTop w:val="0"/>
      <w:marBottom w:val="0"/>
      <w:divBdr>
        <w:top w:val="none" w:sz="0" w:space="0" w:color="auto"/>
        <w:left w:val="none" w:sz="0" w:space="0" w:color="auto"/>
        <w:bottom w:val="none" w:sz="0" w:space="0" w:color="auto"/>
        <w:right w:val="none" w:sz="0" w:space="0" w:color="auto"/>
      </w:divBdr>
    </w:div>
    <w:div w:id="664207536">
      <w:marLeft w:val="0"/>
      <w:marRight w:val="0"/>
      <w:marTop w:val="0"/>
      <w:marBottom w:val="0"/>
      <w:divBdr>
        <w:top w:val="none" w:sz="0" w:space="0" w:color="auto"/>
        <w:left w:val="none" w:sz="0" w:space="0" w:color="auto"/>
        <w:bottom w:val="none" w:sz="0" w:space="0" w:color="auto"/>
        <w:right w:val="none" w:sz="0" w:space="0" w:color="auto"/>
      </w:divBdr>
    </w:div>
    <w:div w:id="664207537">
      <w:marLeft w:val="0"/>
      <w:marRight w:val="0"/>
      <w:marTop w:val="0"/>
      <w:marBottom w:val="0"/>
      <w:divBdr>
        <w:top w:val="none" w:sz="0" w:space="0" w:color="auto"/>
        <w:left w:val="none" w:sz="0" w:space="0" w:color="auto"/>
        <w:bottom w:val="none" w:sz="0" w:space="0" w:color="auto"/>
        <w:right w:val="none" w:sz="0" w:space="0" w:color="auto"/>
      </w:divBdr>
      <w:divsChild>
        <w:div w:id="664207530">
          <w:marLeft w:val="0"/>
          <w:marRight w:val="0"/>
          <w:marTop w:val="0"/>
          <w:marBottom w:val="0"/>
          <w:divBdr>
            <w:top w:val="none" w:sz="0" w:space="0" w:color="auto"/>
            <w:left w:val="none" w:sz="0" w:space="0" w:color="auto"/>
            <w:bottom w:val="none" w:sz="0" w:space="0" w:color="auto"/>
            <w:right w:val="none" w:sz="0" w:space="0" w:color="auto"/>
          </w:divBdr>
        </w:div>
        <w:div w:id="664207531">
          <w:marLeft w:val="0"/>
          <w:marRight w:val="0"/>
          <w:marTop w:val="0"/>
          <w:marBottom w:val="0"/>
          <w:divBdr>
            <w:top w:val="none" w:sz="0" w:space="0" w:color="auto"/>
            <w:left w:val="none" w:sz="0" w:space="0" w:color="auto"/>
            <w:bottom w:val="none" w:sz="0" w:space="0" w:color="auto"/>
            <w:right w:val="none" w:sz="0" w:space="0" w:color="auto"/>
          </w:divBdr>
        </w:div>
        <w:div w:id="664207534">
          <w:marLeft w:val="0"/>
          <w:marRight w:val="0"/>
          <w:marTop w:val="0"/>
          <w:marBottom w:val="0"/>
          <w:divBdr>
            <w:top w:val="none" w:sz="0" w:space="0" w:color="auto"/>
            <w:left w:val="none" w:sz="0" w:space="0" w:color="auto"/>
            <w:bottom w:val="none" w:sz="0" w:space="0" w:color="auto"/>
            <w:right w:val="none" w:sz="0" w:space="0" w:color="auto"/>
          </w:divBdr>
        </w:div>
      </w:divsChild>
    </w:div>
    <w:div w:id="664207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igma-econ.ru/.files/2092/tambovtsev3-05.pdf" TargetMode="External"/><Relationship Id="rId117" Type="http://schemas.openxmlformats.org/officeDocument/2006/relationships/hyperlink" Target="http://www.gks.ru" TargetMode="External"/><Relationship Id="rId21" Type="http://schemas.openxmlformats.org/officeDocument/2006/relationships/hyperlink" Target="http://www.libertarium.ru/68397" TargetMode="External"/><Relationship Id="rId42" Type="http://schemas.openxmlformats.org/officeDocument/2006/relationships/hyperlink" Target="http://ecsocman.hse.ru/text/19210506.html" TargetMode="External"/><Relationship Id="rId47" Type="http://schemas.openxmlformats.org/officeDocument/2006/relationships/hyperlink" Target="http://www.hse.ru/org/persons/203662" TargetMode="External"/><Relationship Id="rId63" Type="http://schemas.openxmlformats.org/officeDocument/2006/relationships/hyperlink" Target="http://www.hse.ru/org/persons/443220" TargetMode="External"/><Relationship Id="rId68" Type="http://schemas.openxmlformats.org/officeDocument/2006/relationships/hyperlink" Target="http://www.minfin.ru" TargetMode="External"/><Relationship Id="rId84" Type="http://schemas.openxmlformats.org/officeDocument/2006/relationships/hyperlink" Target="http://www.econline.edu.ru/books" TargetMode="External"/><Relationship Id="rId89" Type="http://schemas.openxmlformats.org/officeDocument/2006/relationships/hyperlink" Target="http://ecsocman.hse.ru/text/18728983" TargetMode="External"/><Relationship Id="rId112" Type="http://schemas.openxmlformats.org/officeDocument/2006/relationships/hyperlink" Target="http://iro.hse.ru/" TargetMode="External"/><Relationship Id="rId133" Type="http://schemas.openxmlformats.org/officeDocument/2006/relationships/hyperlink" Target="http://vo.hse.ru/" TargetMode="External"/><Relationship Id="rId138" Type="http://schemas.openxmlformats.org/officeDocument/2006/relationships/hyperlink" Target="http://stat.edu.ru" TargetMode="External"/><Relationship Id="rId16" Type="http://schemas.openxmlformats.org/officeDocument/2006/relationships/hyperlink" Target="http://www.hse.ru/org/persons/203624" TargetMode="External"/><Relationship Id="rId107" Type="http://schemas.openxmlformats.org/officeDocument/2006/relationships/hyperlink" Target="http://www.hse.ru/org/persons/443220" TargetMode="External"/><Relationship Id="rId11" Type="http://schemas.openxmlformats.org/officeDocument/2006/relationships/hyperlink" Target="http://www.libertarium.ru/lib_thinking" TargetMode="External"/><Relationship Id="rId32" Type="http://schemas.openxmlformats.org/officeDocument/2006/relationships/hyperlink" Target="http://www1.minfin.ru/common/img/uploaded/library/2011/09/Metodika_FFPR_2012-2014.doc" TargetMode="External"/><Relationship Id="rId37" Type="http://schemas.openxmlformats.org/officeDocument/2006/relationships/hyperlink" Target="http://iro.hse.ru/" TargetMode="External"/><Relationship Id="rId53" Type="http://schemas.openxmlformats.org/officeDocument/2006/relationships/hyperlink" Target="http://www.gks.ru" TargetMode="External"/><Relationship Id="rId58" Type="http://schemas.openxmlformats.org/officeDocument/2006/relationships/hyperlink" Target="http://vo.hse.ru/arhiv.aspx?catid=252&amp;z=1076&amp;t_no=1077&amp;ob_no=1084" TargetMode="External"/><Relationship Id="rId74" Type="http://schemas.openxmlformats.org/officeDocument/2006/relationships/hyperlink" Target="http://www.kpmo.ru" TargetMode="External"/><Relationship Id="rId79" Type="http://schemas.openxmlformats.org/officeDocument/2006/relationships/hyperlink" Target="http://www.hse.ru/org/persons/25477" TargetMode="External"/><Relationship Id="rId102" Type="http://schemas.openxmlformats.org/officeDocument/2006/relationships/hyperlink" Target="http://ecsocman.hse.ru/text/33510643.html" TargetMode="External"/><Relationship Id="rId123" Type="http://schemas.openxmlformats.org/officeDocument/2006/relationships/hyperlink" Target="http://www.fcpro.ru/" TargetMode="External"/><Relationship Id="rId128" Type="http://schemas.openxmlformats.org/officeDocument/2006/relationships/hyperlink" Target="http://www.minregion.ru/" TargetMode="External"/><Relationship Id="rId144" Type="http://schemas.openxmlformats.org/officeDocument/2006/relationships/hyperlink" Target="http://www.nber.org"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esquire.ru/auzan-1" TargetMode="External"/><Relationship Id="rId95" Type="http://schemas.openxmlformats.org/officeDocument/2006/relationships/hyperlink" Target="http://www.hse.ru/org/persons/203630" TargetMode="External"/><Relationship Id="rId22" Type="http://schemas.openxmlformats.org/officeDocument/2006/relationships/hyperlink" Target="http://ecsocman.hse.ru/data/725/892/1216/6_1_2schu.pdf" TargetMode="External"/><Relationship Id="rId27" Type="http://schemas.openxmlformats.org/officeDocument/2006/relationships/hyperlink" Target="http://www.mse-msu.ru/A4-Rubinstein2008.pdf" TargetMode="External"/><Relationship Id="rId43" Type="http://schemas.openxmlformats.org/officeDocument/2006/relationships/hyperlink" Target="http://vo.hse.ru/arhiv.aspx?catid=252&amp;z=476&amp;t_no=477&amp;ob_no=489" TargetMode="External"/><Relationship Id="rId48" Type="http://schemas.openxmlformats.org/officeDocument/2006/relationships/hyperlink" Target="http://www.hse.ru/org/persons/203636" TargetMode="External"/><Relationship Id="rId64" Type="http://schemas.openxmlformats.org/officeDocument/2006/relationships/hyperlink" Target="http://www.hse.ru/org/persons/203658" TargetMode="External"/><Relationship Id="rId69" Type="http://schemas.openxmlformats.org/officeDocument/2006/relationships/hyperlink" Target="http://www.kazna.ru" TargetMode="External"/><Relationship Id="rId113" Type="http://schemas.openxmlformats.org/officeDocument/2006/relationships/hyperlink" Target="http://www.economy.gov.ru/" TargetMode="External"/><Relationship Id="rId118" Type="http://schemas.openxmlformats.org/officeDocument/2006/relationships/hyperlink" Target="http://mon.gov.ru/" TargetMode="External"/><Relationship Id="rId134" Type="http://schemas.openxmlformats.org/officeDocument/2006/relationships/hyperlink" Target="http://www.ecsocman.edu.ru" TargetMode="External"/><Relationship Id="rId139" Type="http://schemas.openxmlformats.org/officeDocument/2006/relationships/hyperlink" Target="http://iet.ru/" TargetMode="External"/><Relationship Id="rId80" Type="http://schemas.openxmlformats.org/officeDocument/2006/relationships/hyperlink" Target="http://www.hse.ru/org/persons/203662" TargetMode="External"/><Relationship Id="rId85" Type="http://schemas.openxmlformats.org/officeDocument/2006/relationships/hyperlink" Target="http://www.economy.gov.ru/" TargetMode="External"/><Relationship Id="rId3" Type="http://schemas.openxmlformats.org/officeDocument/2006/relationships/settings" Target="settings.xml"/><Relationship Id="rId12" Type="http://schemas.openxmlformats.org/officeDocument/2006/relationships/hyperlink" Target="http://www.hse.ru/org/persons/25477" TargetMode="External"/><Relationship Id="rId17" Type="http://schemas.openxmlformats.org/officeDocument/2006/relationships/hyperlink" Target="http://iro.hse.ru/" TargetMode="External"/><Relationship Id="rId25" Type="http://schemas.openxmlformats.org/officeDocument/2006/relationships/hyperlink" Target="http://old.russ.ru/ist_sovr/20030210_sab.html" TargetMode="External"/><Relationship Id="rId33" Type="http://schemas.openxmlformats.org/officeDocument/2006/relationships/hyperlink" Target="http://www1.minfin.ru/common/img/uploaded/library/2011/09/Rezultaty_raspredeleniya_dotatsiy_na_vyravnivanie_budzhetnoy_obespechennosti_na_2012-2014_gg..pdf" TargetMode="External"/><Relationship Id="rId38" Type="http://schemas.openxmlformats.org/officeDocument/2006/relationships/hyperlink" Target="http://www.gks.ru" TargetMode="External"/><Relationship Id="rId46" Type="http://schemas.openxmlformats.org/officeDocument/2006/relationships/hyperlink" Target="http://www.hse.ru/org/persons/25477" TargetMode="External"/><Relationship Id="rId59" Type="http://schemas.openxmlformats.org/officeDocument/2006/relationships/hyperlink" Target="http://vo.hse.ru/arhiv.aspx?catid=252&amp;z=900&amp;t_no=901&amp;ob_no=919" TargetMode="External"/><Relationship Id="rId67" Type="http://schemas.openxmlformats.org/officeDocument/2006/relationships/hyperlink" Target="http://www.hse.ru/org/persons/443220" TargetMode="External"/><Relationship Id="rId103" Type="http://schemas.openxmlformats.org/officeDocument/2006/relationships/hyperlink" Target="http://vo.hse.ru/arhiv.aspx?catid=252&amp;z=679&amp;t_no=680&amp;ob_no=687" TargetMode="External"/><Relationship Id="rId108" Type="http://schemas.openxmlformats.org/officeDocument/2006/relationships/hyperlink" Target="http://www.hse.ru/org/persons/4578258" TargetMode="External"/><Relationship Id="rId116" Type="http://schemas.openxmlformats.org/officeDocument/2006/relationships/hyperlink" Target="http://www.minregion.ru/" TargetMode="External"/><Relationship Id="rId124" Type="http://schemas.openxmlformats.org/officeDocument/2006/relationships/hyperlink" Target="http://mrso-mon.ru/" TargetMode="External"/><Relationship Id="rId129" Type="http://schemas.openxmlformats.org/officeDocument/2006/relationships/hyperlink" Target="http://www.roskazna.ru" TargetMode="External"/><Relationship Id="rId137" Type="http://schemas.openxmlformats.org/officeDocument/2006/relationships/hyperlink" Target="http://www.aspe.spb.ru" TargetMode="External"/><Relationship Id="rId20" Type="http://schemas.openxmlformats.org/officeDocument/2006/relationships/hyperlink" Target="http://www.libertarium.ru/69974" TargetMode="External"/><Relationship Id="rId41" Type="http://schemas.openxmlformats.org/officeDocument/2006/relationships/hyperlink" Target="http://www.hse.ru/data/654/667/1234/20060405_kuzminov_rudnik.doc" TargetMode="External"/><Relationship Id="rId54" Type="http://schemas.openxmlformats.org/officeDocument/2006/relationships/hyperlink" Target="http://mon.gov.ru/" TargetMode="External"/><Relationship Id="rId62" Type="http://schemas.openxmlformats.org/officeDocument/2006/relationships/hyperlink" Target="http://www.hse.ru/org/persons/203662" TargetMode="External"/><Relationship Id="rId70" Type="http://schemas.openxmlformats.org/officeDocument/2006/relationships/hyperlink" Target="http://iro.hse.ru/" TargetMode="External"/><Relationship Id="rId75" Type="http://schemas.openxmlformats.org/officeDocument/2006/relationships/hyperlink" Target="http://mari-edu.ucoz.ru/economika.pdf" TargetMode="External"/><Relationship Id="rId83" Type="http://schemas.openxmlformats.org/officeDocument/2006/relationships/hyperlink" Target="http://www.hse.ru/org/persons/203633" TargetMode="External"/><Relationship Id="rId88" Type="http://schemas.openxmlformats.org/officeDocument/2006/relationships/hyperlink" Target="http://ecsocman.hse.ru/text/18009712" TargetMode="External"/><Relationship Id="rId91" Type="http://schemas.openxmlformats.org/officeDocument/2006/relationships/hyperlink" Target="http://50.economicus.ru/index.php" TargetMode="External"/><Relationship Id="rId96" Type="http://schemas.openxmlformats.org/officeDocument/2006/relationships/hyperlink" Target="http://www.hse.ru/org/persons/203633" TargetMode="External"/><Relationship Id="rId111" Type="http://schemas.openxmlformats.org/officeDocument/2006/relationships/hyperlink" Target="http://vo.hse.ru/arhiv.aspx?catid=252&amp;z=1116&amp;t_no=1118&amp;ob_no=1125" TargetMode="External"/><Relationship Id="rId132" Type="http://schemas.openxmlformats.org/officeDocument/2006/relationships/hyperlink" Target="http://memo.hse.ru" TargetMode="External"/><Relationship Id="rId140" Type="http://schemas.openxmlformats.org/officeDocument/2006/relationships/hyperlink" Target="http://www.cefir.ru/"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se.ru/org/persons/203658" TargetMode="External"/><Relationship Id="rId23" Type="http://schemas.openxmlformats.org/officeDocument/2006/relationships/hyperlink" Target="http://vo.hse.ru/attachment.aspx?Id=310" TargetMode="External"/><Relationship Id="rId28" Type="http://schemas.openxmlformats.org/officeDocument/2006/relationships/hyperlink" Target="http://www.hse.ru/video/54802711.html" TargetMode="External"/><Relationship Id="rId36" Type="http://schemas.openxmlformats.org/officeDocument/2006/relationships/hyperlink" Target="http://www.gov.mon.ru" TargetMode="External"/><Relationship Id="rId49" Type="http://schemas.openxmlformats.org/officeDocument/2006/relationships/hyperlink" Target="http://www.hse.ru/org/persons/203630" TargetMode="External"/><Relationship Id="rId57" Type="http://schemas.openxmlformats.org/officeDocument/2006/relationships/hyperlink" Target="http://www.urbaneconomics.ru/download.php?dl_id=3485" TargetMode="External"/><Relationship Id="rId106" Type="http://schemas.openxmlformats.org/officeDocument/2006/relationships/hyperlink" Target="http://www.hse.ru/org/persons/203662" TargetMode="External"/><Relationship Id="rId114" Type="http://schemas.openxmlformats.org/officeDocument/2006/relationships/hyperlink" Target="http://www.minfin.ru" TargetMode="External"/><Relationship Id="rId119" Type="http://schemas.openxmlformats.org/officeDocument/2006/relationships/hyperlink" Target="http://ecsocman.hse.ru/text/29038421.html" TargetMode="External"/><Relationship Id="rId127" Type="http://schemas.openxmlformats.org/officeDocument/2006/relationships/hyperlink" Target="http://www.minfin.ru" TargetMode="External"/><Relationship Id="rId10" Type="http://schemas.openxmlformats.org/officeDocument/2006/relationships/hyperlink" Target="http://window.edu.ru" TargetMode="External"/><Relationship Id="rId31" Type="http://schemas.openxmlformats.org/officeDocument/2006/relationships/hyperlink" Target="http://ecsocman.hse.ru/data/2010/09/01/1214988676/&#1056;&#1077;&#1076;_Analit-otchet-Grigorov.pdf" TargetMode="External"/><Relationship Id="rId44" Type="http://schemas.openxmlformats.org/officeDocument/2006/relationships/hyperlink" Target="http://www.urbaneconomics.ru/download.php?dl_id=3478" TargetMode="External"/><Relationship Id="rId52" Type="http://schemas.openxmlformats.org/officeDocument/2006/relationships/hyperlink" Target="http://www.minregion.ru/" TargetMode="External"/><Relationship Id="rId60" Type="http://schemas.openxmlformats.org/officeDocument/2006/relationships/hyperlink" Target="http://vo.hse.ru/arhiv.aspx?catid=252&amp;z=476&amp;t_no=477&amp;ob_no=478" TargetMode="External"/><Relationship Id="rId65" Type="http://schemas.openxmlformats.org/officeDocument/2006/relationships/hyperlink" Target="http://www.hse.ru/org/persons/203624" TargetMode="External"/><Relationship Id="rId73" Type="http://schemas.openxmlformats.org/officeDocument/2006/relationships/hyperlink" Target="http://mon.gov.ru/" TargetMode="External"/><Relationship Id="rId78" Type="http://schemas.openxmlformats.org/officeDocument/2006/relationships/hyperlink" Target="http://ecsocman.hse.ru/data/2011/05/06/1268033396/09yudkevich107-124.pdf" TargetMode="External"/><Relationship Id="rId81" Type="http://schemas.openxmlformats.org/officeDocument/2006/relationships/hyperlink" Target="http://www.hse.ru/org/persons/203636" TargetMode="External"/><Relationship Id="rId86" Type="http://schemas.openxmlformats.org/officeDocument/2006/relationships/hyperlink" Target="http://iro.hse.ru/" TargetMode="External"/><Relationship Id="rId94" Type="http://schemas.openxmlformats.org/officeDocument/2006/relationships/hyperlink" Target="http://www.hse.ru/org/persons/203636" TargetMode="External"/><Relationship Id="rId99" Type="http://schemas.openxmlformats.org/officeDocument/2006/relationships/hyperlink" Target="http://iro.hse.ru/" TargetMode="External"/><Relationship Id="rId101" Type="http://schemas.openxmlformats.org/officeDocument/2006/relationships/hyperlink" Target="http://mari-edu.ucoz.ru/economika.pdf" TargetMode="External"/><Relationship Id="rId122" Type="http://schemas.openxmlformats.org/officeDocument/2006/relationships/hyperlink" Target="http://rost.ru/education_doc_1.doc" TargetMode="External"/><Relationship Id="rId130" Type="http://schemas.openxmlformats.org/officeDocument/2006/relationships/hyperlink" Target="http://www.gks.ru" TargetMode="External"/><Relationship Id="rId135" Type="http://schemas.openxmlformats.org/officeDocument/2006/relationships/hyperlink" Target="http://www.kpmo.ru" TargetMode="External"/><Relationship Id="rId143" Type="http://schemas.openxmlformats.org/officeDocument/2006/relationships/hyperlink" Target="http://www.eenee.de"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socman.edu.ru" TargetMode="External"/><Relationship Id="rId13" Type="http://schemas.openxmlformats.org/officeDocument/2006/relationships/hyperlink" Target="http://www.hse.ru/org/persons/203662" TargetMode="External"/><Relationship Id="rId18" Type="http://schemas.openxmlformats.org/officeDocument/2006/relationships/hyperlink" Target="http://window.edu.ru" TargetMode="External"/><Relationship Id="rId39" Type="http://schemas.openxmlformats.org/officeDocument/2006/relationships/hyperlink" Target="http://www.roskazna.ru" TargetMode="External"/><Relationship Id="rId109" Type="http://schemas.openxmlformats.org/officeDocument/2006/relationships/hyperlink" Target="http://www.mirkin.ru/_docs/_partnerfin/chgp/article03_15122010.pdf" TargetMode="External"/><Relationship Id="rId34" Type="http://schemas.openxmlformats.org/officeDocument/2006/relationships/hyperlink" Target="http://www.socpol.ru/publications/pdf/Regions_2010.pdf" TargetMode="External"/><Relationship Id="rId50" Type="http://schemas.openxmlformats.org/officeDocument/2006/relationships/hyperlink" Target="http://www.hse.ru/org/persons/203633" TargetMode="External"/><Relationship Id="rId55" Type="http://schemas.openxmlformats.org/officeDocument/2006/relationships/hyperlink" Target="http://www.kpmo.ru" TargetMode="External"/><Relationship Id="rId76" Type="http://schemas.openxmlformats.org/officeDocument/2006/relationships/hyperlink" Target="http://www.cmprog.org/pubs/Article_NSOT_reg_life_lev.doc" TargetMode="External"/><Relationship Id="rId97" Type="http://schemas.openxmlformats.org/officeDocument/2006/relationships/hyperlink" Target="http://www.economy.gov.ru/" TargetMode="External"/><Relationship Id="rId104" Type="http://schemas.openxmlformats.org/officeDocument/2006/relationships/hyperlink" Target="http://www.cmprog.org/pubs/Realizacia_83FZ.doc" TargetMode="External"/><Relationship Id="rId120" Type="http://schemas.openxmlformats.org/officeDocument/2006/relationships/hyperlink" Target="http://edupolicy.ru/wp-content/uploads/2010/03/&#1048;&#1085;&#1074;&#1077;&#1089;&#1090;&#1080;&#1094;&#1080;&#1086;&#1085;&#1085;&#1099;&#1081;-&#1082;&#1083;&#1080;&#1084;&#1072;&#1090;-&#1074;-&#1086;&#1073;&#1088;&#1072;&#1079;&#1086;&#1074;&#1072;&#1085;&#1080;&#1080;.pdf" TargetMode="External"/><Relationship Id="rId125" Type="http://schemas.openxmlformats.org/officeDocument/2006/relationships/hyperlink" Target="http://mon.gov.ru" TargetMode="External"/><Relationship Id="rId141" Type="http://schemas.openxmlformats.org/officeDocument/2006/relationships/hyperlink" Target="http://www.edchoice.org/" TargetMode="External"/><Relationship Id="rId146" Type="http://schemas.openxmlformats.org/officeDocument/2006/relationships/footer" Target="footer1.xml"/><Relationship Id="rId7" Type="http://schemas.openxmlformats.org/officeDocument/2006/relationships/hyperlink" Target="http://microeconomica.economicus.ru/" TargetMode="External"/><Relationship Id="rId71" Type="http://schemas.openxmlformats.org/officeDocument/2006/relationships/hyperlink" Target="http://www.minregion.ru/" TargetMode="External"/><Relationship Id="rId92" Type="http://schemas.openxmlformats.org/officeDocument/2006/relationships/hyperlink" Target="http://www.hse.ru/org/persons/25477" TargetMode="External"/><Relationship Id="rId2" Type="http://schemas.openxmlformats.org/officeDocument/2006/relationships/styles" Target="styles.xml"/><Relationship Id="rId29" Type="http://schemas.openxmlformats.org/officeDocument/2006/relationships/hyperlink" Target="http://www.minfin.ru" TargetMode="External"/><Relationship Id="rId24" Type="http://schemas.openxmlformats.org/officeDocument/2006/relationships/hyperlink" Target="http://vo.hse.ru/arhiv.aspx?catid=252&amp;z=1339&amp;t_no=1340&amp;ob_no=1341" TargetMode="External"/><Relationship Id="rId40" Type="http://schemas.openxmlformats.org/officeDocument/2006/relationships/hyperlink" Target="http://mari-edu.ucoz.ru/economika.pdf" TargetMode="External"/><Relationship Id="rId45" Type="http://schemas.openxmlformats.org/officeDocument/2006/relationships/hyperlink" Target="http://www.hse.ru/video/persons/25477" TargetMode="External"/><Relationship Id="rId66" Type="http://schemas.openxmlformats.org/officeDocument/2006/relationships/hyperlink" Target="http://www.hse.ru/org/persons/25477" TargetMode="External"/><Relationship Id="rId87" Type="http://schemas.openxmlformats.org/officeDocument/2006/relationships/hyperlink" Target="http://www.ecsocman.edu.ru" TargetMode="External"/><Relationship Id="rId110" Type="http://schemas.openxmlformats.org/officeDocument/2006/relationships/hyperlink" Target="http://www.mirkin.ru/_docs/book049.pdf" TargetMode="External"/><Relationship Id="rId115" Type="http://schemas.openxmlformats.org/officeDocument/2006/relationships/hyperlink" Target="http://iro.hse.ru/" TargetMode="External"/><Relationship Id="rId131" Type="http://schemas.openxmlformats.org/officeDocument/2006/relationships/hyperlink" Target="http://iro.hse.ru/" TargetMode="External"/><Relationship Id="rId136" Type="http://schemas.openxmlformats.org/officeDocument/2006/relationships/hyperlink" Target="http://window.edu.ru" TargetMode="External"/><Relationship Id="rId61" Type="http://schemas.openxmlformats.org/officeDocument/2006/relationships/hyperlink" Target="http://www.hse.ru/org/persons/25477" TargetMode="External"/><Relationship Id="rId82" Type="http://schemas.openxmlformats.org/officeDocument/2006/relationships/hyperlink" Target="http://www.hse.ru/org/persons/203630" TargetMode="External"/><Relationship Id="rId19" Type="http://schemas.openxmlformats.org/officeDocument/2006/relationships/hyperlink" Target="http://www.strana-oz.ru/?numid=2&amp;article=140" TargetMode="External"/><Relationship Id="rId14" Type="http://schemas.openxmlformats.org/officeDocument/2006/relationships/hyperlink" Target="http://www.hse.ru/org/persons/443220" TargetMode="External"/><Relationship Id="rId30" Type="http://schemas.openxmlformats.org/officeDocument/2006/relationships/hyperlink" Target="http://www.roskazna.ru" TargetMode="External"/><Relationship Id="rId35" Type="http://schemas.openxmlformats.org/officeDocument/2006/relationships/hyperlink" Target="http://www.socpol.ru/atlas/typology/index.shtml" TargetMode="External"/><Relationship Id="rId56" Type="http://schemas.openxmlformats.org/officeDocument/2006/relationships/hyperlink" Target="http://stat.edu.ru/doc/Agranovich2.doc" TargetMode="External"/><Relationship Id="rId77" Type="http://schemas.openxmlformats.org/officeDocument/2006/relationships/hyperlink" Target="http://www.lexed.ru/pravo/actual/pdf/concept_sot.pdf" TargetMode="External"/><Relationship Id="rId100" Type="http://schemas.openxmlformats.org/officeDocument/2006/relationships/hyperlink" Target="http://mon.gov.ru/" TargetMode="External"/><Relationship Id="rId105" Type="http://schemas.openxmlformats.org/officeDocument/2006/relationships/hyperlink" Target="http://www.hse.ru/org/persons/25477" TargetMode="External"/><Relationship Id="rId126" Type="http://schemas.openxmlformats.org/officeDocument/2006/relationships/hyperlink" Target="http://www.economy.gov.ru/" TargetMode="External"/><Relationship Id="rId147" Type="http://schemas.openxmlformats.org/officeDocument/2006/relationships/header" Target="header2.xml"/><Relationship Id="rId8" Type="http://schemas.openxmlformats.org/officeDocument/2006/relationships/hyperlink" Target="http://economics.mipt.ru/econom/microlec.esp" TargetMode="External"/><Relationship Id="rId51" Type="http://schemas.openxmlformats.org/officeDocument/2006/relationships/hyperlink" Target="http://iro.hse.ru/" TargetMode="External"/><Relationship Id="rId72" Type="http://schemas.openxmlformats.org/officeDocument/2006/relationships/hyperlink" Target="http://www.gks.ru" TargetMode="External"/><Relationship Id="rId93" Type="http://schemas.openxmlformats.org/officeDocument/2006/relationships/hyperlink" Target="http://www.hse.ru/org/persons/203662" TargetMode="External"/><Relationship Id="rId98" Type="http://schemas.openxmlformats.org/officeDocument/2006/relationships/hyperlink" Target="http://www.minfin.ru" TargetMode="External"/><Relationship Id="rId121" Type="http://schemas.openxmlformats.org/officeDocument/2006/relationships/hyperlink" Target="http://umj.usu.ru/index.php/pub/inside/306/" TargetMode="External"/><Relationship Id="rId142" Type="http://schemas.openxmlformats.org/officeDocument/2006/relationships/hyperlink" Target="http://web.worldbank.org/WBSITE/EXTERNAL/TOPICS/EXTEDUCATION/0,,contentMDK:20264769~menuPK:613701~pagePK:148956~piPK:216618~theSitePK:282386,0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42</Pages>
  <Words>14072</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94095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Katerina Polivanova</dc:creator>
  <cp:lastModifiedBy>Надежда Дерзкова</cp:lastModifiedBy>
  <cp:revision>31</cp:revision>
  <cp:lastPrinted>2012-04-25T12:53:00Z</cp:lastPrinted>
  <dcterms:created xsi:type="dcterms:W3CDTF">2015-02-27T14:53:00Z</dcterms:created>
  <dcterms:modified xsi:type="dcterms:W3CDTF">2015-04-05T00:21:00Z</dcterms:modified>
</cp:coreProperties>
</file>