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8" w:rsidRPr="00270D7E" w:rsidRDefault="00270D7E" w:rsidP="00B57DCB">
      <w:pPr>
        <w:tabs>
          <w:tab w:val="left" w:pos="360"/>
        </w:tabs>
        <w:jc w:val="center"/>
        <w:rPr>
          <w:b/>
          <w:color w:val="000000"/>
        </w:rPr>
      </w:pPr>
      <w:r w:rsidRPr="00270D7E">
        <w:rPr>
          <w:b/>
          <w:sz w:val="28"/>
          <w:szCs w:val="28"/>
        </w:rPr>
        <w:t>Аспирантам  1 года, обучающимся по экономическим специальностям</w:t>
      </w:r>
    </w:p>
    <w:p w:rsidR="00875EC8" w:rsidRDefault="00875EC8" w:rsidP="00C30B5E">
      <w:pPr>
        <w:tabs>
          <w:tab w:val="left" w:pos="360"/>
        </w:tabs>
        <w:jc w:val="both"/>
        <w:rPr>
          <w:b/>
          <w:color w:val="000000"/>
        </w:rPr>
      </w:pPr>
    </w:p>
    <w:p w:rsidR="00875EC8" w:rsidRDefault="00875EC8" w:rsidP="00C30B5E">
      <w:pPr>
        <w:tabs>
          <w:tab w:val="left" w:pos="360"/>
        </w:tabs>
        <w:jc w:val="both"/>
        <w:rPr>
          <w:b/>
          <w:color w:val="000000"/>
        </w:rPr>
      </w:pPr>
    </w:p>
    <w:p w:rsidR="00C30B5E" w:rsidRPr="009663F7" w:rsidRDefault="00C30B5E" w:rsidP="00C30B5E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9663F7">
        <w:rPr>
          <w:b/>
          <w:color w:val="000000"/>
        </w:rPr>
        <w:t>Требования к реферату</w:t>
      </w:r>
      <w:r w:rsidR="00886576" w:rsidRPr="009321CA">
        <w:rPr>
          <w:b/>
          <w:color w:val="000000"/>
        </w:rPr>
        <w:t xml:space="preserve"> </w:t>
      </w:r>
      <w:r w:rsidR="00886576">
        <w:rPr>
          <w:b/>
          <w:color w:val="000000"/>
        </w:rPr>
        <w:t>по истории науки</w:t>
      </w:r>
      <w:r w:rsidRPr="009663F7">
        <w:rPr>
          <w:b/>
          <w:color w:val="000000"/>
        </w:rPr>
        <w:t>:</w:t>
      </w:r>
    </w:p>
    <w:p w:rsidR="00C30B5E" w:rsidRPr="009663F7" w:rsidRDefault="008F751A" w:rsidP="00C30B5E">
      <w:pPr>
        <w:ind w:firstLine="284"/>
        <w:jc w:val="both"/>
        <w:rPr>
          <w:color w:val="000000"/>
        </w:rPr>
      </w:pPr>
      <w:r>
        <w:rPr>
          <w:color w:val="000000"/>
        </w:rPr>
        <w:t>Реферат по разделу «И</w:t>
      </w:r>
      <w:r w:rsidR="00C30B5E" w:rsidRPr="009663F7">
        <w:rPr>
          <w:color w:val="000000"/>
        </w:rPr>
        <w:t>стория экономическ</w:t>
      </w:r>
      <w:r w:rsidR="0057091F">
        <w:rPr>
          <w:color w:val="000000"/>
        </w:rPr>
        <w:t>их учений</w:t>
      </w:r>
      <w:r w:rsidR="00C30B5E" w:rsidRPr="009663F7">
        <w:rPr>
          <w:color w:val="000000"/>
        </w:rPr>
        <w:t xml:space="preserve">» - это самостоятельная научно-аналитическая письменная работа аспиранта (соискателя) на тему, предложенную преподавателем. </w:t>
      </w:r>
    </w:p>
    <w:p w:rsidR="00C30B5E" w:rsidRPr="009663F7" w:rsidRDefault="00C30B5E" w:rsidP="00C30B5E">
      <w:pPr>
        <w:ind w:firstLine="284"/>
        <w:jc w:val="both"/>
        <w:rPr>
          <w:color w:val="000000"/>
        </w:rPr>
      </w:pPr>
      <w:r w:rsidRPr="009663F7">
        <w:rPr>
          <w:color w:val="000000"/>
        </w:rPr>
        <w:t>Реферат должен включать: (а) введение, содержащее постановку проблемы; (б) основной раздел, представляющий аналитическую разработку тему; (в) выводы, обобщающие авторскую позицию по поставленной проблеме; (г) список использованной литературы, включающий только</w:t>
      </w:r>
      <w:r w:rsidRPr="009663F7">
        <w:rPr>
          <w:i/>
          <w:color w:val="000000"/>
        </w:rPr>
        <w:t xml:space="preserve"> </w:t>
      </w:r>
      <w:r w:rsidRPr="009663F7">
        <w:rPr>
          <w:color w:val="000000"/>
        </w:rPr>
        <w:t xml:space="preserve">ту литературу, которой фактически пользовался автор. Все случаи использования источников (цитат, сведений, оценок и т.д.) отмечаются ссылками в виде сносок или примечаний с указанием страниц источника – при несоответствии этому требованию работа считается выполненной не самостоятельно. </w:t>
      </w:r>
    </w:p>
    <w:p w:rsidR="00C30B5E" w:rsidRPr="009663F7" w:rsidRDefault="00C30B5E" w:rsidP="00C30B5E">
      <w:pPr>
        <w:tabs>
          <w:tab w:val="left" w:pos="360"/>
        </w:tabs>
        <w:jc w:val="both"/>
        <w:rPr>
          <w:color w:val="000000"/>
        </w:rPr>
      </w:pPr>
      <w:r w:rsidRPr="009663F7">
        <w:rPr>
          <w:color w:val="000000"/>
        </w:rPr>
        <w:tab/>
      </w:r>
      <w:r w:rsidRPr="009663F7">
        <w:rPr>
          <w:b/>
          <w:color w:val="000000"/>
        </w:rPr>
        <w:t>Объем реферата</w:t>
      </w:r>
      <w:r w:rsidRPr="009663F7">
        <w:rPr>
          <w:color w:val="000000"/>
        </w:rPr>
        <w:t xml:space="preserve">, как правило, не должен превышать 6-10 страниц печатного текста (шрифт 12 </w:t>
      </w:r>
      <w:r w:rsidRPr="009663F7">
        <w:rPr>
          <w:color w:val="000000"/>
          <w:lang w:val="en-US"/>
        </w:rPr>
        <w:t>Times</w:t>
      </w:r>
      <w:r w:rsidRPr="009663F7">
        <w:rPr>
          <w:color w:val="000000"/>
        </w:rPr>
        <w:t xml:space="preserve">, через 1,5 интервала). Включение в реферат материалов, не имеющих прямого отношения к теме, а также использование ненадежных источников (напр., устаревших учебных материалов; текстов, заимствованных из Интернета и пр.) является основанием для снижения общей оценки или признания реферата не соответствующим требованиям.  </w:t>
      </w:r>
    </w:p>
    <w:p w:rsidR="00C30B5E" w:rsidRPr="009663F7" w:rsidRDefault="00C30B5E" w:rsidP="00C30B5E">
      <w:pPr>
        <w:tabs>
          <w:tab w:val="left" w:pos="360"/>
        </w:tabs>
        <w:jc w:val="both"/>
        <w:rPr>
          <w:color w:val="000000"/>
        </w:rPr>
      </w:pPr>
      <w:r w:rsidRPr="009663F7">
        <w:rPr>
          <w:color w:val="000000"/>
        </w:rPr>
        <w:tab/>
      </w:r>
      <w:r w:rsidRPr="009663F7">
        <w:rPr>
          <w:b/>
          <w:color w:val="000000"/>
        </w:rPr>
        <w:t>Балльная оценка</w:t>
      </w:r>
      <w:r w:rsidRPr="009663F7">
        <w:rPr>
          <w:color w:val="000000"/>
        </w:rPr>
        <w:t xml:space="preserve"> р</w:t>
      </w:r>
      <w:r w:rsidRPr="009663F7">
        <w:rPr>
          <w:b/>
          <w:color w:val="000000"/>
        </w:rPr>
        <w:t>еферата формируется по следующим критериям</w:t>
      </w:r>
      <w:r w:rsidRPr="009663F7">
        <w:rPr>
          <w:color w:val="000000"/>
        </w:rPr>
        <w:t xml:space="preserve">: </w:t>
      </w:r>
    </w:p>
    <w:p w:rsidR="00C30B5E" w:rsidRPr="009663F7" w:rsidRDefault="00C30B5E" w:rsidP="00C30B5E">
      <w:pPr>
        <w:numPr>
          <w:ilvl w:val="0"/>
          <w:numId w:val="1"/>
        </w:numPr>
        <w:tabs>
          <w:tab w:val="left" w:pos="360"/>
        </w:tabs>
        <w:jc w:val="both"/>
        <w:rPr>
          <w:b/>
          <w:color w:val="000000"/>
        </w:rPr>
      </w:pPr>
      <w:r w:rsidRPr="009663F7">
        <w:rPr>
          <w:color w:val="000000"/>
        </w:rPr>
        <w:t>самостоятельность выполнения работы, способность аргументировано защищать основные положения и выводы</w:t>
      </w:r>
      <w:proofErr w:type="gramStart"/>
      <w:r w:rsidRPr="009663F7">
        <w:rPr>
          <w:color w:val="000000"/>
        </w:rPr>
        <w:t xml:space="preserve"> (+/-); </w:t>
      </w:r>
      <w:proofErr w:type="gramEnd"/>
      <w:r w:rsidRPr="009663F7">
        <w:rPr>
          <w:b/>
          <w:color w:val="000000"/>
        </w:rPr>
        <w:t>реферат, выполненный несамостоятельно, по другим критериям не оценивается;</w:t>
      </w:r>
    </w:p>
    <w:p w:rsidR="00C30B5E" w:rsidRPr="009663F7" w:rsidRDefault="00C30B5E" w:rsidP="00C30B5E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9663F7">
        <w:rPr>
          <w:color w:val="000000"/>
        </w:rPr>
        <w:t>соответствие формальным требованиям (структура, наличие списка литературы, сносок, грамотность изложения - до 2 балла),</w:t>
      </w:r>
    </w:p>
    <w:p w:rsidR="00C30B5E" w:rsidRPr="009663F7" w:rsidRDefault="00C30B5E" w:rsidP="00C30B5E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9663F7">
        <w:rPr>
          <w:color w:val="000000"/>
        </w:rPr>
        <w:t xml:space="preserve">способность сформулировать проблему (до 1 баллов); </w:t>
      </w:r>
    </w:p>
    <w:p w:rsidR="00C30B5E" w:rsidRPr="009663F7" w:rsidRDefault="00C30B5E" w:rsidP="00C30B5E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9663F7">
        <w:rPr>
          <w:color w:val="000000"/>
        </w:rPr>
        <w:t>уровень освоения темы и изложения материала (обоснованность отбора материала, использование первичных источников, способность самостоятельно осмысливать выявленные факты,  логика изложения - до 6 баллов); при этом качество проработки источников из базового списка литературы служит одним из главных критериев оценки реферата;</w:t>
      </w:r>
    </w:p>
    <w:p w:rsidR="00C30B5E" w:rsidRDefault="00C30B5E" w:rsidP="00C30B5E">
      <w:pPr>
        <w:numPr>
          <w:ilvl w:val="0"/>
          <w:numId w:val="1"/>
        </w:numPr>
        <w:tabs>
          <w:tab w:val="left" w:pos="360"/>
        </w:tabs>
        <w:jc w:val="both"/>
        <w:rPr>
          <w:i/>
          <w:color w:val="000000"/>
        </w:rPr>
      </w:pPr>
      <w:r w:rsidRPr="009663F7">
        <w:rPr>
          <w:color w:val="000000"/>
        </w:rPr>
        <w:t xml:space="preserve">четкость и содержательность выводов (до 1 баллов). </w:t>
      </w:r>
    </w:p>
    <w:p w:rsidR="00C30B5E" w:rsidRDefault="00C30B5E" w:rsidP="00C30B5E">
      <w:pPr>
        <w:tabs>
          <w:tab w:val="left" w:pos="360"/>
        </w:tabs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Общая оценка за реферат </w:t>
      </w:r>
      <w:r>
        <w:rPr>
          <w:color w:val="000000"/>
        </w:rPr>
        <w:t>по системе «</w:t>
      </w:r>
      <w:proofErr w:type="gramStart"/>
      <w:r>
        <w:rPr>
          <w:color w:val="000000"/>
        </w:rPr>
        <w:t>зачтено</w:t>
      </w:r>
      <w:proofErr w:type="gramEnd"/>
      <w:r>
        <w:rPr>
          <w:color w:val="000000"/>
        </w:rPr>
        <w:t xml:space="preserve">/не зачтено» формируется на основе среднего арифметического двух балльных оценок: (а) оценки за письменный текст реферата и (б) оценки за устные ответы на замечания и вопросы преподавателей по тексту реферата. </w:t>
      </w:r>
      <w:r>
        <w:rPr>
          <w:b/>
          <w:color w:val="000000"/>
        </w:rPr>
        <w:t xml:space="preserve">Оценка «зачтено» </w:t>
      </w:r>
      <w:r>
        <w:rPr>
          <w:color w:val="000000"/>
        </w:rPr>
        <w:t>выст</w:t>
      </w:r>
      <w:bookmarkStart w:id="0" w:name="_GoBack"/>
      <w:bookmarkEnd w:id="0"/>
      <w:r>
        <w:rPr>
          <w:color w:val="000000"/>
        </w:rPr>
        <w:t>авляется при получении не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</w:t>
      </w:r>
      <w:r>
        <w:rPr>
          <w:b/>
          <w:color w:val="000000"/>
        </w:rPr>
        <w:t xml:space="preserve"> 6 баллов.</w:t>
      </w:r>
    </w:p>
    <w:p w:rsidR="00D627C6" w:rsidRDefault="00D627C6"/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6240"/>
      </w:tblGrid>
      <w:tr w:rsidR="00D11C85" w:rsidRPr="0057091F" w:rsidTr="005004DD">
        <w:trPr>
          <w:trHeight w:val="229"/>
          <w:tblCellSpacing w:w="0" w:type="dxa"/>
        </w:trPr>
        <w:tc>
          <w:tcPr>
            <w:tcW w:w="3135" w:type="dxa"/>
            <w:hideMark/>
          </w:tcPr>
          <w:p w:rsidR="00D11C85" w:rsidRPr="0057091F" w:rsidRDefault="00D11C85" w:rsidP="00D11C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091F">
              <w:t>Выбор темы</w:t>
            </w:r>
          </w:p>
        </w:tc>
        <w:tc>
          <w:tcPr>
            <w:tcW w:w="6240" w:type="dxa"/>
            <w:hideMark/>
          </w:tcPr>
          <w:p w:rsidR="00D11C85" w:rsidRPr="0012119F" w:rsidRDefault="009321CA" w:rsidP="008F751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091F">
              <w:t xml:space="preserve">с </w:t>
            </w:r>
            <w:r w:rsidR="008F751A" w:rsidRPr="0012119F">
              <w:t xml:space="preserve">15 </w:t>
            </w:r>
            <w:r w:rsidR="0057091F" w:rsidRPr="0057091F">
              <w:t xml:space="preserve">декабря </w:t>
            </w:r>
            <w:r w:rsidR="008F751A" w:rsidRPr="0012119F">
              <w:t>2016</w:t>
            </w:r>
            <w:r w:rsidR="0012119F">
              <w:t>г.</w:t>
            </w:r>
            <w:r w:rsidR="008F751A" w:rsidRPr="0012119F">
              <w:t xml:space="preserve"> </w:t>
            </w:r>
            <w:r w:rsidR="0057091F" w:rsidRPr="0057091F">
              <w:t xml:space="preserve">до </w:t>
            </w:r>
            <w:r w:rsidR="008F751A" w:rsidRPr="0012119F">
              <w:t>27</w:t>
            </w:r>
            <w:r w:rsidR="00D11C85" w:rsidRPr="0057091F">
              <w:t xml:space="preserve"> января</w:t>
            </w:r>
            <w:r w:rsidR="008F751A" w:rsidRPr="0012119F">
              <w:t xml:space="preserve"> 2017</w:t>
            </w:r>
            <w:r w:rsidR="0012119F">
              <w:t>г.</w:t>
            </w:r>
          </w:p>
        </w:tc>
      </w:tr>
      <w:tr w:rsidR="005004DD" w:rsidRPr="0057091F" w:rsidTr="0057091F">
        <w:trPr>
          <w:tblCellSpacing w:w="0" w:type="dxa"/>
        </w:trPr>
        <w:tc>
          <w:tcPr>
            <w:tcW w:w="3135" w:type="dxa"/>
            <w:hideMark/>
          </w:tcPr>
          <w:p w:rsidR="005004DD" w:rsidRPr="0057091F" w:rsidRDefault="005004DD" w:rsidP="00D11C8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7091F">
              <w:t>Сдача реферата</w:t>
            </w:r>
          </w:p>
        </w:tc>
        <w:tc>
          <w:tcPr>
            <w:tcW w:w="6240" w:type="dxa"/>
            <w:shd w:val="clear" w:color="auto" w:fill="auto"/>
          </w:tcPr>
          <w:p w:rsidR="005004DD" w:rsidRPr="0057091F" w:rsidRDefault="008F751A" w:rsidP="008F751A">
            <w:pPr>
              <w:jc w:val="center"/>
            </w:pPr>
            <w:r>
              <w:t>не позднее 2</w:t>
            </w:r>
            <w:r w:rsidR="0057091F" w:rsidRPr="0012119F">
              <w:t xml:space="preserve">4 </w:t>
            </w:r>
            <w:r w:rsidR="0057091F" w:rsidRPr="0057091F">
              <w:t>марта</w:t>
            </w:r>
            <w:r>
              <w:t xml:space="preserve"> 2017</w:t>
            </w:r>
            <w:r w:rsidR="0012119F">
              <w:t>г.</w:t>
            </w:r>
          </w:p>
        </w:tc>
      </w:tr>
    </w:tbl>
    <w:p w:rsidR="00875EC8" w:rsidRDefault="00875EC8"/>
    <w:p w:rsidR="00875EC8" w:rsidRPr="00875EC8" w:rsidRDefault="00270D7E" w:rsidP="00875EC8">
      <w:pPr>
        <w:overflowPunct/>
        <w:autoSpaceDE/>
        <w:autoSpaceDN/>
        <w:adjustRightInd/>
        <w:spacing w:line="360" w:lineRule="atLeast"/>
        <w:rPr>
          <w:rFonts w:ascii="inherit" w:hAnsi="inherit" w:cs="Tahoma"/>
          <w:color w:val="000000"/>
          <w:sz w:val="16"/>
          <w:szCs w:val="16"/>
        </w:rPr>
      </w:pPr>
      <w:r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Р</w:t>
      </w:r>
      <w:r w:rsidR="00875EC8" w:rsidRP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ефераты по Истории эконом</w:t>
      </w:r>
      <w:r w:rsidR="00D11C85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и</w:t>
      </w:r>
      <w:r w:rsidR="00875EC8" w:rsidRP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 xml:space="preserve">ческих учений </w:t>
      </w:r>
      <w:r w:rsid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 xml:space="preserve">принимаются  до </w:t>
      </w:r>
      <w:r w:rsidR="005004DD" w:rsidRPr="005004DD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1</w:t>
      </w:r>
      <w:r w:rsidR="00E05271" w:rsidRPr="00E05271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5</w:t>
      </w:r>
      <w:r w:rsidR="005004DD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:00</w:t>
      </w:r>
      <w:r w:rsidR="0057091F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 xml:space="preserve">  </w:t>
      </w:r>
      <w:r w:rsidR="008F751A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2</w:t>
      </w:r>
      <w:r w:rsidR="0057091F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4 марта 201</w:t>
      </w:r>
      <w:r w:rsidR="008F751A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7</w:t>
      </w:r>
      <w:r w:rsidR="00875EC8" w:rsidRPr="00270D7E">
        <w:rPr>
          <w:rFonts w:ascii="inherit" w:hAnsi="inherit" w:cs="Tahoma"/>
          <w:b/>
          <w:color w:val="000000"/>
          <w:sz w:val="16"/>
          <w:szCs w:val="16"/>
        </w:rPr>
        <w:t xml:space="preserve"> г.</w:t>
      </w:r>
      <w:r w:rsidR="00875EC8" w:rsidRPr="00270D7E">
        <w:rPr>
          <w:rFonts w:ascii="inherit" w:hAnsi="inherit" w:cs="Tahoma"/>
          <w:b/>
          <w:color w:val="000000"/>
          <w:sz w:val="16"/>
          <w:szCs w:val="16"/>
          <w:bdr w:val="none" w:sz="0" w:space="0" w:color="auto" w:frame="1"/>
        </w:rPr>
        <w:t>,</w:t>
      </w:r>
      <w:r w:rsidR="00875EC8" w:rsidRPr="00875EC8">
        <w:rPr>
          <w:rFonts w:ascii="inherit" w:hAnsi="inherit" w:cs="Tahoma"/>
          <w:color w:val="000000"/>
          <w:sz w:val="16"/>
          <w:szCs w:val="16"/>
        </w:rPr>
        <w:br/>
      </w:r>
      <w:r w:rsidR="00875EC8" w:rsidRP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после этого сдать реферат будет невозможно!</w:t>
      </w:r>
      <w:r w:rsidR="00875EC8" w:rsidRP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br/>
        <w:t xml:space="preserve">Рефераты необходимо </w:t>
      </w:r>
      <w:r w:rsidR="00875EC8" w:rsidRPr="0057091F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сдавать в электронном и распечатанном</w:t>
      </w:r>
      <w:r w:rsidR="00875EC8" w:rsidRP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 xml:space="preserve"> виде </w:t>
      </w:r>
      <w:r w:rsidR="00875EC8" w:rsidRP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br/>
      </w:r>
      <w:r w:rsid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с подписью на титульном листе.</w:t>
      </w:r>
      <w:r w:rsid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br/>
      </w:r>
      <w:r w:rsidR="00875EC8" w:rsidRPr="00875EC8">
        <w:rPr>
          <w:rFonts w:ascii="inherit" w:hAnsi="inherit" w:cs="Tahoma"/>
          <w:color w:val="000000"/>
          <w:sz w:val="16"/>
          <w:szCs w:val="16"/>
          <w:bdr w:val="none" w:sz="0" w:space="0" w:color="auto" w:frame="1"/>
        </w:rPr>
        <w:t>Рефераты принимаются по адресу:</w:t>
      </w:r>
    </w:p>
    <w:p w:rsidR="00875EC8" w:rsidRPr="00875EC8" w:rsidRDefault="00875EC8" w:rsidP="00875EC8">
      <w:pPr>
        <w:overflowPunct/>
        <w:autoSpaceDE/>
        <w:autoSpaceDN/>
        <w:adjustRightInd/>
        <w:spacing w:line="228" w:lineRule="atLeast"/>
        <w:rPr>
          <w:rFonts w:ascii="inherit" w:hAnsi="inherit" w:cs="Tahoma"/>
          <w:color w:val="000000"/>
          <w:sz w:val="16"/>
          <w:szCs w:val="16"/>
        </w:rPr>
      </w:pPr>
      <w:r w:rsidRPr="00875EC8">
        <w:rPr>
          <w:rFonts w:ascii="inherit" w:hAnsi="inherit" w:cs="Tahoma"/>
          <w:b/>
          <w:bCs/>
          <w:i/>
          <w:iCs/>
          <w:color w:val="000000"/>
          <w:sz w:val="16"/>
        </w:rPr>
        <w:t>Шаболовка 26, к. 32</w:t>
      </w:r>
      <w:r w:rsidR="005004DD">
        <w:rPr>
          <w:rFonts w:ascii="inherit" w:hAnsi="inherit" w:cs="Tahoma"/>
          <w:b/>
          <w:bCs/>
          <w:i/>
          <w:iCs/>
          <w:color w:val="000000"/>
          <w:sz w:val="16"/>
        </w:rPr>
        <w:t>04</w:t>
      </w:r>
    </w:p>
    <w:p w:rsidR="00875EC8" w:rsidRDefault="00875EC8"/>
    <w:sectPr w:rsidR="00875EC8" w:rsidSect="00D6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C678DE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5E"/>
    <w:rsid w:val="0012119F"/>
    <w:rsid w:val="00270D7E"/>
    <w:rsid w:val="00410FBA"/>
    <w:rsid w:val="004219DA"/>
    <w:rsid w:val="005004DD"/>
    <w:rsid w:val="0057091F"/>
    <w:rsid w:val="005A5CAA"/>
    <w:rsid w:val="00875EC8"/>
    <w:rsid w:val="00886576"/>
    <w:rsid w:val="008F751A"/>
    <w:rsid w:val="009321CA"/>
    <w:rsid w:val="009612C4"/>
    <w:rsid w:val="00981AB7"/>
    <w:rsid w:val="00AE7977"/>
    <w:rsid w:val="00B57DCB"/>
    <w:rsid w:val="00BA1969"/>
    <w:rsid w:val="00C30B5E"/>
    <w:rsid w:val="00D11C85"/>
    <w:rsid w:val="00D627C6"/>
    <w:rsid w:val="00E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5EC8"/>
    <w:rPr>
      <w:rFonts w:ascii="inherit" w:hAnsi="inherit" w:hint="default"/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customStyle="1" w:styleId="text">
    <w:name w:val="text"/>
    <w:basedOn w:val="a"/>
    <w:rsid w:val="00875EC8"/>
    <w:pPr>
      <w:overflowPunct/>
      <w:autoSpaceDE/>
      <w:autoSpaceDN/>
      <w:adjustRightInd/>
      <w:spacing w:after="240"/>
    </w:pPr>
    <w:rPr>
      <w:rFonts w:ascii="inherit" w:hAnsi="inherit"/>
      <w:sz w:val="24"/>
      <w:szCs w:val="24"/>
    </w:rPr>
  </w:style>
  <w:style w:type="paragraph" w:customStyle="1" w:styleId="text1">
    <w:name w:val="text1"/>
    <w:basedOn w:val="a"/>
    <w:rsid w:val="00D11C85"/>
    <w:pPr>
      <w:overflowPunct/>
      <w:autoSpaceDE/>
      <w:autoSpaceDN/>
      <w:adjustRightInd/>
      <w:spacing w:after="24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5EC8"/>
    <w:rPr>
      <w:rFonts w:ascii="inherit" w:hAnsi="inherit" w:hint="default"/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customStyle="1" w:styleId="text">
    <w:name w:val="text"/>
    <w:basedOn w:val="a"/>
    <w:rsid w:val="00875EC8"/>
    <w:pPr>
      <w:overflowPunct/>
      <w:autoSpaceDE/>
      <w:autoSpaceDN/>
      <w:adjustRightInd/>
      <w:spacing w:after="240"/>
    </w:pPr>
    <w:rPr>
      <w:rFonts w:ascii="inherit" w:hAnsi="inherit"/>
      <w:sz w:val="24"/>
      <w:szCs w:val="24"/>
    </w:rPr>
  </w:style>
  <w:style w:type="paragraph" w:customStyle="1" w:styleId="text1">
    <w:name w:val="text1"/>
    <w:basedOn w:val="a"/>
    <w:rsid w:val="00D11C85"/>
    <w:pPr>
      <w:overflowPunct/>
      <w:autoSpaceDE/>
      <w:autoSpaceDN/>
      <w:adjustRightInd/>
      <w:spacing w:after="24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</cp:lastModifiedBy>
  <cp:revision>3</cp:revision>
  <dcterms:created xsi:type="dcterms:W3CDTF">2016-12-06T12:10:00Z</dcterms:created>
  <dcterms:modified xsi:type="dcterms:W3CDTF">2016-12-06T12:10:00Z</dcterms:modified>
</cp:coreProperties>
</file>