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052AC4B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54C98EEC" w:rsidR="00FB49EE" w:rsidRPr="002A00C3" w:rsidRDefault="002042A4"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de-DE" w:eastAsia="de-DE"/>
        </w:rPr>
        <mc:AlternateContent>
          <mc:Choice Requires="wps">
            <w:drawing>
              <wp:anchor distT="0" distB="0" distL="114300" distR="114300" simplePos="0" relativeHeight="251659264" behindDoc="0" locked="0" layoutInCell="1" allowOverlap="1" wp14:anchorId="5AFC8AB4" wp14:editId="71B74FEF">
                <wp:simplePos x="0" y="0"/>
                <wp:positionH relativeFrom="column">
                  <wp:posOffset>1852295</wp:posOffset>
                </wp:positionH>
                <wp:positionV relativeFrom="paragraph">
                  <wp:posOffset>-5326380</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2042A4" w:rsidRDefault="00C418D6" w:rsidP="00637D8C">
                            <w:pPr>
                              <w:spacing w:after="120" w:line="240" w:lineRule="auto"/>
                              <w:ind w:right="28"/>
                              <w:jc w:val="center"/>
                              <w:rPr>
                                <w:rFonts w:ascii="Verdana" w:eastAsia="Times New Roman" w:hAnsi="Verdana" w:cs="Arial"/>
                                <w:b/>
                                <w:color w:val="002060"/>
                                <w:sz w:val="26"/>
                                <w:szCs w:val="26"/>
                                <w:lang w:val="en-GB"/>
                              </w:rPr>
                            </w:pPr>
                            <w:r w:rsidRPr="002042A4" w:rsidDel="00DC1B56">
                              <w:rPr>
                                <w:rFonts w:ascii="Verdana" w:eastAsia="Times New Roman" w:hAnsi="Verdana" w:cs="Arial"/>
                                <w:b/>
                                <w:color w:val="002060"/>
                                <w:sz w:val="26"/>
                                <w:szCs w:val="26"/>
                                <w:lang w:val="en-GB"/>
                              </w:rPr>
                              <w:t>Learning Agree</w:t>
                            </w:r>
                            <w:r w:rsidRPr="002042A4">
                              <w:rPr>
                                <w:rFonts w:ascii="Verdana" w:eastAsia="Times New Roman" w:hAnsi="Verdana" w:cs="Arial"/>
                                <w:b/>
                                <w:color w:val="002060"/>
                                <w:sz w:val="26"/>
                                <w:szCs w:val="26"/>
                                <w:lang w:val="en-GB"/>
                              </w:rPr>
                              <w:t xml:space="preserve">ment </w:t>
                            </w:r>
                          </w:p>
                          <w:p w14:paraId="04159CFD" w14:textId="168F7480" w:rsidR="00C418D6" w:rsidRPr="002042A4" w:rsidRDefault="00C418D6" w:rsidP="00637D8C">
                            <w:pPr>
                              <w:spacing w:after="120" w:line="240" w:lineRule="auto"/>
                              <w:ind w:right="28"/>
                              <w:jc w:val="center"/>
                              <w:rPr>
                                <w:rFonts w:ascii="Verdana" w:eastAsia="Times New Roman" w:hAnsi="Verdana" w:cs="Arial"/>
                                <w:b/>
                                <w:color w:val="002060"/>
                                <w:sz w:val="26"/>
                                <w:szCs w:val="26"/>
                                <w:lang w:val="en-GB"/>
                              </w:rPr>
                            </w:pPr>
                            <w:r w:rsidRPr="002042A4">
                              <w:rPr>
                                <w:rFonts w:ascii="Verdana" w:eastAsia="Times New Roman" w:hAnsi="Verdana" w:cs="Arial"/>
                                <w:b/>
                                <w:color w:val="002060"/>
                                <w:sz w:val="26"/>
                                <w:szCs w:val="26"/>
                                <w:lang w:val="en-GB"/>
                              </w:rPr>
                              <w:t>Student Mobility for Studies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45.85pt;margin-top:-419.4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" stroked="f">
                <v:textbox>
                  <w:txbxContent>
                    <w:p w14:paraId="17172925" w14:textId="77777777" w:rsidR="00C418D6" w:rsidRPr="002042A4" w:rsidRDefault="00C418D6" w:rsidP="00637D8C">
                      <w:pPr>
                        <w:spacing w:after="120" w:line="240" w:lineRule="auto"/>
                        <w:ind w:right="28"/>
                        <w:jc w:val="center"/>
                        <w:rPr>
                          <w:rFonts w:ascii="Verdana" w:eastAsia="Times New Roman" w:hAnsi="Verdana" w:cs="Arial"/>
                          <w:b/>
                          <w:color w:val="002060"/>
                          <w:sz w:val="26"/>
                          <w:szCs w:val="26"/>
                          <w:lang w:val="en-GB"/>
                        </w:rPr>
                      </w:pPr>
                      <w:bookmarkStart w:id="1" w:name="_GoBack"/>
                      <w:r w:rsidRPr="002042A4" w:rsidDel="00DC1B56">
                        <w:rPr>
                          <w:rFonts w:ascii="Verdana" w:eastAsia="Times New Roman" w:hAnsi="Verdana" w:cs="Arial"/>
                          <w:b/>
                          <w:color w:val="002060"/>
                          <w:sz w:val="26"/>
                          <w:szCs w:val="26"/>
                          <w:lang w:val="en-GB"/>
                        </w:rPr>
                        <w:t>Learning Agree</w:t>
                      </w:r>
                      <w:r w:rsidRPr="002042A4">
                        <w:rPr>
                          <w:rFonts w:ascii="Verdana" w:eastAsia="Times New Roman" w:hAnsi="Verdana" w:cs="Arial"/>
                          <w:b/>
                          <w:color w:val="002060"/>
                          <w:sz w:val="26"/>
                          <w:szCs w:val="26"/>
                          <w:lang w:val="en-GB"/>
                        </w:rPr>
                        <w:t xml:space="preserve">ment </w:t>
                      </w:r>
                    </w:p>
                    <w:p w14:paraId="04159CFD" w14:textId="168F7480" w:rsidR="00C418D6" w:rsidRPr="002042A4" w:rsidRDefault="00C418D6" w:rsidP="00637D8C">
                      <w:pPr>
                        <w:spacing w:after="120" w:line="240" w:lineRule="auto"/>
                        <w:ind w:right="28"/>
                        <w:jc w:val="center"/>
                        <w:rPr>
                          <w:rFonts w:ascii="Verdana" w:eastAsia="Times New Roman" w:hAnsi="Verdana" w:cs="Arial"/>
                          <w:b/>
                          <w:color w:val="002060"/>
                          <w:sz w:val="26"/>
                          <w:szCs w:val="26"/>
                          <w:lang w:val="en-GB"/>
                        </w:rPr>
                      </w:pPr>
                      <w:r w:rsidRPr="002042A4">
                        <w:rPr>
                          <w:rFonts w:ascii="Verdana" w:eastAsia="Times New Roman" w:hAnsi="Verdana" w:cs="Arial"/>
                          <w:b/>
                          <w:color w:val="002060"/>
                          <w:sz w:val="26"/>
                          <w:szCs w:val="26"/>
                          <w:lang w:val="en-GB"/>
                        </w:rPr>
                        <w:t>Student Mobility for Studies</w:t>
                      </w:r>
                      <w:bookmarkEnd w:id="1"/>
                    </w:p>
                  </w:txbxContent>
                </v:textbox>
              </v:shape>
            </w:pict>
          </mc:Fallback>
        </mc:AlternateContent>
      </w: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DE4D2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DE4D2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DE4D2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DE4D2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DE4D2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DE4D2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DE4D2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DE4D2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unoten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n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1AAC4BB4" w:rsidR="00774BD5" w:rsidRDefault="00774BD5">
        <w:pPr>
          <w:pStyle w:val="Fuzeile"/>
          <w:jc w:val="center"/>
        </w:pPr>
        <w:r>
          <w:fldChar w:fldCharType="begin"/>
        </w:r>
        <w:r>
          <w:instrText xml:space="preserve"> PAGE   \* MERGEFORMAT </w:instrText>
        </w:r>
        <w:r>
          <w:fldChar w:fldCharType="separate"/>
        </w:r>
        <w:r w:rsidR="00DE4D2F">
          <w:rPr>
            <w:noProof/>
          </w:rPr>
          <w:t>1</w:t>
        </w:r>
        <w:r>
          <w:rPr>
            <w:noProof/>
          </w:rPr>
          <w:fldChar w:fldCharType="end"/>
        </w:r>
      </w:p>
    </w:sdtContent>
  </w:sdt>
  <w:p w14:paraId="1FA71B8D" w14:textId="77777777" w:rsidR="00774BD5" w:rsidRDefault="00774BD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A02771" w:rsidR="00774BD5" w:rsidRDefault="004A7D9E" w:rsidP="00784E7F">
    <w:pPr>
      <w:pStyle w:val="Kopfzeile"/>
      <w:jc w:val="center"/>
    </w:pPr>
    <w:r w:rsidRPr="00A04811">
      <w:rPr>
        <w:noProof/>
        <w:lang w:val="de-DE" w:eastAsia="de-DE"/>
      </w:rPr>
      <mc:AlternateContent>
        <mc:Choice Requires="wps">
          <w:drawing>
            <wp:anchor distT="0" distB="0" distL="114300" distR="114300" simplePos="0" relativeHeight="251668480" behindDoc="0" locked="0" layoutInCell="1" allowOverlap="1" wp14:anchorId="00B2D5BE" wp14:editId="06E2D35A">
              <wp:simplePos x="0" y="0"/>
              <wp:positionH relativeFrom="column">
                <wp:posOffset>62230</wp:posOffset>
              </wp:positionH>
              <wp:positionV relativeFrom="paragraph">
                <wp:posOffset>-264795</wp:posOffset>
              </wp:positionV>
              <wp:extent cx="300355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2FB3361"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2042A4">
                            <w:rPr>
                              <w:rFonts w:cstheme="minorHAnsi"/>
                              <w:sz w:val="12"/>
                              <w:szCs w:val="12"/>
                              <w:lang w:val="en-GB"/>
                            </w:rPr>
                            <w:t>, KA1</w:t>
                          </w:r>
                          <w:r w:rsidR="00252641">
                            <w:rPr>
                              <w:rFonts w:cstheme="minorHAnsi"/>
                              <w:sz w:val="12"/>
                              <w:szCs w:val="12"/>
                              <w:lang w:val="en-GB"/>
                            </w:rPr>
                            <w:t>0</w:t>
                          </w:r>
                          <w:r w:rsidR="002042A4">
                            <w:rPr>
                              <w:rFonts w:cstheme="minorHAnsi"/>
                              <w:sz w:val="12"/>
                              <w:szCs w:val="12"/>
                              <w:lang w:val="en-GB"/>
                            </w:rPr>
                            <w:t>3</w:t>
                          </w:r>
                          <w:r w:rsidR="00252641">
                            <w:rPr>
                              <w:rFonts w:cstheme="minorHAnsi"/>
                              <w:sz w:val="12"/>
                              <w:szCs w:val="12"/>
                              <w:lang w:val="en-GB"/>
                            </w:rPr>
                            <w:t xml:space="preserve"> und KA107</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36.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" filled="f" stroked="f">
              <v:textbox>
                <w:txbxContent>
                  <w:p w14:paraId="18622F6E" w14:textId="32FB3361"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2042A4">
                      <w:rPr>
                        <w:rFonts w:cstheme="minorHAnsi"/>
                        <w:sz w:val="12"/>
                        <w:szCs w:val="12"/>
                        <w:lang w:val="en-GB"/>
                      </w:rPr>
                      <w:t>, KA1</w:t>
                    </w:r>
                    <w:r w:rsidR="00252641">
                      <w:rPr>
                        <w:rFonts w:cstheme="minorHAnsi"/>
                        <w:sz w:val="12"/>
                        <w:szCs w:val="12"/>
                        <w:lang w:val="en-GB"/>
                      </w:rPr>
                      <w:t>0</w:t>
                    </w:r>
                    <w:r w:rsidR="002042A4">
                      <w:rPr>
                        <w:rFonts w:cstheme="minorHAnsi"/>
                        <w:sz w:val="12"/>
                        <w:szCs w:val="12"/>
                        <w:lang w:val="en-GB"/>
                      </w:rPr>
                      <w:t>3</w:t>
                    </w:r>
                    <w:r w:rsidR="00252641">
                      <w:rPr>
                        <w:rFonts w:cstheme="minorHAnsi"/>
                        <w:sz w:val="12"/>
                        <w:szCs w:val="12"/>
                        <w:lang w:val="en-GB"/>
                      </w:rPr>
                      <w:t xml:space="preserve"> und KA107</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de-DE" w:eastAsia="de-DE"/>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de-DE" w:eastAsia="de-DE"/>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 xml:space="preserve">Learning Agreement </w:t>
                    </w:r>
                    <w:proofErr w:type="gramStart"/>
                    <w:r w:rsidRPr="00637D8C">
                      <w:rPr>
                        <w:rFonts w:ascii="Verdana" w:hAnsi="Verdana"/>
                        <w:b/>
                        <w:color w:val="003CB4"/>
                        <w:sz w:val="16"/>
                        <w:szCs w:val="16"/>
                        <w:lang w:val="en-GB"/>
                      </w:rPr>
                      <w:t>form</w:t>
                    </w:r>
                    <w:proofErr w:type="gramEnd"/>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it-IT" w:vendorID="64" w:dllVersion="131078" w:nlCheck="1" w:checkStyle="0"/>
  <w:attachedTemplate r:id="rId1"/>
  <w:defaultTabStop w:val="708"/>
  <w:hyphenationZone w:val="283"/>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17A7D"/>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2A4"/>
    <w:rsid w:val="00204B3A"/>
    <w:rsid w:val="00207747"/>
    <w:rsid w:val="0022098F"/>
    <w:rsid w:val="00221EEA"/>
    <w:rsid w:val="0023117A"/>
    <w:rsid w:val="00232A31"/>
    <w:rsid w:val="00233070"/>
    <w:rsid w:val="002370E6"/>
    <w:rsid w:val="002417FC"/>
    <w:rsid w:val="00243B59"/>
    <w:rsid w:val="00245C13"/>
    <w:rsid w:val="00250045"/>
    <w:rsid w:val="00252641"/>
    <w:rsid w:val="00256DE8"/>
    <w:rsid w:val="00261299"/>
    <w:rsid w:val="00264910"/>
    <w:rsid w:val="0026685E"/>
    <w:rsid w:val="00267784"/>
    <w:rsid w:val="0027260A"/>
    <w:rsid w:val="00276432"/>
    <w:rsid w:val="0028621A"/>
    <w:rsid w:val="002903B5"/>
    <w:rsid w:val="002919FB"/>
    <w:rsid w:val="002955C5"/>
    <w:rsid w:val="00295B98"/>
    <w:rsid w:val="00296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8F0"/>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4D2F"/>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9DC9F5B"/>
  <w15:docId w15:val="{963EF2C2-15CE-4338-BE29-131388361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5612CD"/>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5612CD"/>
    <w:pPr>
      <w:numPr>
        <w:numId w:val="3"/>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5612CD"/>
    <w:pPr>
      <w:numPr>
        <w:numId w:val="4"/>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5612CD"/>
    <w:pPr>
      <w:numPr>
        <w:numId w:val="5"/>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Hyperlink">
    <w:name w:val="FollowedHyperlink"/>
    <w:basedOn w:val="Absatz-Standardschriftar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infopath/2007/PartnerControls"/>
    <ds:schemaRef ds:uri="http://schemas.openxmlformats.org/package/2006/metadata/core-properties"/>
    <ds:schemaRef ds:uri="http://purl.org/dc/elements/1.1/"/>
    <ds:schemaRef ds:uri="http://purl.org/dc/terms/"/>
    <ds:schemaRef ds:uri="http://www.w3.org/XML/1998/namespace"/>
    <ds:schemaRef ds:uri="http://schemas.microsoft.com/office/2006/documentManagement/types"/>
    <ds:schemaRef ds:uri="http://schemas.microsoft.com/office/2006/metadata/properties"/>
    <ds:schemaRef ds:uri="0e52a87e-fa0e-4867-9149-5c43122db7fb"/>
    <ds:schemaRef ds:uri="http://schemas.microsoft.com/sharepoint/v3/fields"/>
    <ds:schemaRef ds:uri="http://purl.org/dc/dcmitype/"/>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E9390530-26E9-4310-9058-F8D20F915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737</Words>
  <Characters>4647</Characters>
  <Application>Microsoft Office Word</Application>
  <DocSecurity>4</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Boehler, Stefanie</cp:lastModifiedBy>
  <cp:revision>2</cp:revision>
  <cp:lastPrinted>2015-04-10T09:51:00Z</cp:lastPrinted>
  <dcterms:created xsi:type="dcterms:W3CDTF">2016-07-26T09:52:00Z</dcterms:created>
  <dcterms:modified xsi:type="dcterms:W3CDTF">2016-07-26T09:52:00Z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