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118" w:rsidRDefault="00113118" w:rsidP="00F44060">
      <w:r>
        <w:fldChar w:fldCharType="begin"/>
      </w:r>
      <w:r>
        <w:instrText xml:space="preserve"> HYPERLINK "https://www.hse.ru/org/hse/expert/lipier/current" </w:instrText>
      </w:r>
      <w:r>
        <w:fldChar w:fldCharType="separate"/>
      </w:r>
      <w:r w:rsidR="00F44060" w:rsidRPr="00113118">
        <w:rPr>
          <w:rStyle w:val="a3"/>
        </w:rPr>
        <w:t>Лаборатория исследования проблем инфляции и экономического роста</w:t>
      </w:r>
      <w:r>
        <w:fldChar w:fldCharType="end"/>
      </w:r>
      <w:r w:rsidR="003221EA">
        <w:t xml:space="preserve"> объявляет набор аспирантов.</w:t>
      </w:r>
    </w:p>
    <w:p w:rsidR="00113118" w:rsidRDefault="00113118" w:rsidP="00F44060"/>
    <w:p w:rsidR="00F44060" w:rsidRPr="005A4754" w:rsidRDefault="00F44060" w:rsidP="00F44060">
      <w:r>
        <w:t>Приглашаются молодые исследователи, имеющие степен</w:t>
      </w:r>
      <w:r w:rsidR="00A609B3">
        <w:t>и</w:t>
      </w:r>
      <w:r>
        <w:t xml:space="preserve"> специалиста или магистра</w:t>
      </w:r>
      <w:r w:rsidR="00A609B3">
        <w:t xml:space="preserve"> экономики</w:t>
      </w:r>
      <w:r>
        <w:t xml:space="preserve">, </w:t>
      </w:r>
      <w:r w:rsidR="00A609B3">
        <w:t>склонные к исследовательской работе и нацеленные на продолжение академической карьеры после защиты кандидатской диссертации</w:t>
      </w:r>
      <w:r>
        <w:t>.</w:t>
      </w:r>
    </w:p>
    <w:p w:rsidR="000556FA" w:rsidRDefault="000556FA" w:rsidP="00F44060"/>
    <w:p w:rsidR="00A609B3" w:rsidRDefault="00A609B3" w:rsidP="00F44060">
      <w:r>
        <w:t xml:space="preserve">Лаборатория исследования проблем инфляции и экономического роста была создана в 2006 году. С момента её образования одним из основных направлений её деятельности было изучение факторов долгосрочного развития и роста российской экономики в сравнительной перспективе в рамках международного проекта </w:t>
      </w:r>
      <w:r>
        <w:rPr>
          <w:lang w:val="en-US"/>
        </w:rPr>
        <w:t>World</w:t>
      </w:r>
      <w:r w:rsidRPr="005A4754">
        <w:t xml:space="preserve"> </w:t>
      </w:r>
      <w:r>
        <w:rPr>
          <w:lang w:val="en-US"/>
        </w:rPr>
        <w:t>KLEMS</w:t>
      </w:r>
      <w:r w:rsidRPr="005A4754">
        <w:t xml:space="preserve">. </w:t>
      </w:r>
      <w:r w:rsidR="00C26574">
        <w:t xml:space="preserve">Результатом этой работы стало появление российского сегмента проекта, созданного совместно с </w:t>
      </w:r>
      <w:hyperlink r:id="rId7" w:history="1">
        <w:r w:rsidR="00C26574" w:rsidRPr="00C26574">
          <w:rPr>
            <w:rStyle w:val="a3"/>
          </w:rPr>
          <w:t>Центром развития и роста университета Гронингена (Нидерланды)</w:t>
        </w:r>
      </w:hyperlink>
      <w:r w:rsidR="00C26574">
        <w:t xml:space="preserve"> – </w:t>
      </w:r>
      <w:hyperlink r:id="rId8" w:history="1">
        <w:r w:rsidR="00C26574" w:rsidRPr="00C26574">
          <w:rPr>
            <w:rStyle w:val="a3"/>
            <w:lang w:val="en-US"/>
          </w:rPr>
          <w:t>Russia</w:t>
        </w:r>
        <w:r w:rsidR="00C26574" w:rsidRPr="005A4754">
          <w:rPr>
            <w:rStyle w:val="a3"/>
          </w:rPr>
          <w:t xml:space="preserve"> </w:t>
        </w:r>
        <w:r w:rsidR="00C26574" w:rsidRPr="00C26574">
          <w:rPr>
            <w:rStyle w:val="a3"/>
            <w:lang w:val="en-US"/>
          </w:rPr>
          <w:t>KLEMS</w:t>
        </w:r>
      </w:hyperlink>
      <w:r w:rsidR="00C26574" w:rsidRPr="005A4754">
        <w:t xml:space="preserve">. </w:t>
      </w:r>
      <w:r w:rsidR="00C26574">
        <w:t>В настоящее время лаборатория ведёт работы по его расширению и исследованиям на его основе, а также по расширению проекта на пост-советском пространстве.</w:t>
      </w:r>
    </w:p>
    <w:p w:rsidR="00C26574" w:rsidRPr="005A4754" w:rsidRDefault="00C26574" w:rsidP="00F44060">
      <w:r>
        <w:tab/>
        <w:t xml:space="preserve">Другим аспектом этого направления является анализ факторов долгосрочного экономического роста российской экономики на основе впервые вводимой в оборот исторической статистики выпуска и факторов производства. В настоящее время Лаборатория ведёт работы по анализу источников роста российской экономики и экономики СССР с начала 1960-х гг. </w:t>
      </w:r>
      <w:r w:rsidR="005A4754">
        <w:t xml:space="preserve">В 2017 году при поддержке Научного фонда НИУ ВШЭ был запущен проект </w:t>
      </w:r>
      <w:hyperlink r:id="rId9" w:history="1">
        <w:r w:rsidR="005A4754" w:rsidRPr="005A4754">
          <w:rPr>
            <w:rStyle w:val="a3"/>
          </w:rPr>
          <w:t>«Долгосрочный экономический рост и структурные сдвиги на территории СССР и СНГ c 1960 г.»</w:t>
        </w:r>
      </w:hyperlink>
      <w:r w:rsidR="005A4754">
        <w:t>, который открывает много новых возможностей для исследований международного уровня на эту общую тему.</w:t>
      </w:r>
    </w:p>
    <w:p w:rsidR="00C26574" w:rsidRPr="00C26574" w:rsidRDefault="00C26574" w:rsidP="00F44060">
      <w:r>
        <w:tab/>
        <w:t>Ориентация на формирование новых массивов данных обеспечивает Лаборатории возможности для подготовки публикаций в ведущих экономических журналах по экономике развития и экономической истории.</w:t>
      </w:r>
    </w:p>
    <w:p w:rsidR="000556FA" w:rsidRPr="005A4754" w:rsidRDefault="000556FA" w:rsidP="00F44060"/>
    <w:p w:rsidR="00F44060" w:rsidRDefault="00D07852" w:rsidP="00F44060">
      <w:r>
        <w:t>Минимальные</w:t>
      </w:r>
      <w:r w:rsidR="00F44060">
        <w:t xml:space="preserve"> требования к кандидатам:</w:t>
      </w:r>
    </w:p>
    <w:p w:rsidR="00A609B3" w:rsidRDefault="00A609B3" w:rsidP="00C26574">
      <w:pPr>
        <w:pStyle w:val="a4"/>
        <w:numPr>
          <w:ilvl w:val="0"/>
          <w:numId w:val="1"/>
        </w:numPr>
      </w:pPr>
      <w:r>
        <w:t xml:space="preserve">интерес к </w:t>
      </w:r>
      <w:r w:rsidR="00C26574">
        <w:t>указанным направлениям деятельности Л</w:t>
      </w:r>
      <w:r>
        <w:t>аборатории;</w:t>
      </w:r>
    </w:p>
    <w:p w:rsidR="00A609B3" w:rsidRDefault="00A609B3" w:rsidP="00C26574">
      <w:pPr>
        <w:pStyle w:val="a4"/>
        <w:numPr>
          <w:ilvl w:val="0"/>
          <w:numId w:val="1"/>
        </w:numPr>
      </w:pPr>
      <w:r>
        <w:t>подготовка по экономической теории, статистике, эконометрике;</w:t>
      </w:r>
    </w:p>
    <w:p w:rsidR="00A609B3" w:rsidRDefault="00A609B3" w:rsidP="00C26574">
      <w:pPr>
        <w:pStyle w:val="a4"/>
        <w:numPr>
          <w:ilvl w:val="0"/>
          <w:numId w:val="1"/>
        </w:numPr>
      </w:pPr>
      <w:r>
        <w:t>навыки работы с данными;</w:t>
      </w:r>
    </w:p>
    <w:p w:rsidR="00D07852" w:rsidRDefault="00A609B3" w:rsidP="00C26574">
      <w:pPr>
        <w:pStyle w:val="a4"/>
        <w:numPr>
          <w:ilvl w:val="0"/>
          <w:numId w:val="1"/>
        </w:numPr>
      </w:pPr>
      <w:r>
        <w:t xml:space="preserve">владение английским языком, достаточное для чтения научной литературы и презентаций своих результатов на международных конференциях; </w:t>
      </w:r>
    </w:p>
    <w:p w:rsidR="00A609B3" w:rsidRDefault="00A609B3" w:rsidP="00C26574">
      <w:pPr>
        <w:pStyle w:val="a4"/>
        <w:numPr>
          <w:ilvl w:val="0"/>
          <w:numId w:val="1"/>
        </w:numPr>
      </w:pPr>
      <w:r>
        <w:t xml:space="preserve">готовность серьёзно работать над развитием </w:t>
      </w:r>
      <w:r w:rsidR="00113118">
        <w:t xml:space="preserve">своих </w:t>
      </w:r>
      <w:r>
        <w:t>навыков академического письма на английском и русском языках.</w:t>
      </w:r>
    </w:p>
    <w:p w:rsidR="00A609B3" w:rsidRDefault="00A609B3" w:rsidP="00F44060"/>
    <w:p w:rsidR="00F44060" w:rsidRDefault="00F44060" w:rsidP="00F44060">
      <w:r>
        <w:t>Кандидатам, успешно прошедшим отбор, предлагается:</w:t>
      </w:r>
    </w:p>
    <w:p w:rsidR="00F44060" w:rsidRDefault="00F44060" w:rsidP="00F44060">
      <w:r w:rsidRPr="00113118">
        <w:t xml:space="preserve">обучение </w:t>
      </w:r>
      <w:r w:rsidR="00113118" w:rsidRPr="00113118">
        <w:t>в аспирантуре</w:t>
      </w:r>
      <w:r w:rsidRPr="00113118">
        <w:t xml:space="preserve"> НИУ ВШЭ, разработанной на основе международных стандартов обучения формата Ph.D.;</w:t>
      </w:r>
    </w:p>
    <w:p w:rsidR="00F44060" w:rsidRDefault="00F44060" w:rsidP="00F44060">
      <w:r>
        <w:lastRenderedPageBreak/>
        <w:t xml:space="preserve">возможность работать над диссертацией в контакте с зарубежными специалистами в рамках международных инициатив </w:t>
      </w:r>
      <w:hyperlink r:id="rId10" w:history="1">
        <w:r w:rsidRPr="001F3FEA">
          <w:rPr>
            <w:rStyle w:val="a3"/>
            <w:lang w:val="en-US"/>
          </w:rPr>
          <w:t>World</w:t>
        </w:r>
        <w:r w:rsidRPr="005A4754">
          <w:rPr>
            <w:rStyle w:val="a3"/>
          </w:rPr>
          <w:t xml:space="preserve"> </w:t>
        </w:r>
        <w:r w:rsidRPr="001F3FEA">
          <w:rPr>
            <w:rStyle w:val="a3"/>
            <w:lang w:val="en-US"/>
          </w:rPr>
          <w:t>KLEMS</w:t>
        </w:r>
      </w:hyperlink>
      <w:r>
        <w:t>;</w:t>
      </w:r>
    </w:p>
    <w:p w:rsidR="00F44060" w:rsidRDefault="00F44060" w:rsidP="00F44060">
      <w:r>
        <w:t>позицию стажера-исследователя в Лаборатории;</w:t>
      </w:r>
    </w:p>
    <w:p w:rsidR="00F44060" w:rsidRDefault="00F44060" w:rsidP="00F44060">
      <w:r>
        <w:t xml:space="preserve">вовлечение в научные исследования, </w:t>
      </w:r>
      <w:r w:rsidR="001F3FEA">
        <w:t>приводящиеся</w:t>
      </w:r>
      <w:r>
        <w:t xml:space="preserve"> в Лаборатории;</w:t>
      </w:r>
    </w:p>
    <w:p w:rsidR="00F44060" w:rsidRPr="00113118" w:rsidRDefault="00F44060" w:rsidP="00F44060">
      <w:r w:rsidRPr="00113118">
        <w:t xml:space="preserve">возможность участия в зарубежных летних школах, презентации результатов исследований на ведущих международных конференциях, обсуждения своих исследований с ведущими мировыми </w:t>
      </w:r>
      <w:r w:rsidR="00113118" w:rsidRPr="00113118">
        <w:t>специалистами, сотрудничающими с Лабораторией;</w:t>
      </w:r>
    </w:p>
    <w:p w:rsidR="00F44060" w:rsidRDefault="00113118" w:rsidP="00F44060">
      <w:r w:rsidRPr="00113118">
        <w:t>достойные</w:t>
      </w:r>
      <w:r w:rsidR="00F44060" w:rsidRPr="00113118">
        <w:t xml:space="preserve"> кандидаты </w:t>
      </w:r>
      <w:r w:rsidRPr="00113118">
        <w:t>могут быть</w:t>
      </w:r>
      <w:r w:rsidR="00F44060" w:rsidRPr="00113118">
        <w:t xml:space="preserve"> рекомендованы для зачисления в академическую аспирантуру ВШЭ.</w:t>
      </w:r>
    </w:p>
    <w:p w:rsidR="00F44060" w:rsidRDefault="00F44060" w:rsidP="00F44060"/>
    <w:p w:rsidR="00F44060" w:rsidRDefault="00F44060" w:rsidP="00F44060">
      <w:r>
        <w:t>Руководитель:</w:t>
      </w:r>
    </w:p>
    <w:p w:rsidR="00F44060" w:rsidRDefault="00B57D58" w:rsidP="00F44060">
      <w:hyperlink r:id="rId11" w:history="1">
        <w:r w:rsidR="00F44060" w:rsidRPr="00B32013">
          <w:rPr>
            <w:rStyle w:val="a3"/>
          </w:rPr>
          <w:t>Воскобойников Илья Борисович</w:t>
        </w:r>
      </w:hyperlink>
      <w:r w:rsidR="00F44060">
        <w:t xml:space="preserve">, </w:t>
      </w:r>
      <w:r w:rsidR="00F44060">
        <w:rPr>
          <w:lang w:val="en-US"/>
        </w:rPr>
        <w:t>Ph</w:t>
      </w:r>
      <w:r w:rsidR="00F44060" w:rsidRPr="005A4754">
        <w:t>.</w:t>
      </w:r>
      <w:r w:rsidR="00F44060">
        <w:rPr>
          <w:lang w:val="en-US"/>
        </w:rPr>
        <w:t>D</w:t>
      </w:r>
      <w:r w:rsidR="00F44060">
        <w:t>., старший научный сотрудник.</w:t>
      </w:r>
    </w:p>
    <w:p w:rsidR="00F44060" w:rsidRDefault="00F44060" w:rsidP="00F44060"/>
    <w:p w:rsidR="00F44060" w:rsidRDefault="00F44060" w:rsidP="00F44060">
      <w:r>
        <w:t xml:space="preserve">Детальная информация по процедуре приема аспирантуру НИУ ВШЭ, необходимым документам, экзаменам и пр. находится </w:t>
      </w:r>
      <w:hyperlink r:id="rId12" w:history="1">
        <w:r w:rsidRPr="00B32013">
          <w:rPr>
            <w:rStyle w:val="a3"/>
          </w:rPr>
          <w:t>здесь</w:t>
        </w:r>
      </w:hyperlink>
      <w:r>
        <w:t>.</w:t>
      </w:r>
      <w:r w:rsidR="00D07852" w:rsidRPr="00D07852">
        <w:t xml:space="preserve"> </w:t>
      </w:r>
    </w:p>
    <w:p w:rsidR="00F44060" w:rsidRDefault="00F44060" w:rsidP="00F44060">
      <w:r>
        <w:t>Для участия в конкурсе на позицию аспиранта Лаборатории отпра</w:t>
      </w:r>
      <w:r w:rsidR="00D07852">
        <w:t xml:space="preserve">вьте, пожалуйста, </w:t>
      </w:r>
      <w:r>
        <w:t xml:space="preserve">свое резюме  и мотивационное письмо (не более 1 000 слов) по электронной почте на адрес </w:t>
      </w:r>
      <w:hyperlink r:id="rId13" w:history="1">
        <w:r w:rsidR="001F3FEA" w:rsidRPr="00E93636">
          <w:rPr>
            <w:rStyle w:val="a3"/>
            <w:lang w:val="en-US"/>
          </w:rPr>
          <w:t>ivoskoboynikov</w:t>
        </w:r>
        <w:r w:rsidR="001F3FEA" w:rsidRPr="00E93636">
          <w:rPr>
            <w:rStyle w:val="a3"/>
          </w:rPr>
          <w:t>@hse.ru</w:t>
        </w:r>
      </w:hyperlink>
      <w:r w:rsidR="001F3FEA">
        <w:t xml:space="preserve"> </w:t>
      </w:r>
      <w:r>
        <w:t>.</w:t>
      </w:r>
    </w:p>
    <w:p w:rsidR="00F44060" w:rsidRDefault="00F44060" w:rsidP="00F44060">
      <w:r>
        <w:t xml:space="preserve">После первичного отбора заявок, с кандидатами будет проведено обсуждение их исследовательских проектов и выбор потенциальных научных руководителей. Успешные кандидаты будут рекомендованы для поступления в аспирантуру НИУ ВШЭ. </w:t>
      </w:r>
    </w:p>
    <w:p w:rsidR="006F2AA6" w:rsidRDefault="00F44060" w:rsidP="00F44060">
      <w:r>
        <w:t xml:space="preserve">По всем </w:t>
      </w:r>
      <w:r w:rsidR="001F3FEA">
        <w:t xml:space="preserve">возникающим в связи с этим объявлением </w:t>
      </w:r>
      <w:r>
        <w:t>вопросам обращайтесь</w:t>
      </w:r>
      <w:r w:rsidR="001F3FEA">
        <w:t xml:space="preserve"> по электронной почте</w:t>
      </w:r>
      <w:r>
        <w:t xml:space="preserve"> к Воскобойникову Илье Борисовичу (</w:t>
      </w:r>
      <w:hyperlink r:id="rId14" w:history="1">
        <w:r w:rsidR="001F3FEA" w:rsidRPr="00E93636">
          <w:rPr>
            <w:rStyle w:val="a3"/>
            <w:lang w:val="en-US"/>
          </w:rPr>
          <w:t>ivoskoboynikov</w:t>
        </w:r>
        <w:r w:rsidR="001F3FEA" w:rsidRPr="00E93636">
          <w:rPr>
            <w:rStyle w:val="a3"/>
          </w:rPr>
          <w:t>@hse.ru</w:t>
        </w:r>
      </w:hyperlink>
      <w:r>
        <w:t>).</w:t>
      </w:r>
    </w:p>
    <w:sectPr w:rsidR="006F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C84"/>
    <w:multiLevelType w:val="hybridMultilevel"/>
    <w:tmpl w:val="A7A0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60"/>
    <w:rsid w:val="00042356"/>
    <w:rsid w:val="000556FA"/>
    <w:rsid w:val="00113118"/>
    <w:rsid w:val="00155982"/>
    <w:rsid w:val="001F3FEA"/>
    <w:rsid w:val="002C23D2"/>
    <w:rsid w:val="003221EA"/>
    <w:rsid w:val="005A4754"/>
    <w:rsid w:val="006F2AA6"/>
    <w:rsid w:val="007653AF"/>
    <w:rsid w:val="007F44BB"/>
    <w:rsid w:val="00A609B3"/>
    <w:rsid w:val="00AB1EE2"/>
    <w:rsid w:val="00B32013"/>
    <w:rsid w:val="00B57D58"/>
    <w:rsid w:val="00C26574"/>
    <w:rsid w:val="00D07852"/>
    <w:rsid w:val="00D30635"/>
    <w:rsid w:val="00E41784"/>
    <w:rsid w:val="00F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expert/lipier/current" TargetMode="External"/><Relationship Id="rId13" Type="http://schemas.openxmlformats.org/officeDocument/2006/relationships/hyperlink" Target="mailto:ivoskoboynikov@h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g.nl/research/ggdc/" TargetMode="External"/><Relationship Id="rId12" Type="http://schemas.openxmlformats.org/officeDocument/2006/relationships/hyperlink" Target="https://aspirantura.hs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org/persons/5034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klems.net/dat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hse/expert/lipier/edg/" TargetMode="External"/><Relationship Id="rId14" Type="http://schemas.openxmlformats.org/officeDocument/2006/relationships/hyperlink" Target="mailto:ivoskoboynikov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CA2F-B88A-4FCD-AD83-128DB580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Voskoboynikov</dc:creator>
  <cp:lastModifiedBy>Ларионова</cp:lastModifiedBy>
  <cp:revision>2</cp:revision>
  <dcterms:created xsi:type="dcterms:W3CDTF">2017-03-23T08:24:00Z</dcterms:created>
  <dcterms:modified xsi:type="dcterms:W3CDTF">2017-03-23T08:24:00Z</dcterms:modified>
</cp:coreProperties>
</file>