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1B" w:rsidRPr="00956EEB" w:rsidRDefault="0026761B" w:rsidP="0026761B">
      <w:pPr>
        <w:jc w:val="center"/>
        <w:rPr>
          <w:sz w:val="24"/>
        </w:rPr>
      </w:pPr>
      <w:r w:rsidRPr="00956EEB">
        <w:rPr>
          <w:sz w:val="24"/>
        </w:rPr>
        <w:t xml:space="preserve">РАБОЧИЙ  ПЛАН  </w:t>
      </w:r>
      <w:r w:rsidR="002236C4">
        <w:rPr>
          <w:sz w:val="24"/>
          <w:lang w:val="en-US"/>
        </w:rPr>
        <w:t>2</w:t>
      </w:r>
      <w:r w:rsidRPr="00956EEB">
        <w:rPr>
          <w:sz w:val="24"/>
        </w:rPr>
        <w:t xml:space="preserve"> ГОДА   ПОДГОТОВКИ</w:t>
      </w:r>
    </w:p>
    <w:p w:rsidR="0026761B" w:rsidRPr="00956EEB" w:rsidRDefault="0026761B" w:rsidP="0026761B">
      <w:pPr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1275"/>
        <w:gridCol w:w="2694"/>
      </w:tblGrid>
      <w:tr w:rsidR="0026761B" w:rsidRPr="00956EEB" w:rsidTr="0026761B">
        <w:trPr>
          <w:trHeight w:val="1134"/>
        </w:trPr>
        <w:tc>
          <w:tcPr>
            <w:tcW w:w="851" w:type="dxa"/>
            <w:vAlign w:val="center"/>
          </w:tcPr>
          <w:p w:rsidR="0026761B" w:rsidRPr="00876CBD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26761B" w:rsidRPr="00956EEB" w:rsidRDefault="0026761B" w:rsidP="008C60EA">
            <w:pPr>
              <w:rPr>
                <w:sz w:val="24"/>
              </w:rPr>
            </w:pPr>
            <w:r w:rsidRPr="00956EEB">
              <w:rPr>
                <w:sz w:val="24"/>
              </w:rPr>
              <w:t xml:space="preserve"> Объем и краткое содержание  работы</w:t>
            </w:r>
          </w:p>
        </w:tc>
        <w:tc>
          <w:tcPr>
            <w:tcW w:w="1275" w:type="dxa"/>
            <w:vAlign w:val="center"/>
          </w:tcPr>
          <w:p w:rsidR="0026761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кредитов</w:t>
            </w:r>
          </w:p>
          <w:p w:rsidR="0026761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  <w:p w:rsidR="0026761B" w:rsidRPr="00956EE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26761B" w:rsidRPr="00956EEB" w:rsidRDefault="0026761B" w:rsidP="0026761B">
            <w:pPr>
              <w:jc w:val="center"/>
              <w:rPr>
                <w:sz w:val="24"/>
              </w:rPr>
            </w:pPr>
            <w:r w:rsidRPr="00956EEB">
              <w:rPr>
                <w:sz w:val="24"/>
              </w:rPr>
              <w:t>Форма итогового контроля, срок освоения</w:t>
            </w:r>
            <w:r>
              <w:rPr>
                <w:sz w:val="24"/>
              </w:rPr>
              <w:t xml:space="preserve">, </w:t>
            </w:r>
            <w:r w:rsidRPr="00956EEB">
              <w:rPr>
                <w:sz w:val="24"/>
              </w:rPr>
              <w:t>отчетный документ</w:t>
            </w:r>
          </w:p>
        </w:tc>
      </w:tr>
      <w:tr w:rsidR="0026761B" w:rsidRPr="00956EEB" w:rsidTr="008C60EA">
        <w:tc>
          <w:tcPr>
            <w:tcW w:w="10065" w:type="dxa"/>
            <w:gridSpan w:val="4"/>
          </w:tcPr>
          <w:p w:rsidR="0026761B" w:rsidRPr="00876CBD" w:rsidRDefault="0026761B" w:rsidP="008C60EA">
            <w:pPr>
              <w:rPr>
                <w:b/>
                <w:sz w:val="24"/>
              </w:rPr>
            </w:pPr>
            <w:r w:rsidRPr="00876CBD">
              <w:rPr>
                <w:b/>
                <w:sz w:val="24"/>
              </w:rPr>
              <w:t>1. Освоение обязате</w:t>
            </w:r>
            <w:r>
              <w:rPr>
                <w:b/>
                <w:sz w:val="24"/>
              </w:rPr>
              <w:t>льных образовательных дисциплин</w:t>
            </w:r>
          </w:p>
        </w:tc>
      </w:tr>
      <w:tr w:rsidR="0026761B" w:rsidRPr="00956EEB" w:rsidTr="008C60EA">
        <w:trPr>
          <w:trHeight w:val="421"/>
        </w:trPr>
        <w:tc>
          <w:tcPr>
            <w:tcW w:w="851" w:type="dxa"/>
          </w:tcPr>
          <w:p w:rsidR="0026761B" w:rsidRPr="00956EEB" w:rsidRDefault="0026761B" w:rsidP="008C60EA">
            <w:pPr>
              <w:rPr>
                <w:sz w:val="24"/>
              </w:rPr>
            </w:pPr>
            <w:r w:rsidRPr="00956EEB">
              <w:rPr>
                <w:sz w:val="24"/>
              </w:rPr>
              <w:t>1.1.</w:t>
            </w:r>
          </w:p>
        </w:tc>
        <w:tc>
          <w:tcPr>
            <w:tcW w:w="5245" w:type="dxa"/>
          </w:tcPr>
          <w:p w:rsidR="0026761B" w:rsidRPr="002236C4" w:rsidRDefault="002236C4" w:rsidP="008C60EA">
            <w:pPr>
              <w:rPr>
                <w:szCs w:val="22"/>
              </w:rPr>
            </w:pPr>
            <w:bookmarkStart w:id="0" w:name="CandExams1"/>
            <w:bookmarkEnd w:id="0"/>
            <w:r w:rsidRPr="002236C4">
              <w:rPr>
                <w:szCs w:val="22"/>
              </w:rPr>
              <w:t>Педагогика высшей школы</w:t>
            </w:r>
          </w:p>
        </w:tc>
        <w:tc>
          <w:tcPr>
            <w:tcW w:w="1275" w:type="dxa"/>
          </w:tcPr>
          <w:p w:rsidR="0026761B" w:rsidRPr="00D45FAB" w:rsidRDefault="00D45FA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26761B" w:rsidRDefault="002236C4" w:rsidP="008C60EA">
            <w:pPr>
              <w:rPr>
                <w:sz w:val="24"/>
              </w:rPr>
            </w:pPr>
            <w:r>
              <w:rPr>
                <w:sz w:val="24"/>
              </w:rPr>
              <w:t>Э</w:t>
            </w:r>
            <w:r w:rsidR="0026761B">
              <w:rPr>
                <w:sz w:val="24"/>
              </w:rPr>
              <w:t xml:space="preserve">кзамен, </w:t>
            </w:r>
          </w:p>
          <w:p w:rsidR="0026761B" w:rsidRPr="0026761B" w:rsidRDefault="0026761B" w:rsidP="00D45FAB">
            <w:pPr>
              <w:rPr>
                <w:sz w:val="24"/>
              </w:rPr>
            </w:pPr>
            <w:r>
              <w:rPr>
                <w:sz w:val="24"/>
              </w:rPr>
              <w:t>не</w:t>
            </w:r>
            <w:r w:rsidR="00E4134A">
              <w:rPr>
                <w:sz w:val="24"/>
              </w:rPr>
              <w:t xml:space="preserve"> позднее </w:t>
            </w:r>
            <w:r w:rsidR="00E4134A">
              <w:rPr>
                <w:sz w:val="24"/>
                <w:lang w:val="en-US"/>
              </w:rPr>
              <w:t>2</w:t>
            </w:r>
            <w:r w:rsidR="00C36685">
              <w:rPr>
                <w:sz w:val="24"/>
              </w:rPr>
              <w:t>0.10.201</w:t>
            </w:r>
            <w:r w:rsidR="00D45FAB">
              <w:rPr>
                <w:sz w:val="24"/>
              </w:rPr>
              <w:t>9</w:t>
            </w:r>
          </w:p>
        </w:tc>
      </w:tr>
      <w:tr w:rsidR="0026761B" w:rsidRPr="00956EEB" w:rsidTr="008C60EA">
        <w:trPr>
          <w:trHeight w:val="567"/>
        </w:trPr>
        <w:tc>
          <w:tcPr>
            <w:tcW w:w="851" w:type="dxa"/>
          </w:tcPr>
          <w:p w:rsidR="0026761B" w:rsidRPr="00956EEB" w:rsidRDefault="0026761B" w:rsidP="008C60EA">
            <w:pPr>
              <w:rPr>
                <w:sz w:val="24"/>
              </w:rPr>
            </w:pPr>
            <w:r w:rsidRPr="00956EEB">
              <w:rPr>
                <w:sz w:val="24"/>
              </w:rPr>
              <w:t>1.2.</w:t>
            </w:r>
          </w:p>
        </w:tc>
        <w:tc>
          <w:tcPr>
            <w:tcW w:w="5245" w:type="dxa"/>
          </w:tcPr>
          <w:p w:rsidR="0026761B" w:rsidRPr="00956EEB" w:rsidRDefault="002236C4" w:rsidP="008C60EA">
            <w:pPr>
              <w:rPr>
                <w:sz w:val="24"/>
              </w:rPr>
            </w:pPr>
            <w:r w:rsidRPr="002236C4">
              <w:rPr>
                <w:sz w:val="24"/>
              </w:rPr>
              <w:t>Подготовка к сдаче и сдача кандидатского экзамена по специальности</w:t>
            </w:r>
          </w:p>
        </w:tc>
        <w:tc>
          <w:tcPr>
            <w:tcW w:w="1275" w:type="dxa"/>
          </w:tcPr>
          <w:p w:rsidR="0026761B" w:rsidRPr="00D45FAB" w:rsidRDefault="00D45FA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26761B" w:rsidRDefault="002236C4" w:rsidP="008C60EA">
            <w:pPr>
              <w:rPr>
                <w:sz w:val="24"/>
              </w:rPr>
            </w:pPr>
            <w:r>
              <w:rPr>
                <w:sz w:val="24"/>
              </w:rPr>
              <w:t xml:space="preserve">Кандидатский </w:t>
            </w:r>
            <w:r w:rsidR="0026761B" w:rsidRPr="0026761B">
              <w:rPr>
                <w:sz w:val="24"/>
              </w:rPr>
              <w:t>экзамен</w:t>
            </w:r>
            <w:r w:rsidR="0026761B">
              <w:rPr>
                <w:sz w:val="24"/>
              </w:rPr>
              <w:t xml:space="preserve">, </w:t>
            </w:r>
          </w:p>
          <w:p w:rsidR="0026761B" w:rsidRPr="00956EEB" w:rsidRDefault="0026761B" w:rsidP="00D45FAB">
            <w:pPr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Pr="0026761B">
              <w:rPr>
                <w:sz w:val="24"/>
              </w:rPr>
              <w:t>позднее 20.10.</w:t>
            </w:r>
            <w:r w:rsidR="006D223F">
              <w:rPr>
                <w:sz w:val="24"/>
              </w:rPr>
              <w:t>201</w:t>
            </w:r>
            <w:r w:rsidR="00D45FAB">
              <w:rPr>
                <w:sz w:val="24"/>
              </w:rPr>
              <w:t>9</w:t>
            </w:r>
          </w:p>
        </w:tc>
      </w:tr>
      <w:tr w:rsidR="0026761B" w:rsidRPr="00956EEB" w:rsidTr="008C60EA">
        <w:trPr>
          <w:trHeight w:val="321"/>
        </w:trPr>
        <w:tc>
          <w:tcPr>
            <w:tcW w:w="10065" w:type="dxa"/>
            <w:gridSpan w:val="4"/>
          </w:tcPr>
          <w:p w:rsidR="0026761B" w:rsidRPr="00876CBD" w:rsidRDefault="0026761B" w:rsidP="008C60EA">
            <w:pPr>
              <w:rPr>
                <w:b/>
                <w:sz w:val="24"/>
              </w:rPr>
            </w:pPr>
            <w:r w:rsidRPr="00876CBD">
              <w:rPr>
                <w:b/>
                <w:sz w:val="24"/>
              </w:rPr>
              <w:t xml:space="preserve">2. Освоение образовательных дисциплин по выбору, </w:t>
            </w:r>
            <w:r>
              <w:rPr>
                <w:b/>
                <w:sz w:val="24"/>
              </w:rPr>
              <w:t xml:space="preserve"> предусмотренных учебным планом</w:t>
            </w:r>
          </w:p>
        </w:tc>
      </w:tr>
      <w:tr w:rsidR="0026761B" w:rsidRPr="00956EEB" w:rsidTr="008C60EA">
        <w:trPr>
          <w:trHeight w:val="567"/>
        </w:trPr>
        <w:tc>
          <w:tcPr>
            <w:tcW w:w="851" w:type="dxa"/>
          </w:tcPr>
          <w:p w:rsidR="0026761B" w:rsidRPr="00325A46" w:rsidRDefault="0026761B" w:rsidP="008C60EA">
            <w:pPr>
              <w:rPr>
                <w:sz w:val="24"/>
                <w:szCs w:val="24"/>
              </w:rPr>
            </w:pPr>
            <w:r w:rsidRPr="00325A46">
              <w:rPr>
                <w:sz w:val="24"/>
                <w:szCs w:val="24"/>
              </w:rPr>
              <w:t>2.1</w:t>
            </w:r>
            <w:r w:rsidR="002236C4">
              <w:rPr>
                <w:sz w:val="24"/>
                <w:szCs w:val="24"/>
              </w:rPr>
              <w:t>.</w:t>
            </w:r>
          </w:p>
          <w:p w:rsidR="0026761B" w:rsidRPr="00325A46" w:rsidRDefault="0026761B" w:rsidP="008C60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6761B" w:rsidRPr="00E74737" w:rsidRDefault="0026761B" w:rsidP="0026761B">
            <w:pPr>
              <w:rPr>
                <w:sz w:val="24"/>
                <w:szCs w:val="24"/>
              </w:rPr>
            </w:pPr>
            <w:commentRangeStart w:id="1"/>
            <w:r w:rsidRPr="00ED0729">
              <w:rPr>
                <w:i/>
              </w:rPr>
              <w:t>Указываются</w:t>
            </w:r>
            <w:r>
              <w:rPr>
                <w:i/>
              </w:rPr>
              <w:t xml:space="preserve"> дисциплины, </w:t>
            </w:r>
            <w:r w:rsidRPr="00ED0729">
              <w:rPr>
                <w:i/>
              </w:rPr>
              <w:t xml:space="preserve"> выбранные аспирантом из </w:t>
            </w:r>
            <w:r>
              <w:rPr>
                <w:i/>
              </w:rPr>
              <w:t>учебного плана</w:t>
            </w:r>
            <w:r w:rsidRPr="00ED0729">
              <w:rPr>
                <w:i/>
              </w:rPr>
              <w:t xml:space="preserve"> </w:t>
            </w:r>
            <w:commentRangeEnd w:id="1"/>
            <w:r w:rsidR="002236C4">
              <w:rPr>
                <w:rStyle w:val="af9"/>
              </w:rPr>
              <w:commentReference w:id="1"/>
            </w:r>
          </w:p>
        </w:tc>
        <w:tc>
          <w:tcPr>
            <w:tcW w:w="1275" w:type="dxa"/>
          </w:tcPr>
          <w:p w:rsidR="0026761B" w:rsidRPr="00D45FAB" w:rsidRDefault="00D45FAB" w:rsidP="008C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6761B" w:rsidRPr="0026761B" w:rsidRDefault="002236C4" w:rsidP="00267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26761B" w:rsidRPr="0026761B">
              <w:rPr>
                <w:sz w:val="24"/>
                <w:szCs w:val="24"/>
              </w:rPr>
              <w:t xml:space="preserve">кзамен, </w:t>
            </w:r>
          </w:p>
          <w:p w:rsidR="0026761B" w:rsidRPr="00325A46" w:rsidRDefault="0026761B" w:rsidP="00D45FAB">
            <w:pPr>
              <w:rPr>
                <w:sz w:val="24"/>
                <w:szCs w:val="24"/>
              </w:rPr>
            </w:pPr>
            <w:r w:rsidRPr="0026761B">
              <w:rPr>
                <w:sz w:val="24"/>
                <w:szCs w:val="24"/>
              </w:rPr>
              <w:t>не позднее 20.10.</w:t>
            </w:r>
            <w:r w:rsidR="006D223F">
              <w:rPr>
                <w:sz w:val="24"/>
                <w:szCs w:val="24"/>
              </w:rPr>
              <w:t>201</w:t>
            </w:r>
            <w:r w:rsidR="00D45FAB">
              <w:rPr>
                <w:sz w:val="24"/>
                <w:szCs w:val="24"/>
              </w:rPr>
              <w:t>9</w:t>
            </w:r>
          </w:p>
        </w:tc>
      </w:tr>
      <w:tr w:rsidR="002236C4" w:rsidRPr="00956EEB" w:rsidTr="008C60EA">
        <w:trPr>
          <w:trHeight w:val="567"/>
        </w:trPr>
        <w:tc>
          <w:tcPr>
            <w:tcW w:w="851" w:type="dxa"/>
          </w:tcPr>
          <w:p w:rsidR="002236C4" w:rsidRPr="00325A46" w:rsidRDefault="002236C4" w:rsidP="008C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:rsidR="002236C4" w:rsidRPr="00ED0729" w:rsidRDefault="002236C4" w:rsidP="0026761B">
            <w:pPr>
              <w:rPr>
                <w:i/>
              </w:rPr>
            </w:pPr>
            <w:commentRangeStart w:id="2"/>
            <w:r w:rsidRPr="00ED0729">
              <w:rPr>
                <w:i/>
              </w:rPr>
              <w:t>Указываются</w:t>
            </w:r>
            <w:r>
              <w:rPr>
                <w:i/>
              </w:rPr>
              <w:t xml:space="preserve"> дисциплины, </w:t>
            </w:r>
            <w:r w:rsidRPr="00ED0729">
              <w:rPr>
                <w:i/>
              </w:rPr>
              <w:t xml:space="preserve"> выбранные аспирантом из </w:t>
            </w:r>
            <w:r>
              <w:rPr>
                <w:i/>
              </w:rPr>
              <w:t>учебного плана</w:t>
            </w:r>
            <w:r w:rsidRPr="00ED0729">
              <w:rPr>
                <w:i/>
              </w:rPr>
              <w:t xml:space="preserve"> </w:t>
            </w:r>
            <w:commentRangeEnd w:id="2"/>
            <w:r>
              <w:rPr>
                <w:rStyle w:val="af9"/>
              </w:rPr>
              <w:commentReference w:id="2"/>
            </w:r>
          </w:p>
        </w:tc>
        <w:tc>
          <w:tcPr>
            <w:tcW w:w="1275" w:type="dxa"/>
          </w:tcPr>
          <w:p w:rsidR="002236C4" w:rsidRPr="00D45FAB" w:rsidRDefault="00D45FAB" w:rsidP="008C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236C4" w:rsidRPr="0026761B" w:rsidRDefault="002236C4" w:rsidP="0022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6761B">
              <w:rPr>
                <w:sz w:val="24"/>
                <w:szCs w:val="24"/>
              </w:rPr>
              <w:t xml:space="preserve">кзамен, </w:t>
            </w:r>
          </w:p>
          <w:p w:rsidR="002236C4" w:rsidRPr="0026761B" w:rsidRDefault="002236C4" w:rsidP="00D45FAB">
            <w:pPr>
              <w:rPr>
                <w:sz w:val="24"/>
                <w:szCs w:val="24"/>
              </w:rPr>
            </w:pPr>
            <w:r w:rsidRPr="0026761B">
              <w:rPr>
                <w:sz w:val="24"/>
                <w:szCs w:val="24"/>
              </w:rPr>
              <w:t>не позднее 20.10.</w:t>
            </w:r>
            <w:r w:rsidR="006D223F">
              <w:rPr>
                <w:sz w:val="24"/>
                <w:szCs w:val="24"/>
              </w:rPr>
              <w:t>201</w:t>
            </w:r>
            <w:r w:rsidR="00D45FAB">
              <w:rPr>
                <w:sz w:val="24"/>
                <w:szCs w:val="24"/>
              </w:rPr>
              <w:t>9</w:t>
            </w:r>
          </w:p>
        </w:tc>
      </w:tr>
      <w:tr w:rsidR="0026761B" w:rsidRPr="00956EEB" w:rsidTr="008C60EA">
        <w:trPr>
          <w:trHeight w:val="333"/>
        </w:trPr>
        <w:tc>
          <w:tcPr>
            <w:tcW w:w="10065" w:type="dxa"/>
            <w:gridSpan w:val="4"/>
          </w:tcPr>
          <w:p w:rsidR="0026761B" w:rsidRPr="00956EEB" w:rsidRDefault="0026761B" w:rsidP="008C60EA">
            <w:pPr>
              <w:rPr>
                <w:sz w:val="24"/>
              </w:rPr>
            </w:pPr>
            <w:r w:rsidRPr="00D814F1">
              <w:rPr>
                <w:b/>
                <w:sz w:val="24"/>
              </w:rPr>
              <w:t>3. Практики</w:t>
            </w:r>
          </w:p>
        </w:tc>
      </w:tr>
      <w:tr w:rsidR="0026761B" w:rsidRPr="00C25CA5" w:rsidTr="008C60EA">
        <w:trPr>
          <w:trHeight w:val="567"/>
        </w:trPr>
        <w:tc>
          <w:tcPr>
            <w:tcW w:w="851" w:type="dxa"/>
          </w:tcPr>
          <w:p w:rsidR="0026761B" w:rsidRPr="00BC54DD" w:rsidRDefault="0026761B" w:rsidP="008C60E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1</w:t>
            </w:r>
            <w:r w:rsidRPr="00BC54DD">
              <w:rPr>
                <w:sz w:val="24"/>
                <w:lang w:val="en-US"/>
              </w:rPr>
              <w:t>.</w:t>
            </w:r>
          </w:p>
        </w:tc>
        <w:tc>
          <w:tcPr>
            <w:tcW w:w="5245" w:type="dxa"/>
          </w:tcPr>
          <w:p w:rsidR="0026761B" w:rsidRDefault="002236C4" w:rsidP="008C60EA">
            <w:pPr>
              <w:jc w:val="both"/>
              <w:rPr>
                <w:sz w:val="24"/>
              </w:rPr>
            </w:pPr>
            <w:r w:rsidRPr="002236C4">
              <w:rPr>
                <w:sz w:val="24"/>
              </w:rPr>
              <w:t>Научно-исследовательская практика</w:t>
            </w:r>
          </w:p>
          <w:p w:rsidR="002236C4" w:rsidRPr="002236C4" w:rsidRDefault="002236C4" w:rsidP="008C60EA">
            <w:pPr>
              <w:jc w:val="both"/>
              <w:rPr>
                <w:i/>
                <w:sz w:val="24"/>
              </w:rPr>
            </w:pPr>
            <w:r w:rsidRPr="002236C4">
              <w:rPr>
                <w:i/>
                <w:sz w:val="24"/>
              </w:rPr>
              <w:t>Основной доклад на научной конференции</w:t>
            </w:r>
          </w:p>
        </w:tc>
        <w:tc>
          <w:tcPr>
            <w:tcW w:w="1275" w:type="dxa"/>
          </w:tcPr>
          <w:p w:rsidR="0026761B" w:rsidRPr="00D45FAB" w:rsidRDefault="00D45FA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26761B" w:rsidRDefault="0026761B" w:rsidP="0026761B">
            <w:pPr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  <w:p w:rsidR="0026761B" w:rsidRPr="0026761B" w:rsidRDefault="0026761B" w:rsidP="0026761B">
            <w:pPr>
              <w:rPr>
                <w:sz w:val="24"/>
              </w:rPr>
            </w:pPr>
            <w:r>
              <w:rPr>
                <w:sz w:val="24"/>
              </w:rPr>
              <w:t xml:space="preserve">Отчет по практике </w:t>
            </w:r>
          </w:p>
          <w:p w:rsidR="0026761B" w:rsidRPr="00C25CA5" w:rsidRDefault="0026761B" w:rsidP="00D45FAB">
            <w:pPr>
              <w:rPr>
                <w:sz w:val="24"/>
              </w:rPr>
            </w:pPr>
            <w:r w:rsidRPr="0026761B">
              <w:rPr>
                <w:sz w:val="24"/>
              </w:rPr>
              <w:t>не позднее 20.10.</w:t>
            </w:r>
            <w:r w:rsidR="006D223F">
              <w:rPr>
                <w:sz w:val="24"/>
              </w:rPr>
              <w:t>201</w:t>
            </w:r>
            <w:r w:rsidR="00D45FAB">
              <w:rPr>
                <w:sz w:val="24"/>
              </w:rPr>
              <w:t>9</w:t>
            </w:r>
          </w:p>
        </w:tc>
      </w:tr>
      <w:tr w:rsidR="002236C4" w:rsidRPr="00C25CA5" w:rsidTr="008C60EA">
        <w:trPr>
          <w:trHeight w:val="567"/>
        </w:trPr>
        <w:tc>
          <w:tcPr>
            <w:tcW w:w="851" w:type="dxa"/>
          </w:tcPr>
          <w:p w:rsidR="002236C4" w:rsidRPr="002236C4" w:rsidRDefault="002236C4" w:rsidP="008C60EA">
            <w:pPr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245" w:type="dxa"/>
          </w:tcPr>
          <w:p w:rsidR="002236C4" w:rsidRDefault="002236C4" w:rsidP="008C60EA">
            <w:pPr>
              <w:jc w:val="both"/>
              <w:rPr>
                <w:sz w:val="24"/>
              </w:rPr>
            </w:pPr>
            <w:r w:rsidRPr="002236C4">
              <w:rPr>
                <w:sz w:val="24"/>
              </w:rPr>
              <w:t>Научно-педагогическая практика</w:t>
            </w:r>
          </w:p>
          <w:p w:rsidR="002236C4" w:rsidRPr="002236C4" w:rsidRDefault="002236C4" w:rsidP="008C60EA">
            <w:pPr>
              <w:jc w:val="both"/>
              <w:rPr>
                <w:i/>
                <w:sz w:val="24"/>
              </w:rPr>
            </w:pPr>
            <w:r w:rsidRPr="002236C4">
              <w:rPr>
                <w:i/>
                <w:sz w:val="24"/>
              </w:rPr>
              <w:t>Преподавательская деятельность</w:t>
            </w:r>
          </w:p>
        </w:tc>
        <w:tc>
          <w:tcPr>
            <w:tcW w:w="1275" w:type="dxa"/>
          </w:tcPr>
          <w:p w:rsidR="002236C4" w:rsidRPr="00D45FAB" w:rsidRDefault="00D45FA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2236C4" w:rsidRDefault="002236C4" w:rsidP="002236C4">
            <w:pPr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  <w:p w:rsidR="002236C4" w:rsidRPr="0026761B" w:rsidRDefault="002236C4" w:rsidP="002236C4">
            <w:pPr>
              <w:rPr>
                <w:sz w:val="24"/>
              </w:rPr>
            </w:pPr>
            <w:r>
              <w:rPr>
                <w:sz w:val="24"/>
              </w:rPr>
              <w:t xml:space="preserve">Отчет по практике </w:t>
            </w:r>
          </w:p>
          <w:p w:rsidR="002236C4" w:rsidRDefault="002236C4" w:rsidP="00D45FAB">
            <w:pPr>
              <w:rPr>
                <w:sz w:val="24"/>
              </w:rPr>
            </w:pPr>
            <w:r w:rsidRPr="0026761B">
              <w:rPr>
                <w:sz w:val="24"/>
              </w:rPr>
              <w:t>не позднее 20.10.</w:t>
            </w:r>
            <w:r w:rsidR="006D223F">
              <w:rPr>
                <w:sz w:val="24"/>
              </w:rPr>
              <w:t>201</w:t>
            </w:r>
            <w:r w:rsidR="00D45FAB">
              <w:rPr>
                <w:sz w:val="24"/>
              </w:rPr>
              <w:t>9</w:t>
            </w:r>
          </w:p>
        </w:tc>
      </w:tr>
      <w:tr w:rsidR="0026761B" w:rsidRPr="00956EEB" w:rsidTr="008C60EA">
        <w:trPr>
          <w:trHeight w:val="307"/>
        </w:trPr>
        <w:tc>
          <w:tcPr>
            <w:tcW w:w="10065" w:type="dxa"/>
            <w:gridSpan w:val="4"/>
          </w:tcPr>
          <w:p w:rsidR="0026761B" w:rsidRPr="00D814F1" w:rsidRDefault="0026761B" w:rsidP="008C60EA">
            <w:pPr>
              <w:rPr>
                <w:b/>
                <w:sz w:val="24"/>
              </w:rPr>
            </w:pPr>
            <w:r w:rsidRPr="00D814F1">
              <w:rPr>
                <w:b/>
                <w:sz w:val="24"/>
              </w:rPr>
              <w:t xml:space="preserve">4. </w:t>
            </w:r>
            <w:r w:rsidRPr="000F3620">
              <w:rPr>
                <w:b/>
                <w:sz w:val="24"/>
              </w:rPr>
              <w:t>Научные исследования</w:t>
            </w:r>
          </w:p>
        </w:tc>
      </w:tr>
      <w:tr w:rsidR="0026761B" w:rsidRPr="00956EEB" w:rsidTr="0026761B">
        <w:trPr>
          <w:trHeight w:val="273"/>
        </w:trPr>
        <w:tc>
          <w:tcPr>
            <w:tcW w:w="851" w:type="dxa"/>
          </w:tcPr>
          <w:p w:rsidR="0026761B" w:rsidRDefault="0026761B" w:rsidP="0026761B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 w:rsidRPr="00AB4FB9">
              <w:rPr>
                <w:sz w:val="24"/>
              </w:rPr>
              <w:t>4.</w:t>
            </w:r>
            <w:r>
              <w:rPr>
                <w:sz w:val="24"/>
              </w:rPr>
              <w:t>1</w:t>
            </w:r>
            <w:r w:rsidRPr="00AB4FB9">
              <w:rPr>
                <w:sz w:val="24"/>
              </w:rPr>
              <w:t xml:space="preserve">. </w:t>
            </w:r>
          </w:p>
          <w:p w:rsidR="0026761B" w:rsidRPr="00956EEB" w:rsidRDefault="0026761B" w:rsidP="008C60E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26761B" w:rsidRPr="00272AB5" w:rsidRDefault="0026761B" w:rsidP="008C60EA">
            <w:pPr>
              <w:rPr>
                <w:b/>
                <w:sz w:val="24"/>
              </w:rPr>
            </w:pPr>
            <w:r w:rsidRPr="00272AB5">
              <w:rPr>
                <w:b/>
                <w:sz w:val="24"/>
              </w:rPr>
              <w:t>Обязательная часть</w:t>
            </w:r>
            <w:r w:rsidR="002236C4" w:rsidRPr="00272AB5">
              <w:rPr>
                <w:b/>
                <w:sz w:val="24"/>
              </w:rPr>
              <w:t>:</w:t>
            </w:r>
            <w:r w:rsidRPr="00272AB5">
              <w:rPr>
                <w:b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26761B" w:rsidRPr="00956EEB" w:rsidRDefault="0026761B" w:rsidP="008C60EA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26761B" w:rsidRPr="0032016E" w:rsidRDefault="0026761B" w:rsidP="0026761B">
            <w:pPr>
              <w:rPr>
                <w:sz w:val="24"/>
                <w:lang w:val="en-US"/>
              </w:rPr>
            </w:pPr>
          </w:p>
        </w:tc>
      </w:tr>
      <w:tr w:rsidR="002236C4" w:rsidRPr="00956EEB" w:rsidTr="0026761B">
        <w:trPr>
          <w:trHeight w:val="564"/>
        </w:trPr>
        <w:tc>
          <w:tcPr>
            <w:tcW w:w="851" w:type="dxa"/>
          </w:tcPr>
          <w:p w:rsidR="002236C4" w:rsidRDefault="002236C4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5245" w:type="dxa"/>
          </w:tcPr>
          <w:p w:rsidR="002236C4" w:rsidRPr="00AB4FB9" w:rsidRDefault="002236C4" w:rsidP="0026761B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 w:rsidRPr="002236C4">
              <w:rPr>
                <w:sz w:val="24"/>
              </w:rPr>
              <w:t>Общий научно-исследовательский семинар</w:t>
            </w:r>
          </w:p>
        </w:tc>
        <w:tc>
          <w:tcPr>
            <w:tcW w:w="1275" w:type="dxa"/>
          </w:tcPr>
          <w:p w:rsidR="002236C4" w:rsidRPr="00D45FAB" w:rsidRDefault="00D45FAB" w:rsidP="008C60EA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2236C4" w:rsidRDefault="002236C4" w:rsidP="00D45FAB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>
              <w:rPr>
                <w:sz w:val="24"/>
              </w:rPr>
              <w:t>Зачет, не позднее 1</w:t>
            </w:r>
            <w:r w:rsidRPr="004D6DC4">
              <w:rPr>
                <w:sz w:val="24"/>
              </w:rPr>
              <w:t>0.10.</w:t>
            </w:r>
            <w:r w:rsidR="006D223F">
              <w:rPr>
                <w:sz w:val="24"/>
              </w:rPr>
              <w:t>201</w:t>
            </w:r>
            <w:r w:rsidR="00D45FAB">
              <w:rPr>
                <w:sz w:val="24"/>
              </w:rPr>
              <w:t>9</w:t>
            </w:r>
          </w:p>
        </w:tc>
      </w:tr>
      <w:tr w:rsidR="002236C4" w:rsidRPr="00956EEB" w:rsidTr="0026761B">
        <w:trPr>
          <w:trHeight w:val="564"/>
        </w:trPr>
        <w:tc>
          <w:tcPr>
            <w:tcW w:w="851" w:type="dxa"/>
          </w:tcPr>
          <w:p w:rsidR="002236C4" w:rsidRDefault="002236C4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5245" w:type="dxa"/>
          </w:tcPr>
          <w:p w:rsidR="002236C4" w:rsidRPr="00AB4FB9" w:rsidRDefault="002236C4" w:rsidP="0026761B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>
              <w:rPr>
                <w:sz w:val="24"/>
              </w:rPr>
              <w:t>Подготовка и публикация статей в журналах из перечня ВАК</w:t>
            </w:r>
          </w:p>
        </w:tc>
        <w:tc>
          <w:tcPr>
            <w:tcW w:w="1275" w:type="dxa"/>
          </w:tcPr>
          <w:p w:rsidR="002236C4" w:rsidRPr="00D45FAB" w:rsidRDefault="00D45FAB" w:rsidP="008C60EA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2236C4" w:rsidRDefault="002236C4" w:rsidP="00D45FAB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>
              <w:rPr>
                <w:sz w:val="24"/>
              </w:rPr>
              <w:t>Зачет, не позднее 1</w:t>
            </w:r>
            <w:r w:rsidRPr="004D6DC4">
              <w:rPr>
                <w:sz w:val="24"/>
              </w:rPr>
              <w:t>0.10.</w:t>
            </w:r>
            <w:r w:rsidR="006D223F">
              <w:rPr>
                <w:sz w:val="24"/>
              </w:rPr>
              <w:t>201</w:t>
            </w:r>
            <w:r w:rsidR="00D45FAB">
              <w:rPr>
                <w:sz w:val="24"/>
              </w:rPr>
              <w:t>9</w:t>
            </w:r>
          </w:p>
        </w:tc>
      </w:tr>
      <w:tr w:rsidR="0026761B" w:rsidRPr="00956EEB" w:rsidTr="0026761B">
        <w:trPr>
          <w:trHeight w:val="564"/>
        </w:trPr>
        <w:tc>
          <w:tcPr>
            <w:tcW w:w="851" w:type="dxa"/>
          </w:tcPr>
          <w:p w:rsidR="0026761B" w:rsidRDefault="002236C4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4.1.3</w:t>
            </w:r>
            <w:r w:rsidR="0026761B">
              <w:rPr>
                <w:sz w:val="24"/>
              </w:rPr>
              <w:t>.</w:t>
            </w:r>
          </w:p>
          <w:p w:rsidR="0026761B" w:rsidRPr="00AB4FB9" w:rsidRDefault="0026761B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</w:p>
        </w:tc>
        <w:tc>
          <w:tcPr>
            <w:tcW w:w="5245" w:type="dxa"/>
          </w:tcPr>
          <w:p w:rsidR="0026761B" w:rsidRPr="00AB4FB9" w:rsidRDefault="0026761B" w:rsidP="0026761B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 w:rsidRPr="00AB4FB9">
              <w:rPr>
                <w:sz w:val="24"/>
              </w:rPr>
              <w:t xml:space="preserve">Подготовка текста </w:t>
            </w:r>
            <w:r>
              <w:rPr>
                <w:sz w:val="24"/>
              </w:rPr>
              <w:t>научно-исследовательской работы</w:t>
            </w:r>
            <w:r w:rsidR="002236C4">
              <w:rPr>
                <w:sz w:val="24"/>
              </w:rPr>
              <w:t xml:space="preserve"> (диссертации)</w:t>
            </w:r>
          </w:p>
        </w:tc>
        <w:tc>
          <w:tcPr>
            <w:tcW w:w="1275" w:type="dxa"/>
          </w:tcPr>
          <w:p w:rsidR="0026761B" w:rsidRPr="00D45FAB" w:rsidRDefault="00D45FAB" w:rsidP="008C60EA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</w:tcPr>
          <w:p w:rsidR="0026761B" w:rsidRDefault="002236C4" w:rsidP="008C60EA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>
              <w:rPr>
                <w:sz w:val="24"/>
              </w:rPr>
              <w:t>Зачет, не позднее 1</w:t>
            </w:r>
            <w:r w:rsidRPr="004D6DC4">
              <w:rPr>
                <w:sz w:val="24"/>
              </w:rPr>
              <w:t>0.10.</w:t>
            </w:r>
            <w:r w:rsidR="006D223F">
              <w:rPr>
                <w:sz w:val="24"/>
              </w:rPr>
              <w:t>201</w:t>
            </w:r>
            <w:r w:rsidR="00D45FAB">
              <w:rPr>
                <w:sz w:val="24"/>
              </w:rPr>
              <w:t>9</w:t>
            </w:r>
          </w:p>
          <w:p w:rsidR="0026761B" w:rsidRPr="00AB4FB9" w:rsidRDefault="0026761B" w:rsidP="008C60EA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</w:p>
        </w:tc>
      </w:tr>
      <w:tr w:rsidR="0026761B" w:rsidRPr="00956EEB" w:rsidTr="0026761B">
        <w:trPr>
          <w:trHeight w:val="558"/>
        </w:trPr>
        <w:tc>
          <w:tcPr>
            <w:tcW w:w="851" w:type="dxa"/>
          </w:tcPr>
          <w:p w:rsidR="0026761B" w:rsidRDefault="0026761B" w:rsidP="002236C4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commentRangeStart w:id="3"/>
            <w:r>
              <w:rPr>
                <w:sz w:val="24"/>
              </w:rPr>
              <w:t>4.</w:t>
            </w:r>
            <w:r w:rsidR="002236C4"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26761B" w:rsidRPr="00272AB5" w:rsidRDefault="002236C4" w:rsidP="008C60EA">
            <w:pPr>
              <w:tabs>
                <w:tab w:val="left" w:pos="5080"/>
                <w:tab w:val="left" w:pos="10161"/>
              </w:tabs>
              <w:rPr>
                <w:b/>
                <w:sz w:val="24"/>
              </w:rPr>
            </w:pPr>
            <w:r w:rsidRPr="00272AB5">
              <w:rPr>
                <w:b/>
                <w:sz w:val="24"/>
              </w:rPr>
              <w:t>Вариативная часть:</w:t>
            </w:r>
          </w:p>
        </w:tc>
        <w:commentRangeEnd w:id="3"/>
        <w:tc>
          <w:tcPr>
            <w:tcW w:w="1275" w:type="dxa"/>
          </w:tcPr>
          <w:p w:rsidR="0026761B" w:rsidRPr="00AB4FB9" w:rsidRDefault="00917AA3" w:rsidP="008C60EA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  <w:r>
              <w:rPr>
                <w:rStyle w:val="af9"/>
              </w:rPr>
              <w:commentReference w:id="3"/>
            </w:r>
          </w:p>
        </w:tc>
        <w:tc>
          <w:tcPr>
            <w:tcW w:w="2694" w:type="dxa"/>
          </w:tcPr>
          <w:p w:rsidR="0026761B" w:rsidRDefault="0026761B" w:rsidP="008C60EA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</w:p>
        </w:tc>
      </w:tr>
      <w:tr w:rsidR="0026761B" w:rsidRPr="00956EEB" w:rsidTr="0026761B">
        <w:trPr>
          <w:trHeight w:val="558"/>
        </w:trPr>
        <w:tc>
          <w:tcPr>
            <w:tcW w:w="851" w:type="dxa"/>
          </w:tcPr>
          <w:p w:rsidR="0026761B" w:rsidRDefault="002236C4" w:rsidP="002236C4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4.2</w:t>
            </w:r>
            <w:r w:rsidR="0026761B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26761B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26761B" w:rsidRDefault="002236C4" w:rsidP="008C60EA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 w:rsidRPr="0026761B">
              <w:rPr>
                <w:i/>
                <w:sz w:val="24"/>
              </w:rPr>
              <w:t>Указываются  планируемые виды научно-исследовательской деятельности</w:t>
            </w:r>
          </w:p>
        </w:tc>
        <w:tc>
          <w:tcPr>
            <w:tcW w:w="1275" w:type="dxa"/>
          </w:tcPr>
          <w:p w:rsidR="0026761B" w:rsidRPr="00AB4FB9" w:rsidRDefault="0026761B" w:rsidP="008C60EA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26761B" w:rsidRPr="00A3184C" w:rsidRDefault="002236C4" w:rsidP="00A3184C">
            <w:pPr>
              <w:tabs>
                <w:tab w:val="left" w:pos="5080"/>
                <w:tab w:val="left" w:pos="10161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Зачет, не позднее 10.10.</w:t>
            </w:r>
            <w:r w:rsidR="00C36685">
              <w:rPr>
                <w:sz w:val="24"/>
              </w:rPr>
              <w:t>201</w:t>
            </w:r>
            <w:r w:rsidR="00A3184C">
              <w:rPr>
                <w:sz w:val="24"/>
                <w:lang w:val="en-US"/>
              </w:rPr>
              <w:t>9</w:t>
            </w:r>
          </w:p>
        </w:tc>
      </w:tr>
      <w:tr w:rsidR="0026761B" w:rsidRPr="00956EEB" w:rsidTr="0026761B">
        <w:trPr>
          <w:trHeight w:val="263"/>
        </w:trPr>
        <w:tc>
          <w:tcPr>
            <w:tcW w:w="851" w:type="dxa"/>
          </w:tcPr>
          <w:p w:rsidR="0026761B" w:rsidRDefault="0026761B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4.2.</w:t>
            </w:r>
            <w:r w:rsidR="002236C4"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26761B" w:rsidRDefault="002236C4" w:rsidP="008C60EA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 w:rsidRPr="0026761B">
              <w:rPr>
                <w:i/>
                <w:sz w:val="24"/>
              </w:rPr>
              <w:t>Указываются  планируемые виды научно-исследовательской деятельности</w:t>
            </w:r>
          </w:p>
        </w:tc>
        <w:tc>
          <w:tcPr>
            <w:tcW w:w="1275" w:type="dxa"/>
          </w:tcPr>
          <w:p w:rsidR="0026761B" w:rsidRPr="00AB4FB9" w:rsidRDefault="0026761B" w:rsidP="008C60EA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26761B" w:rsidRPr="0032016E" w:rsidRDefault="0032016E" w:rsidP="00A3184C">
            <w:pPr>
              <w:tabs>
                <w:tab w:val="left" w:pos="5080"/>
                <w:tab w:val="left" w:pos="10161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Зачет, не позднее 10.10.</w:t>
            </w:r>
            <w:r w:rsidR="00C36685">
              <w:rPr>
                <w:sz w:val="24"/>
              </w:rPr>
              <w:t>201</w:t>
            </w:r>
            <w:r w:rsidR="00A3184C"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</w:t>
            </w:r>
          </w:p>
        </w:tc>
      </w:tr>
      <w:tr w:rsidR="0026761B" w:rsidRPr="00956EEB" w:rsidTr="008C60EA">
        <w:trPr>
          <w:trHeight w:val="418"/>
        </w:trPr>
        <w:tc>
          <w:tcPr>
            <w:tcW w:w="10065" w:type="dxa"/>
            <w:gridSpan w:val="4"/>
          </w:tcPr>
          <w:p w:rsidR="0026761B" w:rsidRPr="007C126A" w:rsidRDefault="0026761B" w:rsidP="008C60EA">
            <w:pPr>
              <w:rPr>
                <w:b/>
                <w:sz w:val="24"/>
              </w:rPr>
            </w:pPr>
            <w:r w:rsidRPr="007C126A">
              <w:rPr>
                <w:b/>
                <w:sz w:val="24"/>
              </w:rPr>
              <w:t>5. Прохождение аттестации</w:t>
            </w:r>
            <w:bookmarkStart w:id="4" w:name="_GoBack"/>
            <w:bookmarkEnd w:id="4"/>
          </w:p>
        </w:tc>
      </w:tr>
      <w:tr w:rsidR="0026761B" w:rsidRPr="00956EEB" w:rsidTr="008C60EA">
        <w:trPr>
          <w:trHeight w:val="567"/>
        </w:trPr>
        <w:tc>
          <w:tcPr>
            <w:tcW w:w="851" w:type="dxa"/>
          </w:tcPr>
          <w:p w:rsidR="0026761B" w:rsidRPr="00956EEB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245" w:type="dxa"/>
          </w:tcPr>
          <w:p w:rsidR="0026761B" w:rsidRPr="0059345C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 (весенняя)</w:t>
            </w:r>
          </w:p>
        </w:tc>
        <w:tc>
          <w:tcPr>
            <w:tcW w:w="1275" w:type="dxa"/>
          </w:tcPr>
          <w:p w:rsidR="0026761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26761B" w:rsidRPr="00A3184C" w:rsidRDefault="0032016E" w:rsidP="00A3184C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не позднее 20.06.</w:t>
            </w:r>
            <w:r w:rsidR="00C36685">
              <w:rPr>
                <w:sz w:val="24"/>
              </w:rPr>
              <w:t>201</w:t>
            </w:r>
            <w:r w:rsidR="00A3184C">
              <w:rPr>
                <w:sz w:val="24"/>
                <w:lang w:val="en-US"/>
              </w:rPr>
              <w:t>9</w:t>
            </w:r>
          </w:p>
        </w:tc>
      </w:tr>
      <w:tr w:rsidR="0026761B" w:rsidRPr="00956EEB" w:rsidTr="008C60EA">
        <w:trPr>
          <w:trHeight w:val="567"/>
        </w:trPr>
        <w:tc>
          <w:tcPr>
            <w:tcW w:w="851" w:type="dxa"/>
          </w:tcPr>
          <w:p w:rsidR="0026761B" w:rsidRPr="00956EEB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 xml:space="preserve">5.2. </w:t>
            </w:r>
          </w:p>
        </w:tc>
        <w:tc>
          <w:tcPr>
            <w:tcW w:w="5245" w:type="dxa"/>
          </w:tcPr>
          <w:p w:rsidR="0026761B" w:rsidRPr="00956EEB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 (осенняя)</w:t>
            </w:r>
          </w:p>
        </w:tc>
        <w:tc>
          <w:tcPr>
            <w:tcW w:w="1275" w:type="dxa"/>
          </w:tcPr>
          <w:p w:rsidR="0026761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26761B" w:rsidRPr="0032016E" w:rsidRDefault="0032016E" w:rsidP="00A3184C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не позднее 20.10.</w:t>
            </w:r>
            <w:r w:rsidR="00C36685">
              <w:rPr>
                <w:sz w:val="24"/>
              </w:rPr>
              <w:t>201</w:t>
            </w:r>
            <w:r w:rsidR="00A3184C"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</w:t>
            </w:r>
          </w:p>
        </w:tc>
      </w:tr>
    </w:tbl>
    <w:p w:rsidR="0026761B" w:rsidRPr="00956EEB" w:rsidRDefault="0026761B" w:rsidP="0026761B">
      <w:pPr>
        <w:rPr>
          <w:sz w:val="24"/>
        </w:rPr>
      </w:pPr>
    </w:p>
    <w:p w:rsidR="0026761B" w:rsidRDefault="0026761B" w:rsidP="0026761B">
      <w:pPr>
        <w:rPr>
          <w:sz w:val="24"/>
        </w:rPr>
      </w:pPr>
      <w:bookmarkStart w:id="5" w:name="PostGradInit1"/>
      <w:bookmarkEnd w:id="5"/>
      <w:r w:rsidRPr="006F557D">
        <w:rPr>
          <w:sz w:val="24"/>
        </w:rPr>
        <w:t xml:space="preserve">Аспирант                       </w:t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>
        <w:rPr>
          <w:sz w:val="24"/>
        </w:rPr>
        <w:tab/>
      </w:r>
      <w:r w:rsidRPr="006F557D">
        <w:rPr>
          <w:sz w:val="24"/>
        </w:rPr>
        <w:t>___</w:t>
      </w:r>
      <w:r w:rsidRPr="004D15D4">
        <w:rPr>
          <w:sz w:val="24"/>
        </w:rPr>
        <w:t>_</w:t>
      </w:r>
      <w:r w:rsidRPr="006F557D">
        <w:rPr>
          <w:sz w:val="24"/>
        </w:rPr>
        <w:t>__________</w:t>
      </w:r>
      <w:r>
        <w:rPr>
          <w:sz w:val="24"/>
        </w:rPr>
        <w:t xml:space="preserve"> </w:t>
      </w:r>
      <w:r w:rsidR="00917AA3">
        <w:rPr>
          <w:sz w:val="24"/>
        </w:rPr>
        <w:t>/____________</w:t>
      </w:r>
    </w:p>
    <w:p w:rsidR="0026761B" w:rsidRPr="006F557D" w:rsidRDefault="0026761B" w:rsidP="0026761B">
      <w:pPr>
        <w:rPr>
          <w:sz w:val="24"/>
        </w:rPr>
      </w:pPr>
    </w:p>
    <w:p w:rsidR="0026761B" w:rsidRDefault="0026761B" w:rsidP="0026761B">
      <w:pPr>
        <w:rPr>
          <w:sz w:val="24"/>
        </w:rPr>
      </w:pPr>
      <w:r w:rsidRPr="006F557D">
        <w:rPr>
          <w:sz w:val="24"/>
        </w:rPr>
        <w:t xml:space="preserve">Научный руководитель </w:t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F468F9">
        <w:rPr>
          <w:sz w:val="24"/>
        </w:rPr>
        <w:t xml:space="preserve"> </w:t>
      </w:r>
      <w:r w:rsidRPr="006F557D">
        <w:rPr>
          <w:sz w:val="24"/>
        </w:rPr>
        <w:t xml:space="preserve"> </w:t>
      </w:r>
      <w:r>
        <w:rPr>
          <w:sz w:val="24"/>
        </w:rPr>
        <w:tab/>
      </w:r>
      <w:r w:rsidRPr="006F557D">
        <w:rPr>
          <w:sz w:val="24"/>
        </w:rPr>
        <w:t>______________</w:t>
      </w:r>
      <w:r w:rsidR="00917AA3">
        <w:rPr>
          <w:sz w:val="24"/>
        </w:rPr>
        <w:t>/____________</w:t>
      </w:r>
    </w:p>
    <w:p w:rsidR="0026761B" w:rsidRPr="006F557D" w:rsidRDefault="0026761B" w:rsidP="0026761B">
      <w:pPr>
        <w:rPr>
          <w:sz w:val="24"/>
        </w:rPr>
      </w:pPr>
      <w:r>
        <w:rPr>
          <w:sz w:val="24"/>
        </w:rPr>
        <w:tab/>
      </w:r>
    </w:p>
    <w:p w:rsidR="0026761B" w:rsidRPr="00F468F9" w:rsidRDefault="0026761B" w:rsidP="0026761B">
      <w:pPr>
        <w:rPr>
          <w:sz w:val="24"/>
        </w:rPr>
      </w:pPr>
      <w:r w:rsidRPr="006F557D">
        <w:rPr>
          <w:sz w:val="24"/>
        </w:rPr>
        <w:t xml:space="preserve">Академический директор аспирантской школы  </w:t>
      </w:r>
    </w:p>
    <w:p w:rsidR="00C720B9" w:rsidRDefault="0026761B">
      <w:r>
        <w:rPr>
          <w:sz w:val="24"/>
        </w:rPr>
        <w:t xml:space="preserve">по </w:t>
      </w:r>
      <w:r w:rsidR="002236C4">
        <w:rPr>
          <w:sz w:val="24"/>
        </w:rPr>
        <w:t xml:space="preserve">экономике                                                                                  </w:t>
      </w:r>
      <w:r w:rsidR="002236C4" w:rsidRPr="006F557D">
        <w:rPr>
          <w:sz w:val="24"/>
        </w:rPr>
        <w:t>______________</w:t>
      </w:r>
      <w:r w:rsidR="00917AA3">
        <w:rPr>
          <w:sz w:val="24"/>
        </w:rPr>
        <w:t xml:space="preserve">/ </w:t>
      </w:r>
      <w:r w:rsidR="00917AA3">
        <w:rPr>
          <w:sz w:val="24"/>
          <w:u w:val="single"/>
        </w:rPr>
        <w:t>О.А. Демидова</w:t>
      </w:r>
      <w:r w:rsidR="002236C4">
        <w:t xml:space="preserve"> </w:t>
      </w:r>
    </w:p>
    <w:sectPr w:rsidR="00C720B9" w:rsidSect="0026761B">
      <w:pgSz w:w="11907" w:h="16840" w:code="9"/>
      <w:pgMar w:top="851" w:right="794" w:bottom="79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Ларионова" w:date="2018-09-24T17:29:00Z" w:initials="А.Н">
    <w:p w:rsidR="002236C4" w:rsidRPr="00E4134A" w:rsidRDefault="002236C4">
      <w:pPr>
        <w:pStyle w:val="afa"/>
      </w:pPr>
      <w:r>
        <w:rPr>
          <w:rStyle w:val="af9"/>
        </w:rPr>
        <w:annotationRef/>
      </w:r>
      <w:r>
        <w:t xml:space="preserve">Указываются выбранные дисциплины, сведения о которых внесены в таблицу  </w:t>
      </w:r>
      <w:hyperlink r:id="rId1" w:anchor="gid=1239671850" w:history="1">
        <w:r w:rsidR="00D45FAB" w:rsidRPr="000F4B02">
          <w:rPr>
            <w:rStyle w:val="aff0"/>
          </w:rPr>
          <w:t>https://docs.google.com/spreadsheets/d/1Ktel3RkOcllvZnWKV-ZP8W2khKJPtumLbqypm2IFm8w/edit#gid=1239671850</w:t>
        </w:r>
      </w:hyperlink>
      <w:r w:rsidR="00D45FAB">
        <w:t xml:space="preserve"> </w:t>
      </w:r>
    </w:p>
    <w:p w:rsidR="002236C4" w:rsidRDefault="002236C4">
      <w:pPr>
        <w:pStyle w:val="afa"/>
      </w:pPr>
    </w:p>
  </w:comment>
  <w:comment w:id="2" w:author="Ларионова" w:date="2018-09-24T17:29:00Z" w:initials="А.Н">
    <w:p w:rsidR="002236C4" w:rsidRDefault="002236C4" w:rsidP="002236C4">
      <w:pPr>
        <w:pStyle w:val="afa"/>
      </w:pPr>
      <w:r>
        <w:rPr>
          <w:rStyle w:val="af9"/>
        </w:rPr>
        <w:annotationRef/>
      </w:r>
      <w:r>
        <w:t xml:space="preserve">Указываются выбранные дисциплины, сведения о которых внесены в таблицу  </w:t>
      </w:r>
      <w:hyperlink r:id="rId2" w:anchor="gid=1239671850" w:history="1">
        <w:r w:rsidR="00D45FAB" w:rsidRPr="000F4B02">
          <w:rPr>
            <w:rStyle w:val="aff0"/>
          </w:rPr>
          <w:t>https://docs.google.com/spreadsheets/d/1Ktel3RkOcllvZnWKV-ZP8W2khKJPtumLbqypm2IFm8w/edit#gid=1239671850</w:t>
        </w:r>
      </w:hyperlink>
      <w:r w:rsidR="00D45FAB">
        <w:t xml:space="preserve"> </w:t>
      </w:r>
    </w:p>
    <w:p w:rsidR="00D45FAB" w:rsidRDefault="00D45FAB" w:rsidP="002236C4">
      <w:pPr>
        <w:pStyle w:val="afa"/>
      </w:pPr>
    </w:p>
  </w:comment>
  <w:comment w:id="3" w:author="Ларионова" w:date="2018-09-24T17:32:00Z" w:initials="А.Н">
    <w:p w:rsidR="00D45FAB" w:rsidRDefault="00917AA3">
      <w:pPr>
        <w:pStyle w:val="afa"/>
      </w:pPr>
      <w:r>
        <w:rPr>
          <w:rStyle w:val="af9"/>
        </w:rPr>
        <w:annotationRef/>
      </w:r>
      <w:r w:rsidRPr="00D45FAB">
        <w:t xml:space="preserve">Виды активности из вариативной части должны  </w:t>
      </w:r>
      <w:hyperlink r:id="rId3" w:history="1">
        <w:r w:rsidRPr="00D45FAB">
          <w:rPr>
            <w:rStyle w:val="aff0"/>
          </w:rPr>
          <w:t xml:space="preserve">в совокупности составить </w:t>
        </w:r>
        <w:r w:rsidRPr="00D45FAB">
          <w:rPr>
            <w:rStyle w:val="aff0"/>
            <w:b/>
          </w:rPr>
          <w:t>18 кредитов</w:t>
        </w:r>
        <w:r w:rsidR="00D45FAB" w:rsidRPr="00D45FAB">
          <w:rPr>
            <w:rStyle w:val="aff0"/>
            <w:b/>
          </w:rPr>
          <w:t>.</w:t>
        </w:r>
      </w:hyperlink>
    </w:p>
    <w:p w:rsidR="00D45FAB" w:rsidRDefault="00D45FAB">
      <w:pPr>
        <w:pStyle w:val="afa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17AA3" w:rsidRDefault="00D25478">
      <w:pPr>
        <w:pStyle w:val="afa"/>
        <w:rPr>
          <w:b/>
          <w:u w:val="single"/>
        </w:rPr>
      </w:pPr>
      <w:hyperlink r:id="rId4" w:history="1">
        <w:r w:rsidR="00D45FAB" w:rsidRPr="00D45FAB">
          <w:rPr>
            <w:rStyle w:val="aff0"/>
            <w:b/>
          </w:rPr>
          <w:t>Базовый учебный план подготовки в аспирантуре.</w:t>
        </w:r>
      </w:hyperlink>
    </w:p>
    <w:p w:rsidR="00D45FAB" w:rsidRDefault="00D45FAB">
      <w:pPr>
        <w:pStyle w:val="afa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78" w:rsidRDefault="00D25478">
      <w:r>
        <w:separator/>
      </w:r>
    </w:p>
  </w:endnote>
  <w:endnote w:type="continuationSeparator" w:id="0">
    <w:p w:rsidR="00D25478" w:rsidRDefault="00D2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78" w:rsidRDefault="00D25478">
      <w:r>
        <w:separator/>
      </w:r>
    </w:p>
  </w:footnote>
  <w:footnote w:type="continuationSeparator" w:id="0">
    <w:p w:rsidR="00D25478" w:rsidRDefault="00D2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C4BE5A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A7B0CD5"/>
    <w:multiLevelType w:val="hybridMultilevel"/>
    <w:tmpl w:val="69A6948A"/>
    <w:lvl w:ilvl="0" w:tplc="D528DD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1B"/>
    <w:rsid w:val="000D0639"/>
    <w:rsid w:val="00131C49"/>
    <w:rsid w:val="001640AC"/>
    <w:rsid w:val="002236C4"/>
    <w:rsid w:val="0026761B"/>
    <w:rsid w:val="00272AB5"/>
    <w:rsid w:val="0032016E"/>
    <w:rsid w:val="00404ABB"/>
    <w:rsid w:val="00407ACA"/>
    <w:rsid w:val="00480C27"/>
    <w:rsid w:val="004B50ED"/>
    <w:rsid w:val="00556C4C"/>
    <w:rsid w:val="00644613"/>
    <w:rsid w:val="006D223F"/>
    <w:rsid w:val="0080336F"/>
    <w:rsid w:val="008534B5"/>
    <w:rsid w:val="00895FBA"/>
    <w:rsid w:val="008E5A97"/>
    <w:rsid w:val="00917AA3"/>
    <w:rsid w:val="009C1178"/>
    <w:rsid w:val="00A3184C"/>
    <w:rsid w:val="00AB3C1F"/>
    <w:rsid w:val="00AF2343"/>
    <w:rsid w:val="00C36685"/>
    <w:rsid w:val="00C47C17"/>
    <w:rsid w:val="00C70C12"/>
    <w:rsid w:val="00C720B9"/>
    <w:rsid w:val="00CC7078"/>
    <w:rsid w:val="00D25478"/>
    <w:rsid w:val="00D45FAB"/>
    <w:rsid w:val="00DA5984"/>
    <w:rsid w:val="00DA5A40"/>
    <w:rsid w:val="00E0037F"/>
    <w:rsid w:val="00E4134A"/>
    <w:rsid w:val="00E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1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ED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50ED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B50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50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B50ED"/>
    <w:pPr>
      <w:spacing w:before="320" w:after="120" w:line="252" w:lineRule="auto"/>
      <w:ind w:left="720" w:hanging="360"/>
      <w:jc w:val="both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B50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B50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kern w:val="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B50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color w:val="auto"/>
      <w:spacing w:val="10"/>
      <w:kern w:val="0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B50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color w:val="auto"/>
      <w:spacing w:val="10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rsid w:val="00407ACA"/>
    <w:pPr>
      <w:spacing w:line="276" w:lineRule="auto"/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4B50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50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50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B50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B50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B50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B50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B50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50ED"/>
    <w:rPr>
      <w:i/>
      <w:iCs/>
      <w:caps/>
      <w:spacing w:val="10"/>
      <w:sz w:val="20"/>
      <w:szCs w:val="20"/>
    </w:rPr>
  </w:style>
  <w:style w:type="character" w:styleId="a3">
    <w:name w:val="Strong"/>
    <w:uiPriority w:val="22"/>
    <w:qFormat/>
    <w:rsid w:val="004B50ED"/>
    <w:rPr>
      <w:b/>
      <w:bCs/>
      <w:color w:val="943634" w:themeColor="accent2" w:themeShade="BF"/>
      <w:spacing w:val="5"/>
    </w:rPr>
  </w:style>
  <w:style w:type="paragraph" w:styleId="a4">
    <w:name w:val="List Paragraph"/>
    <w:basedOn w:val="a"/>
    <w:uiPriority w:val="34"/>
    <w:qFormat/>
    <w:rsid w:val="004B50ED"/>
    <w:pPr>
      <w:spacing w:after="200" w:line="252" w:lineRule="auto"/>
      <w:ind w:left="720"/>
      <w:contextualSpacing/>
      <w:jc w:val="both"/>
    </w:pPr>
    <w:rPr>
      <w:rFonts w:asciiTheme="majorHAnsi" w:eastAsiaTheme="minorHAnsi" w:hAnsiTheme="majorHAnsi" w:cstheme="majorBidi"/>
      <w:color w:val="auto"/>
      <w:kern w:val="0"/>
      <w:szCs w:val="22"/>
      <w:lang w:eastAsia="en-US"/>
    </w:rPr>
  </w:style>
  <w:style w:type="paragraph" w:customStyle="1" w:styleId="a5">
    <w:name w:val="пункт"/>
    <w:basedOn w:val="a6"/>
    <w:autoRedefine/>
    <w:uiPriority w:val="99"/>
    <w:semiHidden/>
    <w:qFormat/>
    <w:rsid w:val="004B50ED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eastAsia="Times New Roman" w:hAnsi="Calibri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B50ED"/>
    <w:pPr>
      <w:spacing w:after="200" w:line="252" w:lineRule="auto"/>
      <w:jc w:val="both"/>
    </w:pPr>
    <w:rPr>
      <w:rFonts w:eastAsiaTheme="minorHAnsi"/>
      <w:color w:val="auto"/>
      <w:kern w:val="0"/>
      <w:szCs w:val="24"/>
      <w:lang w:eastAsia="en-US"/>
    </w:rPr>
  </w:style>
  <w:style w:type="paragraph" w:customStyle="1" w:styleId="-31">
    <w:name w:val="Светлая сетка - Акцент 31"/>
    <w:basedOn w:val="a"/>
    <w:uiPriority w:val="34"/>
    <w:semiHidden/>
    <w:qFormat/>
    <w:rsid w:val="004B50ED"/>
    <w:pPr>
      <w:ind w:left="720"/>
    </w:pPr>
    <w:rPr>
      <w:rFonts w:ascii="Calibri" w:eastAsia="Calibri" w:hAnsi="Calibri"/>
    </w:rPr>
  </w:style>
  <w:style w:type="paragraph" w:styleId="a7">
    <w:name w:val="caption"/>
    <w:basedOn w:val="a"/>
    <w:next w:val="a"/>
    <w:uiPriority w:val="35"/>
    <w:semiHidden/>
    <w:unhideWhenUsed/>
    <w:qFormat/>
    <w:rsid w:val="004B50ED"/>
    <w:pPr>
      <w:spacing w:after="200" w:line="252" w:lineRule="auto"/>
      <w:jc w:val="both"/>
    </w:pPr>
    <w:rPr>
      <w:rFonts w:asciiTheme="majorHAnsi" w:eastAsiaTheme="minorHAnsi" w:hAnsiTheme="majorHAnsi" w:cstheme="majorBidi"/>
      <w:caps/>
      <w:color w:val="auto"/>
      <w:spacing w:val="10"/>
      <w:kern w:val="0"/>
      <w:sz w:val="18"/>
      <w:szCs w:val="18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4B50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4B50ED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4B50ED"/>
    <w:pPr>
      <w:spacing w:after="560"/>
      <w:jc w:val="center"/>
    </w:pPr>
    <w:rPr>
      <w:rFonts w:asciiTheme="majorHAnsi" w:eastAsiaTheme="minorHAnsi" w:hAnsiTheme="majorHAnsi" w:cstheme="majorBidi"/>
      <w:caps/>
      <w:color w:val="auto"/>
      <w:spacing w:val="20"/>
      <w:kern w:val="0"/>
      <w:sz w:val="18"/>
      <w:szCs w:val="18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4B50ED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4B50ED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4B50ED"/>
    <w:pPr>
      <w:jc w:val="both"/>
    </w:pPr>
    <w:rPr>
      <w:rFonts w:asciiTheme="majorHAnsi" w:eastAsiaTheme="minorHAnsi" w:hAnsiTheme="majorHAnsi" w:cstheme="majorBidi"/>
      <w:color w:val="auto"/>
      <w:kern w:val="0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4B50ED"/>
  </w:style>
  <w:style w:type="paragraph" w:styleId="21">
    <w:name w:val="Quote"/>
    <w:basedOn w:val="a"/>
    <w:next w:val="a"/>
    <w:link w:val="22"/>
    <w:uiPriority w:val="29"/>
    <w:qFormat/>
    <w:rsid w:val="004B50ED"/>
    <w:pPr>
      <w:spacing w:after="200" w:line="252" w:lineRule="auto"/>
      <w:jc w:val="both"/>
    </w:pPr>
    <w:rPr>
      <w:rFonts w:asciiTheme="majorHAnsi" w:eastAsiaTheme="minorHAnsi" w:hAnsiTheme="majorHAnsi" w:cstheme="majorBidi"/>
      <w:i/>
      <w:iCs/>
      <w:color w:val="auto"/>
      <w:kern w:val="0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B50ED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B50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both"/>
    </w:pPr>
    <w:rPr>
      <w:rFonts w:asciiTheme="majorHAnsi" w:eastAsiaTheme="minorHAnsi" w:hAnsiTheme="majorHAnsi" w:cstheme="majorBidi"/>
      <w:caps/>
      <w:color w:val="622423" w:themeColor="accent2" w:themeShade="7F"/>
      <w:spacing w:val="5"/>
      <w:kern w:val="0"/>
      <w:sz w:val="20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4B50ED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4B50ED"/>
    <w:rPr>
      <w:i/>
      <w:iCs/>
    </w:rPr>
  </w:style>
  <w:style w:type="character" w:styleId="af2">
    <w:name w:val="Intense Emphasis"/>
    <w:uiPriority w:val="21"/>
    <w:qFormat/>
    <w:rsid w:val="004B50E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4B50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4B50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4B50ED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4B50ED"/>
    <w:pPr>
      <w:outlineLvl w:val="9"/>
    </w:pPr>
  </w:style>
  <w:style w:type="paragraph" w:styleId="af7">
    <w:name w:val="footer"/>
    <w:basedOn w:val="a"/>
    <w:link w:val="af8"/>
    <w:uiPriority w:val="99"/>
    <w:rsid w:val="0026761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6761B"/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236C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236C4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236C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236C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236C4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2236C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2236C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36C4"/>
    <w:rPr>
      <w:color w:val="0000FF" w:themeColor="hyperlink"/>
      <w:u w:val="single"/>
    </w:rPr>
  </w:style>
  <w:style w:type="paragraph" w:styleId="aff1">
    <w:name w:val="header"/>
    <w:basedOn w:val="a"/>
    <w:link w:val="aff2"/>
    <w:uiPriority w:val="99"/>
    <w:unhideWhenUsed/>
    <w:rsid w:val="00917AA3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917AA3"/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6446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1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ED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50ED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B50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50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B50ED"/>
    <w:pPr>
      <w:spacing w:before="320" w:after="120" w:line="252" w:lineRule="auto"/>
      <w:ind w:left="720" w:hanging="360"/>
      <w:jc w:val="both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B50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B50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kern w:val="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B50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color w:val="auto"/>
      <w:spacing w:val="10"/>
      <w:kern w:val="0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B50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color w:val="auto"/>
      <w:spacing w:val="10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rsid w:val="00407ACA"/>
    <w:pPr>
      <w:spacing w:line="276" w:lineRule="auto"/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4B50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50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50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B50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B50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B50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B50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B50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50ED"/>
    <w:rPr>
      <w:i/>
      <w:iCs/>
      <w:caps/>
      <w:spacing w:val="10"/>
      <w:sz w:val="20"/>
      <w:szCs w:val="20"/>
    </w:rPr>
  </w:style>
  <w:style w:type="character" w:styleId="a3">
    <w:name w:val="Strong"/>
    <w:uiPriority w:val="22"/>
    <w:qFormat/>
    <w:rsid w:val="004B50ED"/>
    <w:rPr>
      <w:b/>
      <w:bCs/>
      <w:color w:val="943634" w:themeColor="accent2" w:themeShade="BF"/>
      <w:spacing w:val="5"/>
    </w:rPr>
  </w:style>
  <w:style w:type="paragraph" w:styleId="a4">
    <w:name w:val="List Paragraph"/>
    <w:basedOn w:val="a"/>
    <w:uiPriority w:val="34"/>
    <w:qFormat/>
    <w:rsid w:val="004B50ED"/>
    <w:pPr>
      <w:spacing w:after="200" w:line="252" w:lineRule="auto"/>
      <w:ind w:left="720"/>
      <w:contextualSpacing/>
      <w:jc w:val="both"/>
    </w:pPr>
    <w:rPr>
      <w:rFonts w:asciiTheme="majorHAnsi" w:eastAsiaTheme="minorHAnsi" w:hAnsiTheme="majorHAnsi" w:cstheme="majorBidi"/>
      <w:color w:val="auto"/>
      <w:kern w:val="0"/>
      <w:szCs w:val="22"/>
      <w:lang w:eastAsia="en-US"/>
    </w:rPr>
  </w:style>
  <w:style w:type="paragraph" w:customStyle="1" w:styleId="a5">
    <w:name w:val="пункт"/>
    <w:basedOn w:val="a6"/>
    <w:autoRedefine/>
    <w:uiPriority w:val="99"/>
    <w:semiHidden/>
    <w:qFormat/>
    <w:rsid w:val="004B50ED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eastAsia="Times New Roman" w:hAnsi="Calibri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B50ED"/>
    <w:pPr>
      <w:spacing w:after="200" w:line="252" w:lineRule="auto"/>
      <w:jc w:val="both"/>
    </w:pPr>
    <w:rPr>
      <w:rFonts w:eastAsiaTheme="minorHAnsi"/>
      <w:color w:val="auto"/>
      <w:kern w:val="0"/>
      <w:szCs w:val="24"/>
      <w:lang w:eastAsia="en-US"/>
    </w:rPr>
  </w:style>
  <w:style w:type="paragraph" w:customStyle="1" w:styleId="-31">
    <w:name w:val="Светлая сетка - Акцент 31"/>
    <w:basedOn w:val="a"/>
    <w:uiPriority w:val="34"/>
    <w:semiHidden/>
    <w:qFormat/>
    <w:rsid w:val="004B50ED"/>
    <w:pPr>
      <w:ind w:left="720"/>
    </w:pPr>
    <w:rPr>
      <w:rFonts w:ascii="Calibri" w:eastAsia="Calibri" w:hAnsi="Calibri"/>
    </w:rPr>
  </w:style>
  <w:style w:type="paragraph" w:styleId="a7">
    <w:name w:val="caption"/>
    <w:basedOn w:val="a"/>
    <w:next w:val="a"/>
    <w:uiPriority w:val="35"/>
    <w:semiHidden/>
    <w:unhideWhenUsed/>
    <w:qFormat/>
    <w:rsid w:val="004B50ED"/>
    <w:pPr>
      <w:spacing w:after="200" w:line="252" w:lineRule="auto"/>
      <w:jc w:val="both"/>
    </w:pPr>
    <w:rPr>
      <w:rFonts w:asciiTheme="majorHAnsi" w:eastAsiaTheme="minorHAnsi" w:hAnsiTheme="majorHAnsi" w:cstheme="majorBidi"/>
      <w:caps/>
      <w:color w:val="auto"/>
      <w:spacing w:val="10"/>
      <w:kern w:val="0"/>
      <w:sz w:val="18"/>
      <w:szCs w:val="18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4B50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4B50ED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4B50ED"/>
    <w:pPr>
      <w:spacing w:after="560"/>
      <w:jc w:val="center"/>
    </w:pPr>
    <w:rPr>
      <w:rFonts w:asciiTheme="majorHAnsi" w:eastAsiaTheme="minorHAnsi" w:hAnsiTheme="majorHAnsi" w:cstheme="majorBidi"/>
      <w:caps/>
      <w:color w:val="auto"/>
      <w:spacing w:val="20"/>
      <w:kern w:val="0"/>
      <w:sz w:val="18"/>
      <w:szCs w:val="18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4B50ED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4B50ED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4B50ED"/>
    <w:pPr>
      <w:jc w:val="both"/>
    </w:pPr>
    <w:rPr>
      <w:rFonts w:asciiTheme="majorHAnsi" w:eastAsiaTheme="minorHAnsi" w:hAnsiTheme="majorHAnsi" w:cstheme="majorBidi"/>
      <w:color w:val="auto"/>
      <w:kern w:val="0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4B50ED"/>
  </w:style>
  <w:style w:type="paragraph" w:styleId="21">
    <w:name w:val="Quote"/>
    <w:basedOn w:val="a"/>
    <w:next w:val="a"/>
    <w:link w:val="22"/>
    <w:uiPriority w:val="29"/>
    <w:qFormat/>
    <w:rsid w:val="004B50ED"/>
    <w:pPr>
      <w:spacing w:after="200" w:line="252" w:lineRule="auto"/>
      <w:jc w:val="both"/>
    </w:pPr>
    <w:rPr>
      <w:rFonts w:asciiTheme="majorHAnsi" w:eastAsiaTheme="minorHAnsi" w:hAnsiTheme="majorHAnsi" w:cstheme="majorBidi"/>
      <w:i/>
      <w:iCs/>
      <w:color w:val="auto"/>
      <w:kern w:val="0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B50ED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B50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both"/>
    </w:pPr>
    <w:rPr>
      <w:rFonts w:asciiTheme="majorHAnsi" w:eastAsiaTheme="minorHAnsi" w:hAnsiTheme="majorHAnsi" w:cstheme="majorBidi"/>
      <w:caps/>
      <w:color w:val="622423" w:themeColor="accent2" w:themeShade="7F"/>
      <w:spacing w:val="5"/>
      <w:kern w:val="0"/>
      <w:sz w:val="20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4B50ED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4B50ED"/>
    <w:rPr>
      <w:i/>
      <w:iCs/>
    </w:rPr>
  </w:style>
  <w:style w:type="character" w:styleId="af2">
    <w:name w:val="Intense Emphasis"/>
    <w:uiPriority w:val="21"/>
    <w:qFormat/>
    <w:rsid w:val="004B50E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4B50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4B50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4B50ED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4B50ED"/>
    <w:pPr>
      <w:outlineLvl w:val="9"/>
    </w:pPr>
  </w:style>
  <w:style w:type="paragraph" w:styleId="af7">
    <w:name w:val="footer"/>
    <w:basedOn w:val="a"/>
    <w:link w:val="af8"/>
    <w:uiPriority w:val="99"/>
    <w:rsid w:val="0026761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6761B"/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236C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236C4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236C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236C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236C4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2236C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2236C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36C4"/>
    <w:rPr>
      <w:color w:val="0000FF" w:themeColor="hyperlink"/>
      <w:u w:val="single"/>
    </w:rPr>
  </w:style>
  <w:style w:type="paragraph" w:styleId="aff1">
    <w:name w:val="header"/>
    <w:basedOn w:val="a"/>
    <w:link w:val="aff2"/>
    <w:uiPriority w:val="99"/>
    <w:unhideWhenUsed/>
    <w:rsid w:val="00917AA3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917AA3"/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644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aspirantura.hse.ru/economics/trainingplan" TargetMode="External"/><Relationship Id="rId2" Type="http://schemas.openxmlformats.org/officeDocument/2006/relationships/hyperlink" Target="https://docs.google.com/spreadsheets/d/1Ktel3RkOcllvZnWKV-ZP8W2khKJPtumLbqypm2IFm8w/edit" TargetMode="External"/><Relationship Id="rId1" Type="http://schemas.openxmlformats.org/officeDocument/2006/relationships/hyperlink" Target="https://docs.google.com/spreadsheets/d/1Ktel3RkOcllvZnWKV-ZP8W2khKJPtumLbqypm2IFm8w/edit" TargetMode="External"/><Relationship Id="rId4" Type="http://schemas.openxmlformats.org/officeDocument/2006/relationships/hyperlink" Target="https://aspirantura.hse.ru/economics/curriculu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Ларионова</cp:lastModifiedBy>
  <cp:revision>4</cp:revision>
  <cp:lastPrinted>2018-09-24T14:25:00Z</cp:lastPrinted>
  <dcterms:created xsi:type="dcterms:W3CDTF">2017-09-13T08:41:00Z</dcterms:created>
  <dcterms:modified xsi:type="dcterms:W3CDTF">2018-09-28T12:02:00Z</dcterms:modified>
</cp:coreProperties>
</file>