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A6" w:rsidRDefault="006F7AA6" w:rsidP="006F7AA6">
      <w:pPr>
        <w:tabs>
          <w:tab w:val="left" w:pos="530"/>
        </w:tabs>
        <w:spacing w:line="360" w:lineRule="auto"/>
        <w:ind w:left="-567"/>
      </w:pPr>
      <w:r>
        <w:tab/>
      </w:r>
    </w:p>
    <w:p w:rsidR="006F7AA6" w:rsidRDefault="006F7AA6" w:rsidP="006F7AA6">
      <w:pPr>
        <w:widowControl w:val="0"/>
        <w:tabs>
          <w:tab w:val="left" w:pos="1134"/>
        </w:tabs>
        <w:ind w:firstLine="567"/>
        <w:jc w:val="center"/>
        <w:rPr>
          <w:rFonts w:eastAsia="Calibri"/>
          <w:b/>
          <w:lang w:eastAsia="ar-SA"/>
        </w:rPr>
      </w:pPr>
    </w:p>
    <w:p w:rsidR="006F7AA6" w:rsidRDefault="006F7AA6" w:rsidP="006F7AA6">
      <w:pPr>
        <w:widowControl w:val="0"/>
        <w:tabs>
          <w:tab w:val="left" w:pos="1134"/>
        </w:tabs>
        <w:ind w:firstLine="567"/>
        <w:jc w:val="center"/>
        <w:rPr>
          <w:rFonts w:eastAsia="Calibri"/>
          <w:b/>
          <w:lang w:eastAsia="ar-SA"/>
        </w:rPr>
      </w:pPr>
    </w:p>
    <w:p w:rsidR="006F7AA6" w:rsidRDefault="006F7AA6" w:rsidP="006F7AA6">
      <w:pPr>
        <w:widowControl w:val="0"/>
        <w:tabs>
          <w:tab w:val="left" w:pos="1134"/>
        </w:tabs>
        <w:ind w:firstLine="567"/>
        <w:jc w:val="center"/>
        <w:rPr>
          <w:rFonts w:eastAsia="Calibri"/>
          <w:b/>
          <w:lang w:eastAsia="ar-SA"/>
        </w:rPr>
      </w:pPr>
    </w:p>
    <w:p w:rsidR="006F7AA6" w:rsidRDefault="006F7AA6" w:rsidP="006F7AA6">
      <w:pPr>
        <w:widowControl w:val="0"/>
        <w:tabs>
          <w:tab w:val="left" w:pos="1134"/>
        </w:tabs>
        <w:ind w:firstLine="567"/>
        <w:jc w:val="center"/>
        <w:rPr>
          <w:rFonts w:eastAsia="Calibri"/>
          <w:b/>
          <w:lang w:eastAsia="ar-SA"/>
        </w:rPr>
      </w:pPr>
    </w:p>
    <w:p w:rsidR="006F7AA6" w:rsidRDefault="006F7AA6" w:rsidP="006F7AA6">
      <w:pPr>
        <w:widowControl w:val="0"/>
        <w:tabs>
          <w:tab w:val="left" w:pos="1134"/>
        </w:tabs>
        <w:ind w:firstLine="567"/>
        <w:jc w:val="center"/>
        <w:rPr>
          <w:rFonts w:eastAsia="Calibri"/>
          <w:b/>
          <w:lang w:eastAsia="ar-SA"/>
        </w:rPr>
      </w:pPr>
    </w:p>
    <w:p w:rsidR="006F7AA6" w:rsidRDefault="006F7AA6" w:rsidP="006F7AA6">
      <w:pPr>
        <w:widowControl w:val="0"/>
        <w:tabs>
          <w:tab w:val="left" w:pos="1134"/>
        </w:tabs>
        <w:ind w:firstLine="567"/>
        <w:jc w:val="center"/>
        <w:rPr>
          <w:rFonts w:eastAsia="Calibri"/>
          <w:b/>
          <w:lang w:eastAsia="ar-SA"/>
        </w:rPr>
      </w:pPr>
    </w:p>
    <w:p w:rsidR="002D25EC" w:rsidRDefault="002D25EC" w:rsidP="006F7AA6">
      <w:pPr>
        <w:widowControl w:val="0"/>
        <w:tabs>
          <w:tab w:val="left" w:pos="1134"/>
        </w:tabs>
        <w:ind w:firstLine="567"/>
        <w:jc w:val="center"/>
        <w:rPr>
          <w:rFonts w:eastAsia="Calibri"/>
          <w:b/>
          <w:lang w:eastAsia="ar-SA"/>
        </w:rPr>
      </w:pPr>
    </w:p>
    <w:p w:rsidR="002D25EC" w:rsidRDefault="002D25EC" w:rsidP="006F7AA6">
      <w:pPr>
        <w:widowControl w:val="0"/>
        <w:tabs>
          <w:tab w:val="left" w:pos="1134"/>
        </w:tabs>
        <w:ind w:firstLine="567"/>
        <w:jc w:val="center"/>
        <w:rPr>
          <w:rFonts w:eastAsia="Calibri"/>
          <w:b/>
          <w:lang w:eastAsia="ar-SA"/>
        </w:rPr>
      </w:pPr>
    </w:p>
    <w:p w:rsidR="006F7AA6" w:rsidRDefault="006F7AA6" w:rsidP="006F7AA6">
      <w:pPr>
        <w:widowControl w:val="0"/>
        <w:tabs>
          <w:tab w:val="left" w:pos="1134"/>
        </w:tabs>
        <w:ind w:firstLine="567"/>
        <w:jc w:val="center"/>
        <w:rPr>
          <w:rFonts w:eastAsia="Calibri"/>
          <w:b/>
          <w:lang w:eastAsia="ar-SA"/>
        </w:rPr>
      </w:pPr>
    </w:p>
    <w:p w:rsidR="006F7AA6" w:rsidRDefault="006F7AA6" w:rsidP="006F7AA6">
      <w:pPr>
        <w:widowControl w:val="0"/>
        <w:tabs>
          <w:tab w:val="left" w:pos="1134"/>
        </w:tabs>
        <w:ind w:firstLine="567"/>
        <w:jc w:val="center"/>
        <w:rPr>
          <w:rFonts w:eastAsia="Calibri"/>
          <w:b/>
          <w:lang w:eastAsia="ar-SA"/>
        </w:rPr>
      </w:pPr>
    </w:p>
    <w:p w:rsidR="006F7AA6" w:rsidRDefault="006F7AA6" w:rsidP="006F7AA6">
      <w:pPr>
        <w:widowControl w:val="0"/>
        <w:tabs>
          <w:tab w:val="left" w:pos="1134"/>
        </w:tabs>
        <w:ind w:firstLine="567"/>
        <w:jc w:val="center"/>
        <w:rPr>
          <w:rFonts w:eastAsia="Calibri"/>
          <w:b/>
          <w:lang w:eastAsia="ar-SA"/>
        </w:rPr>
      </w:pPr>
    </w:p>
    <w:p w:rsidR="00B62DE7" w:rsidRDefault="00B62DE7" w:rsidP="00B62DE7">
      <w:pPr>
        <w:widowControl w:val="0"/>
        <w:tabs>
          <w:tab w:val="left" w:pos="1134"/>
        </w:tabs>
        <w:ind w:firstLine="567"/>
        <w:jc w:val="center"/>
        <w:rPr>
          <w:b/>
        </w:rPr>
      </w:pPr>
      <w:r>
        <w:rPr>
          <w:b/>
        </w:rPr>
        <w:t>П</w:t>
      </w:r>
      <w:r w:rsidRPr="00D82802">
        <w:rPr>
          <w:b/>
        </w:rPr>
        <w:t xml:space="preserve">рограмма </w:t>
      </w:r>
    </w:p>
    <w:p w:rsidR="00B62DE7" w:rsidRPr="00D82802" w:rsidRDefault="00B62DE7" w:rsidP="00B62DE7">
      <w:pPr>
        <w:widowControl w:val="0"/>
        <w:tabs>
          <w:tab w:val="left" w:pos="1134"/>
        </w:tabs>
        <w:ind w:firstLine="567"/>
        <w:jc w:val="center"/>
      </w:pPr>
      <w:r w:rsidRPr="00D82802">
        <w:rPr>
          <w:b/>
        </w:rPr>
        <w:t>«</w:t>
      </w:r>
      <w:r>
        <w:rPr>
          <w:b/>
        </w:rPr>
        <w:t>Подготовка и сдача кандидатского экзамена по специальности</w:t>
      </w:r>
      <w:r w:rsidRPr="00D82802">
        <w:rPr>
          <w:b/>
        </w:rPr>
        <w:t>»</w:t>
      </w:r>
      <w:r w:rsidRPr="00D82802">
        <w:fldChar w:fldCharType="begin"/>
      </w:r>
      <w:r w:rsidRPr="00D82802">
        <w:instrText xml:space="preserve"> FILLIN "MERGEFORMAT"</w:instrText>
      </w:r>
      <w:r w:rsidRPr="00D82802">
        <w:fldChar w:fldCharType="end"/>
      </w:r>
    </w:p>
    <w:p w:rsidR="006F7AA6" w:rsidRPr="006F7AA6" w:rsidRDefault="006F7AA6" w:rsidP="006F7AA6">
      <w:pPr>
        <w:widowControl w:val="0"/>
        <w:tabs>
          <w:tab w:val="left" w:pos="1134"/>
        </w:tabs>
        <w:ind w:firstLine="567"/>
        <w:jc w:val="center"/>
        <w:rPr>
          <w:rFonts w:eastAsia="Calibri"/>
          <w:lang w:eastAsia="ar-SA"/>
        </w:rPr>
      </w:pPr>
      <w:r w:rsidRPr="006F7AA6">
        <w:rPr>
          <w:rFonts w:eastAsia="Calibri"/>
          <w:lang w:eastAsia="ar-SA"/>
        </w:rPr>
        <w:fldChar w:fldCharType="begin"/>
      </w:r>
      <w:r w:rsidRPr="006F7AA6">
        <w:rPr>
          <w:rFonts w:eastAsia="Calibri"/>
          <w:lang w:eastAsia="ar-SA"/>
        </w:rPr>
        <w:instrText xml:space="preserve"> FILLIN "MERGEFORMAT"</w:instrText>
      </w:r>
      <w:r w:rsidRPr="006F7AA6">
        <w:rPr>
          <w:rFonts w:eastAsia="Calibri"/>
          <w:lang w:eastAsia="ar-SA"/>
        </w:rPr>
        <w:fldChar w:fldCharType="end"/>
      </w:r>
    </w:p>
    <w:p w:rsidR="006F7AA6" w:rsidRPr="006F7AA6" w:rsidRDefault="006F7AA6" w:rsidP="006F7AA6">
      <w:pPr>
        <w:widowControl w:val="0"/>
        <w:tabs>
          <w:tab w:val="left" w:pos="1134"/>
        </w:tabs>
        <w:ind w:firstLine="567"/>
        <w:jc w:val="both"/>
        <w:rPr>
          <w:rFonts w:eastAsia="Calibri"/>
          <w:lang w:eastAsia="ar-SA"/>
        </w:rPr>
      </w:pPr>
    </w:p>
    <w:p w:rsidR="006F7AA6" w:rsidRPr="00EE1718" w:rsidRDefault="006F7AA6" w:rsidP="006F7AA6">
      <w:pPr>
        <w:ind w:left="709"/>
        <w:jc w:val="center"/>
        <w:rPr>
          <w:sz w:val="22"/>
        </w:rPr>
      </w:pPr>
      <w:r w:rsidRPr="00EE1718">
        <w:rPr>
          <w:sz w:val="22"/>
        </w:rPr>
        <w:t xml:space="preserve">для направления </w:t>
      </w:r>
      <w:r w:rsidRPr="00EE1718">
        <w:rPr>
          <w:color w:val="000000"/>
          <w:sz w:val="22"/>
          <w:shd w:val="clear" w:color="auto" w:fill="FFFFFF"/>
        </w:rPr>
        <w:t>41.06.01 Политические науки и регионоведение</w:t>
      </w:r>
      <w:r>
        <w:rPr>
          <w:color w:val="000000"/>
          <w:sz w:val="22"/>
          <w:shd w:val="clear" w:color="auto" w:fill="FFFFFF"/>
        </w:rPr>
        <w:t>, профиля</w:t>
      </w:r>
    </w:p>
    <w:p w:rsidR="006F7AA6" w:rsidRDefault="006F7AA6" w:rsidP="006F7AA6">
      <w:pPr>
        <w:ind w:left="709"/>
        <w:jc w:val="center"/>
        <w:rPr>
          <w:sz w:val="22"/>
        </w:rPr>
      </w:pPr>
      <w:r>
        <w:rPr>
          <w:sz w:val="22"/>
        </w:rPr>
        <w:t>«</w:t>
      </w:r>
      <w:r w:rsidR="00053808" w:rsidRPr="00666890">
        <w:rPr>
          <w:rFonts w:eastAsia="Calibri"/>
          <w:sz w:val="20"/>
          <w:szCs w:val="20"/>
          <w:lang w:eastAsia="en-US"/>
        </w:rPr>
        <w:t>Политические проблемы международных отношений, глобального и регионального развития</w:t>
      </w:r>
      <w:r>
        <w:rPr>
          <w:sz w:val="22"/>
        </w:rPr>
        <w:t>»</w:t>
      </w:r>
      <w:r w:rsidRPr="00C7377D">
        <w:rPr>
          <w:sz w:val="22"/>
        </w:rPr>
        <w:t xml:space="preserve"> </w:t>
      </w:r>
    </w:p>
    <w:p w:rsidR="006F7AA6" w:rsidRPr="00EE1718" w:rsidRDefault="006F7AA6" w:rsidP="006F7AA6">
      <w:pPr>
        <w:ind w:left="709"/>
        <w:jc w:val="center"/>
        <w:rPr>
          <w:sz w:val="22"/>
        </w:rPr>
      </w:pPr>
      <w:r w:rsidRPr="00EE1718">
        <w:rPr>
          <w:sz w:val="22"/>
        </w:rPr>
        <w:t>подготовки научно-педагогических кадров в аспирантуре</w:t>
      </w:r>
    </w:p>
    <w:p w:rsidR="006F7AA6" w:rsidRDefault="006F7AA6" w:rsidP="006F7AA6">
      <w:pPr>
        <w:jc w:val="center"/>
      </w:pPr>
    </w:p>
    <w:p w:rsidR="006F7AA6" w:rsidRPr="006F7AA6" w:rsidRDefault="006F7AA6" w:rsidP="006F7AA6">
      <w:pPr>
        <w:widowControl w:val="0"/>
        <w:tabs>
          <w:tab w:val="left" w:pos="1134"/>
        </w:tabs>
        <w:ind w:firstLine="567"/>
        <w:jc w:val="both"/>
        <w:rPr>
          <w:rFonts w:eastAsia="Calibri"/>
          <w:lang w:eastAsia="ar-SA"/>
        </w:rPr>
      </w:pPr>
    </w:p>
    <w:p w:rsidR="006F7AA6" w:rsidRPr="006F7AA6" w:rsidRDefault="006F7AA6" w:rsidP="006F7AA6">
      <w:pPr>
        <w:widowControl w:val="0"/>
        <w:tabs>
          <w:tab w:val="left" w:pos="1134"/>
        </w:tabs>
        <w:ind w:firstLine="567"/>
        <w:jc w:val="both"/>
        <w:rPr>
          <w:rFonts w:eastAsia="Calibri"/>
          <w:lang w:eastAsia="ar-SA"/>
        </w:rPr>
      </w:pPr>
    </w:p>
    <w:p w:rsidR="006F7AA6" w:rsidRPr="006F7AA6" w:rsidRDefault="006F7AA6" w:rsidP="006F7AA6">
      <w:pPr>
        <w:widowControl w:val="0"/>
        <w:tabs>
          <w:tab w:val="left" w:pos="1134"/>
        </w:tabs>
        <w:ind w:firstLine="567"/>
        <w:jc w:val="both"/>
        <w:rPr>
          <w:rFonts w:eastAsia="Calibri"/>
          <w:lang w:eastAsia="ar-SA"/>
        </w:rPr>
      </w:pPr>
    </w:p>
    <w:p w:rsidR="006F7AA6" w:rsidRPr="006F7AA6" w:rsidRDefault="006F7AA6" w:rsidP="006F7AA6">
      <w:pPr>
        <w:widowControl w:val="0"/>
        <w:tabs>
          <w:tab w:val="left" w:pos="1134"/>
        </w:tabs>
        <w:jc w:val="both"/>
        <w:rPr>
          <w:rFonts w:eastAsia="Calibri"/>
          <w:lang w:eastAsia="ar-SA"/>
        </w:rPr>
      </w:pPr>
    </w:p>
    <w:p w:rsidR="00053808" w:rsidRDefault="00053808" w:rsidP="00053808">
      <w:pPr>
        <w:widowControl w:val="0"/>
        <w:tabs>
          <w:tab w:val="left" w:pos="1134"/>
        </w:tabs>
      </w:pPr>
      <w:r>
        <w:t>Разработчик программы</w:t>
      </w:r>
    </w:p>
    <w:p w:rsidR="00053808" w:rsidRPr="006F7AA6" w:rsidRDefault="00053808" w:rsidP="00053808">
      <w:pPr>
        <w:widowControl w:val="0"/>
        <w:tabs>
          <w:tab w:val="left" w:pos="1134"/>
        </w:tabs>
        <w:jc w:val="both"/>
        <w:rPr>
          <w:rFonts w:eastAsia="Calibri"/>
          <w:lang w:eastAsia="ar-SA"/>
        </w:rPr>
      </w:pPr>
      <w:r>
        <w:t>Суздальцев А.И.,</w:t>
      </w:r>
      <w:r w:rsidRPr="0072310D">
        <w:t xml:space="preserve"> </w:t>
      </w:r>
      <w:proofErr w:type="spellStart"/>
      <w:r>
        <w:t>к</w:t>
      </w:r>
      <w:proofErr w:type="gramStart"/>
      <w:r>
        <w:t>.и</w:t>
      </w:r>
      <w:proofErr w:type="gramEnd"/>
      <w:r>
        <w:t>ст.н</w:t>
      </w:r>
      <w:proofErr w:type="spellEnd"/>
      <w:r>
        <w:t>., доцент</w:t>
      </w:r>
    </w:p>
    <w:p w:rsidR="006F7AA6" w:rsidRPr="006F7AA6" w:rsidRDefault="006F7AA6" w:rsidP="006F7AA6">
      <w:pPr>
        <w:widowControl w:val="0"/>
        <w:tabs>
          <w:tab w:val="left" w:pos="1134"/>
        </w:tabs>
        <w:ind w:firstLine="567"/>
        <w:jc w:val="both"/>
        <w:rPr>
          <w:rFonts w:eastAsia="Calibri"/>
          <w:lang w:eastAsia="ar-SA"/>
        </w:rPr>
      </w:pPr>
    </w:p>
    <w:p w:rsidR="006F7AA6" w:rsidRPr="006F7AA6" w:rsidRDefault="006F7AA6" w:rsidP="006F7AA6">
      <w:pPr>
        <w:suppressAutoHyphens/>
        <w:jc w:val="both"/>
        <w:rPr>
          <w:rFonts w:eastAsia="Calibri"/>
          <w:szCs w:val="22"/>
          <w:lang w:eastAsia="ar-SA"/>
        </w:rPr>
      </w:pPr>
    </w:p>
    <w:p w:rsidR="002D25EC" w:rsidRDefault="002D25EC" w:rsidP="002D25EC">
      <w:r>
        <w:t xml:space="preserve">Согласовано: </w:t>
      </w:r>
      <w:proofErr w:type="gramStart"/>
      <w:r>
        <w:t>Академический</w:t>
      </w:r>
      <w:proofErr w:type="gramEnd"/>
      <w:r>
        <w:t xml:space="preserve"> совет аспирантской школы по политическим наукам </w:t>
      </w:r>
    </w:p>
    <w:p w:rsidR="002D25EC" w:rsidRDefault="002D25EC" w:rsidP="002D25EC">
      <w:r>
        <w:t>12 октября 2016 года, протокол № 20</w:t>
      </w:r>
    </w:p>
    <w:p w:rsidR="002D25EC" w:rsidRPr="002D0184" w:rsidRDefault="002D25EC" w:rsidP="002D25EC">
      <w:pPr>
        <w:ind w:left="709"/>
        <w:rPr>
          <w:sz w:val="22"/>
        </w:rPr>
      </w:pPr>
    </w:p>
    <w:p w:rsidR="006F7AA6" w:rsidRPr="006F7AA6" w:rsidRDefault="006F7AA6" w:rsidP="006F7AA6">
      <w:pPr>
        <w:widowControl w:val="0"/>
        <w:tabs>
          <w:tab w:val="left" w:pos="1134"/>
        </w:tabs>
        <w:ind w:firstLine="567"/>
        <w:jc w:val="both"/>
        <w:rPr>
          <w:rFonts w:eastAsia="Calibri"/>
          <w:lang w:eastAsia="ar-SA"/>
        </w:rPr>
      </w:pPr>
    </w:p>
    <w:p w:rsidR="006F7AA6" w:rsidRPr="006F7AA6" w:rsidRDefault="006F7AA6" w:rsidP="006F7AA6">
      <w:pPr>
        <w:widowControl w:val="0"/>
        <w:tabs>
          <w:tab w:val="left" w:pos="1134"/>
        </w:tabs>
        <w:ind w:firstLine="567"/>
        <w:jc w:val="center"/>
        <w:rPr>
          <w:rFonts w:eastAsia="Calibri"/>
          <w:lang w:eastAsia="ar-SA"/>
        </w:rPr>
      </w:pPr>
    </w:p>
    <w:p w:rsidR="006F7AA6" w:rsidRPr="006F7AA6" w:rsidRDefault="006F7AA6" w:rsidP="006F7AA6">
      <w:pPr>
        <w:widowControl w:val="0"/>
        <w:tabs>
          <w:tab w:val="left" w:pos="1134"/>
        </w:tabs>
        <w:ind w:firstLine="567"/>
        <w:jc w:val="center"/>
        <w:rPr>
          <w:rFonts w:eastAsia="Calibri"/>
          <w:lang w:eastAsia="ar-SA"/>
        </w:rPr>
      </w:pPr>
    </w:p>
    <w:p w:rsidR="006F7AA6" w:rsidRPr="006F7AA6" w:rsidRDefault="006F7AA6" w:rsidP="006F7AA6">
      <w:pPr>
        <w:widowControl w:val="0"/>
        <w:tabs>
          <w:tab w:val="left" w:pos="1134"/>
        </w:tabs>
        <w:ind w:firstLine="567"/>
        <w:jc w:val="center"/>
        <w:rPr>
          <w:rFonts w:eastAsia="Calibri"/>
          <w:lang w:eastAsia="ar-SA"/>
        </w:rPr>
      </w:pPr>
    </w:p>
    <w:p w:rsidR="006F7AA6" w:rsidRPr="006F7AA6" w:rsidRDefault="006F7AA6" w:rsidP="006F7AA6">
      <w:pPr>
        <w:widowControl w:val="0"/>
        <w:tabs>
          <w:tab w:val="left" w:pos="1134"/>
        </w:tabs>
        <w:ind w:firstLine="567"/>
        <w:jc w:val="center"/>
        <w:rPr>
          <w:rFonts w:eastAsia="Calibri"/>
          <w:lang w:eastAsia="ar-SA"/>
        </w:rPr>
      </w:pPr>
    </w:p>
    <w:p w:rsidR="006F7AA6" w:rsidRPr="006F7AA6" w:rsidRDefault="006F7AA6" w:rsidP="006F7AA6">
      <w:pPr>
        <w:widowControl w:val="0"/>
        <w:tabs>
          <w:tab w:val="left" w:pos="1134"/>
        </w:tabs>
        <w:ind w:firstLine="567"/>
        <w:jc w:val="center"/>
        <w:rPr>
          <w:rFonts w:eastAsia="Calibri"/>
          <w:lang w:eastAsia="ar-SA"/>
        </w:rPr>
      </w:pPr>
    </w:p>
    <w:p w:rsidR="006F7AA6" w:rsidRPr="006F7AA6" w:rsidRDefault="006F7AA6" w:rsidP="006F7AA6">
      <w:pPr>
        <w:widowControl w:val="0"/>
        <w:tabs>
          <w:tab w:val="left" w:pos="1134"/>
        </w:tabs>
        <w:ind w:firstLine="567"/>
        <w:jc w:val="center"/>
        <w:rPr>
          <w:rFonts w:eastAsia="Calibri"/>
          <w:lang w:eastAsia="ar-SA"/>
        </w:rPr>
      </w:pPr>
    </w:p>
    <w:p w:rsidR="006F7AA6" w:rsidRDefault="006F7AA6" w:rsidP="006F7AA6">
      <w:pPr>
        <w:widowControl w:val="0"/>
        <w:tabs>
          <w:tab w:val="left" w:pos="1134"/>
        </w:tabs>
        <w:ind w:firstLine="567"/>
        <w:jc w:val="center"/>
        <w:rPr>
          <w:rFonts w:eastAsia="Calibri"/>
          <w:lang w:eastAsia="ar-SA"/>
        </w:rPr>
      </w:pPr>
    </w:p>
    <w:p w:rsidR="002D25EC" w:rsidRDefault="002D25EC" w:rsidP="006F7AA6">
      <w:pPr>
        <w:widowControl w:val="0"/>
        <w:tabs>
          <w:tab w:val="left" w:pos="1134"/>
        </w:tabs>
        <w:ind w:firstLine="567"/>
        <w:jc w:val="center"/>
        <w:rPr>
          <w:rFonts w:eastAsia="Calibri"/>
          <w:lang w:eastAsia="ar-SA"/>
        </w:rPr>
      </w:pPr>
    </w:p>
    <w:p w:rsidR="002D25EC" w:rsidRDefault="002D25EC" w:rsidP="006F7AA6">
      <w:pPr>
        <w:widowControl w:val="0"/>
        <w:tabs>
          <w:tab w:val="left" w:pos="1134"/>
        </w:tabs>
        <w:ind w:firstLine="567"/>
        <w:jc w:val="center"/>
        <w:rPr>
          <w:rFonts w:eastAsia="Calibri"/>
          <w:lang w:eastAsia="ar-SA"/>
        </w:rPr>
      </w:pPr>
    </w:p>
    <w:p w:rsidR="002D25EC" w:rsidRDefault="002D25EC" w:rsidP="006F7AA6">
      <w:pPr>
        <w:widowControl w:val="0"/>
        <w:tabs>
          <w:tab w:val="left" w:pos="1134"/>
        </w:tabs>
        <w:ind w:firstLine="567"/>
        <w:jc w:val="center"/>
        <w:rPr>
          <w:rFonts w:eastAsia="Calibri"/>
          <w:lang w:eastAsia="ar-SA"/>
        </w:rPr>
      </w:pPr>
    </w:p>
    <w:p w:rsidR="002D25EC" w:rsidRPr="006F7AA6" w:rsidRDefault="002D25EC" w:rsidP="006F7AA6">
      <w:pPr>
        <w:widowControl w:val="0"/>
        <w:tabs>
          <w:tab w:val="left" w:pos="1134"/>
        </w:tabs>
        <w:ind w:firstLine="567"/>
        <w:jc w:val="center"/>
        <w:rPr>
          <w:rFonts w:eastAsia="Calibri"/>
          <w:lang w:eastAsia="ar-SA"/>
        </w:rPr>
      </w:pPr>
    </w:p>
    <w:p w:rsidR="006F7AA6" w:rsidRPr="006F7AA6" w:rsidRDefault="006F7AA6" w:rsidP="006F7AA6">
      <w:pPr>
        <w:widowControl w:val="0"/>
        <w:tabs>
          <w:tab w:val="left" w:pos="1134"/>
        </w:tabs>
        <w:ind w:firstLine="567"/>
        <w:jc w:val="center"/>
        <w:rPr>
          <w:rFonts w:eastAsia="Calibri"/>
          <w:lang w:eastAsia="ar-SA"/>
        </w:rPr>
      </w:pPr>
    </w:p>
    <w:p w:rsidR="006F7AA6" w:rsidRDefault="006F7AA6" w:rsidP="006F7AA6">
      <w:pPr>
        <w:widowControl w:val="0"/>
        <w:tabs>
          <w:tab w:val="left" w:pos="1134"/>
        </w:tabs>
        <w:ind w:firstLine="567"/>
        <w:jc w:val="center"/>
        <w:rPr>
          <w:rFonts w:eastAsia="Calibri"/>
          <w:lang w:eastAsia="ar-SA"/>
        </w:rPr>
      </w:pPr>
    </w:p>
    <w:p w:rsidR="002D25EC" w:rsidRPr="006F7AA6" w:rsidRDefault="002D25EC" w:rsidP="006F7AA6">
      <w:pPr>
        <w:widowControl w:val="0"/>
        <w:tabs>
          <w:tab w:val="left" w:pos="1134"/>
        </w:tabs>
        <w:ind w:firstLine="567"/>
        <w:jc w:val="center"/>
        <w:rPr>
          <w:rFonts w:eastAsia="Calibri"/>
          <w:lang w:eastAsia="ar-SA"/>
        </w:rPr>
      </w:pPr>
    </w:p>
    <w:p w:rsidR="006F7AA6" w:rsidRPr="006F7AA6" w:rsidRDefault="006F7AA6" w:rsidP="006F7AA6">
      <w:pPr>
        <w:widowControl w:val="0"/>
        <w:tabs>
          <w:tab w:val="left" w:pos="1134"/>
        </w:tabs>
        <w:ind w:firstLine="567"/>
        <w:jc w:val="center"/>
        <w:rPr>
          <w:rFonts w:eastAsia="Calibri"/>
          <w:lang w:eastAsia="ar-SA"/>
        </w:rPr>
      </w:pPr>
    </w:p>
    <w:p w:rsidR="006F7AA6" w:rsidRPr="006F7AA6" w:rsidRDefault="006F7AA6" w:rsidP="006F7AA6">
      <w:pPr>
        <w:widowControl w:val="0"/>
        <w:tabs>
          <w:tab w:val="left" w:pos="1134"/>
        </w:tabs>
        <w:ind w:firstLine="567"/>
        <w:jc w:val="center"/>
        <w:rPr>
          <w:rFonts w:eastAsia="Calibri"/>
          <w:lang w:eastAsia="ar-SA"/>
        </w:rPr>
      </w:pPr>
      <w:r w:rsidRPr="006F7AA6">
        <w:rPr>
          <w:rFonts w:eastAsia="Calibri"/>
          <w:lang w:eastAsia="ar-SA"/>
        </w:rPr>
        <w:t>Москва – 2016</w:t>
      </w:r>
    </w:p>
    <w:p w:rsidR="006F7AA6" w:rsidRPr="006F7AA6" w:rsidRDefault="006F7AA6" w:rsidP="006F7AA6">
      <w:pPr>
        <w:widowControl w:val="0"/>
        <w:tabs>
          <w:tab w:val="left" w:pos="1134"/>
        </w:tabs>
        <w:ind w:firstLine="567"/>
        <w:jc w:val="center"/>
        <w:rPr>
          <w:rFonts w:eastAsia="Calibri"/>
          <w:i/>
          <w:lang w:eastAsia="ar-SA"/>
        </w:rPr>
      </w:pPr>
    </w:p>
    <w:p w:rsidR="006F7AA6" w:rsidRPr="006F7AA6" w:rsidRDefault="006F7AA6" w:rsidP="006F7AA6">
      <w:pPr>
        <w:widowControl w:val="0"/>
        <w:tabs>
          <w:tab w:val="left" w:pos="1134"/>
        </w:tabs>
        <w:ind w:firstLine="567"/>
        <w:jc w:val="both"/>
        <w:rPr>
          <w:rFonts w:eastAsia="Calibri"/>
          <w:i/>
          <w:sz w:val="20"/>
          <w:szCs w:val="20"/>
          <w:lang w:eastAsia="ar-SA"/>
        </w:rPr>
      </w:pPr>
      <w:r w:rsidRPr="006F7AA6">
        <w:rPr>
          <w:rFonts w:eastAsia="Calibri"/>
          <w:i/>
          <w:sz w:val="20"/>
          <w:szCs w:val="20"/>
          <w:lang w:eastAsia="ar-SA"/>
        </w:rPr>
        <w:t>Настоящая программа не может быть использована другими подразделениями университета и другими вузами без разрешения разработчика программы.</w:t>
      </w:r>
    </w:p>
    <w:p w:rsidR="006F7AA6" w:rsidRDefault="006F7AA6" w:rsidP="00F569DB">
      <w:pPr>
        <w:spacing w:line="360" w:lineRule="auto"/>
        <w:ind w:left="-567"/>
        <w:jc w:val="center"/>
      </w:pPr>
    </w:p>
    <w:p w:rsidR="0070739F" w:rsidRPr="0070739F" w:rsidRDefault="0070739F" w:rsidP="0070739F">
      <w:pPr>
        <w:pStyle w:val="1"/>
        <w:keepNext w:val="0"/>
        <w:keepLines w:val="0"/>
        <w:suppressAutoHyphens/>
        <w:spacing w:after="120" w:line="276" w:lineRule="auto"/>
        <w:contextualSpacing/>
        <w:rPr>
          <w:rFonts w:ascii="Times New Roman" w:hAnsi="Times New Roman" w:cs="Times New Roman"/>
          <w:color w:val="1F497D"/>
          <w:sz w:val="24"/>
          <w:szCs w:val="24"/>
        </w:rPr>
      </w:pPr>
      <w:r w:rsidRPr="0070739F">
        <w:rPr>
          <w:rFonts w:ascii="Times New Roman" w:hAnsi="Times New Roman" w:cs="Times New Roman"/>
          <w:color w:val="1F497D"/>
          <w:sz w:val="24"/>
          <w:szCs w:val="24"/>
        </w:rPr>
        <w:t xml:space="preserve">ОБЛАСТЬ ПРИМЕНЕНИЯ И НОРМАТИВНЫЕ ССЫЛКИ </w:t>
      </w:r>
    </w:p>
    <w:p w:rsidR="00B62DE7" w:rsidRDefault="00B62DE7" w:rsidP="0070739F">
      <w:pPr>
        <w:pStyle w:val="ad"/>
        <w:numPr>
          <w:ilvl w:val="0"/>
          <w:numId w:val="11"/>
        </w:numPr>
        <w:jc w:val="both"/>
      </w:pPr>
      <w:r>
        <w:t>Настоящая программа устанавливает минимальные требования к знаниям и умениям аспирантов, обучающихся в аспирантуре Национального исследовательского университета «Высшая школа экономики» (далее - НИУ ВШЭ).</w:t>
      </w:r>
    </w:p>
    <w:p w:rsidR="00B62DE7" w:rsidRDefault="00B62DE7" w:rsidP="00B62DE7">
      <w:pPr>
        <w:pStyle w:val="ad"/>
        <w:numPr>
          <w:ilvl w:val="0"/>
          <w:numId w:val="11"/>
        </w:numPr>
        <w:jc w:val="both"/>
      </w:pPr>
      <w:r>
        <w:t>Программа разработана в соответствии c:</w:t>
      </w:r>
    </w:p>
    <w:p w:rsidR="00B62DE7" w:rsidRDefault="00B62DE7" w:rsidP="00B62DE7">
      <w:pPr>
        <w:pStyle w:val="ad"/>
        <w:numPr>
          <w:ilvl w:val="0"/>
          <w:numId w:val="11"/>
        </w:numPr>
        <w:jc w:val="both"/>
      </w:pPr>
    </w:p>
    <w:p w:rsidR="0080103C" w:rsidRDefault="00B62DE7" w:rsidP="00B62DE7">
      <w:pPr>
        <w:jc w:val="both"/>
      </w:pPr>
      <w:r>
        <w:t xml:space="preserve">- </w:t>
      </w:r>
      <w:r w:rsidR="0080103C">
        <w:t>Образовательным стандартом НИУ ВШЭ по направлению подготовки кадров высшей квалификации</w:t>
      </w:r>
      <w:r>
        <w:t xml:space="preserve"> </w:t>
      </w:r>
      <w:r w:rsidR="0080103C" w:rsidRPr="00787E09">
        <w:t xml:space="preserve">41.06.01 </w:t>
      </w:r>
      <w:r>
        <w:t>«</w:t>
      </w:r>
      <w:r w:rsidR="0080103C" w:rsidRPr="00787E09">
        <w:t xml:space="preserve">Политические </w:t>
      </w:r>
      <w:r w:rsidR="0080103C">
        <w:t>науки и регионоведение»</w:t>
      </w:r>
    </w:p>
    <w:p w:rsidR="00B62DE7" w:rsidRPr="00B62DE7" w:rsidRDefault="00B62DE7" w:rsidP="00B62DE7">
      <w:pPr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B62DE7">
        <w:rPr>
          <w:lang w:eastAsia="en-US"/>
        </w:rPr>
        <w:t xml:space="preserve">Учебным планом по направлению </w:t>
      </w:r>
      <w:r w:rsidRPr="00B62DE7">
        <w:t>41.06.01 «Политические науки и регионоведение»</w:t>
      </w:r>
      <w:r w:rsidRPr="00B62DE7">
        <w:rPr>
          <w:lang w:eastAsia="en-US"/>
        </w:rPr>
        <w:t xml:space="preserve">, </w:t>
      </w:r>
    </w:p>
    <w:p w:rsidR="00B62DE7" w:rsidRDefault="00B62DE7" w:rsidP="00B62DE7">
      <w:pPr>
        <w:jc w:val="both"/>
        <w:rPr>
          <w:lang w:eastAsia="en-US"/>
        </w:rPr>
      </w:pPr>
      <w:r w:rsidRPr="00B62DE7">
        <w:rPr>
          <w:lang w:eastAsia="en-US"/>
        </w:rPr>
        <w:t>профилю «</w:t>
      </w:r>
      <w:r w:rsidR="00053808" w:rsidRPr="00053808">
        <w:rPr>
          <w:lang w:eastAsia="en-US"/>
        </w:rPr>
        <w:t>Политические проблемы международных отношений, глобального и регионального развития</w:t>
      </w:r>
      <w:r w:rsidRPr="00B62DE7">
        <w:rPr>
          <w:lang w:eastAsia="en-US"/>
        </w:rPr>
        <w:t>», утвержденному в 2016 г.</w:t>
      </w:r>
    </w:p>
    <w:p w:rsidR="0070739F" w:rsidRPr="0070739F" w:rsidRDefault="0070739F" w:rsidP="0070739F">
      <w:pPr>
        <w:pStyle w:val="1"/>
        <w:keepNext w:val="0"/>
        <w:keepLines w:val="0"/>
        <w:suppressAutoHyphens/>
        <w:spacing w:after="120" w:line="276" w:lineRule="auto"/>
        <w:contextualSpacing/>
        <w:rPr>
          <w:rFonts w:ascii="Times New Roman" w:hAnsi="Times New Roman" w:cs="Times New Roman"/>
          <w:color w:val="1F497D"/>
          <w:sz w:val="24"/>
          <w:szCs w:val="24"/>
        </w:rPr>
      </w:pPr>
      <w:bookmarkStart w:id="0" w:name="_Toc531172232"/>
      <w:bookmarkStart w:id="1" w:name="_Toc531172384"/>
      <w:bookmarkStart w:id="2" w:name="_Toc531197236"/>
      <w:r w:rsidRPr="0070739F">
        <w:rPr>
          <w:rFonts w:ascii="Times New Roman" w:hAnsi="Times New Roman" w:cs="Times New Roman"/>
          <w:color w:val="1F497D"/>
          <w:sz w:val="24"/>
          <w:szCs w:val="24"/>
        </w:rPr>
        <w:t>ЦЕЛИ ОСВОЕНИЯ ДИСЦИПЛИНЫ</w:t>
      </w:r>
      <w:bookmarkEnd w:id="0"/>
      <w:bookmarkEnd w:id="1"/>
      <w:bookmarkEnd w:id="2"/>
    </w:p>
    <w:p w:rsidR="0070739F" w:rsidRDefault="0070739F" w:rsidP="0070739F"/>
    <w:p w:rsidR="0070739F" w:rsidRPr="00974799" w:rsidRDefault="0070739F" w:rsidP="0070739F">
      <w:r w:rsidRPr="00974799">
        <w:t>Целью</w:t>
      </w:r>
      <w:r w:rsidRPr="0070739F">
        <w:t xml:space="preserve"> настоящей программы </w:t>
      </w:r>
      <w:r w:rsidRPr="00974799">
        <w:t>является подготовка к сдаче и сдача кандидатского экзамена по специально</w:t>
      </w:r>
      <w:r>
        <w:t>й дисциплине</w:t>
      </w:r>
      <w:r w:rsidRPr="00974799">
        <w:t xml:space="preserve"> в соответствии с научной специальностью подготавливаемой научно-квалификационной работы (диссертации). </w:t>
      </w:r>
    </w:p>
    <w:p w:rsidR="0070739F" w:rsidRPr="00974799" w:rsidRDefault="0070739F" w:rsidP="0070739F"/>
    <w:p w:rsidR="0070739F" w:rsidRPr="00974799" w:rsidRDefault="0070739F" w:rsidP="0070739F">
      <w:r>
        <w:t>Решаемые задачи:</w:t>
      </w:r>
    </w:p>
    <w:p w:rsidR="0070739F" w:rsidRPr="00974799" w:rsidRDefault="0070739F" w:rsidP="0070739F">
      <w:pPr>
        <w:numPr>
          <w:ilvl w:val="0"/>
          <w:numId w:val="44"/>
        </w:numPr>
        <w:suppressAutoHyphens/>
        <w:ind w:left="-142" w:firstLine="851"/>
        <w:jc w:val="both"/>
      </w:pPr>
      <w:proofErr w:type="gramStart"/>
      <w:r w:rsidRPr="00974799">
        <w:t xml:space="preserve">Освоить </w:t>
      </w:r>
      <w:r>
        <w:t>и продемонстрировать</w:t>
      </w:r>
      <w:proofErr w:type="gramEnd"/>
      <w:r>
        <w:t xml:space="preserve"> требуемый</w:t>
      </w:r>
      <w:r w:rsidRPr="00974799">
        <w:t xml:space="preserve"> стандарт знаний по </w:t>
      </w:r>
      <w:r>
        <w:t xml:space="preserve">научной специальности </w:t>
      </w:r>
      <w:r w:rsidRPr="00467974">
        <w:t>подготавливаемой научно-квалификационной работы (диссертации).</w:t>
      </w:r>
    </w:p>
    <w:p w:rsidR="0070739F" w:rsidRDefault="0070739F" w:rsidP="0070739F">
      <w:pPr>
        <w:numPr>
          <w:ilvl w:val="0"/>
          <w:numId w:val="44"/>
        </w:numPr>
        <w:suppressAutoHyphens/>
        <w:ind w:left="-142" w:firstLine="851"/>
        <w:jc w:val="both"/>
      </w:pPr>
      <w:r w:rsidRPr="00974799">
        <w:t>Продемонстрировать умение презентации</w:t>
      </w:r>
      <w:r>
        <w:t xml:space="preserve"> </w:t>
      </w:r>
      <w:r w:rsidRPr="001B1C29">
        <w:t>в различных формах полученных знаний и навыков</w:t>
      </w:r>
      <w:r w:rsidRPr="00974799">
        <w:t xml:space="preserve"> в</w:t>
      </w:r>
      <w:r>
        <w:t xml:space="preserve"> профессиональной среде.</w:t>
      </w:r>
    </w:p>
    <w:p w:rsidR="0070739F" w:rsidRPr="00B62DE7" w:rsidRDefault="0070739F" w:rsidP="00B62DE7">
      <w:pPr>
        <w:jc w:val="both"/>
        <w:rPr>
          <w:lang w:eastAsia="en-US"/>
        </w:rPr>
      </w:pPr>
    </w:p>
    <w:p w:rsidR="0080103C" w:rsidRPr="0080103C" w:rsidRDefault="0070739F" w:rsidP="0070739F">
      <w:pPr>
        <w:pStyle w:val="1"/>
        <w:keepNext w:val="0"/>
        <w:keepLines w:val="0"/>
        <w:suppressAutoHyphens/>
        <w:spacing w:after="120" w:line="276" w:lineRule="auto"/>
        <w:contextualSpacing/>
        <w:rPr>
          <w:rFonts w:ascii="Times New Roman" w:hAnsi="Times New Roman" w:cs="Times New Roman"/>
          <w:color w:val="1F497D"/>
          <w:sz w:val="24"/>
          <w:szCs w:val="24"/>
        </w:rPr>
      </w:pPr>
      <w:bookmarkStart w:id="3" w:name="_Toc531172233"/>
      <w:proofErr w:type="gramStart"/>
      <w:r>
        <w:rPr>
          <w:rFonts w:ascii="Times New Roman" w:hAnsi="Times New Roman" w:cs="Times New Roman"/>
          <w:color w:val="1F497D"/>
          <w:sz w:val="24"/>
          <w:szCs w:val="24"/>
        </w:rPr>
        <w:t>К</w:t>
      </w:r>
      <w:r w:rsidR="0080103C" w:rsidRPr="0080103C">
        <w:rPr>
          <w:rFonts w:ascii="Times New Roman" w:hAnsi="Times New Roman" w:cs="Times New Roman"/>
          <w:color w:val="1F497D"/>
          <w:sz w:val="24"/>
          <w:szCs w:val="24"/>
        </w:rPr>
        <w:t xml:space="preserve">ОМПЕТЕНЦИИ ОБУЧАЮЩЕГОСЯ, ФОРМИРУЕМЫЕ В РЕЗУЛЬТАТЕ ОСВОЕНИЯ ДИСЦИПЛИНЫ </w:t>
      </w:r>
      <w:bookmarkEnd w:id="3"/>
      <w:proofErr w:type="gramEnd"/>
    </w:p>
    <w:p w:rsidR="0080103C" w:rsidRDefault="0080103C" w:rsidP="0080103C"/>
    <w:p w:rsidR="0080103C" w:rsidRPr="00E8038D" w:rsidRDefault="0080103C" w:rsidP="0080103C">
      <w:r w:rsidRPr="00E8038D">
        <w:t xml:space="preserve">В результате освоения дисциплины аспирант </w:t>
      </w:r>
      <w:r>
        <w:t xml:space="preserve">приобретает </w:t>
      </w:r>
      <w:r w:rsidRPr="00E8038D">
        <w:t>следующие компетенции:</w:t>
      </w:r>
    </w:p>
    <w:p w:rsidR="0080103C" w:rsidRPr="00E8038D" w:rsidRDefault="0080103C" w:rsidP="0080103C">
      <w:pPr>
        <w:widowControl w:val="0"/>
        <w:tabs>
          <w:tab w:val="left" w:pos="1134"/>
        </w:tabs>
        <w:ind w:firstLine="567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993"/>
        <w:gridCol w:w="2835"/>
        <w:gridCol w:w="2835"/>
      </w:tblGrid>
      <w:tr w:rsidR="0080103C" w:rsidRPr="00E8038D" w:rsidTr="00CB11F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03C" w:rsidRPr="00E8038D" w:rsidRDefault="0080103C" w:rsidP="00CB11FC">
            <w:pPr>
              <w:widowControl w:val="0"/>
              <w:tabs>
                <w:tab w:val="left" w:pos="1134"/>
              </w:tabs>
              <w:ind w:firstLine="34"/>
              <w:jc w:val="center"/>
              <w:rPr>
                <w:b/>
              </w:rPr>
            </w:pPr>
            <w:r w:rsidRPr="00E8038D">
              <w:rPr>
                <w:b/>
              </w:rPr>
              <w:t xml:space="preserve">Компетенция </w:t>
            </w:r>
            <w:r w:rsidRPr="00E8038D">
              <w:rPr>
                <w:b/>
              </w:rPr>
              <w:b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03C" w:rsidRPr="00E8038D" w:rsidRDefault="0080103C" w:rsidP="00CB11FC">
            <w:pPr>
              <w:widowControl w:val="0"/>
              <w:tabs>
                <w:tab w:val="left" w:pos="1134"/>
              </w:tabs>
              <w:ind w:right="-108" w:firstLine="34"/>
              <w:jc w:val="center"/>
              <w:rPr>
                <w:b/>
              </w:rPr>
            </w:pPr>
            <w:r w:rsidRPr="00E8038D">
              <w:rPr>
                <w:b/>
              </w:rPr>
              <w:t>Код по ОС  НИУ ВШЭ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03C" w:rsidRPr="00E8038D" w:rsidRDefault="0080103C" w:rsidP="00CB11FC">
            <w:pPr>
              <w:widowControl w:val="0"/>
              <w:tabs>
                <w:tab w:val="left" w:pos="1134"/>
              </w:tabs>
              <w:ind w:firstLine="34"/>
              <w:jc w:val="center"/>
              <w:rPr>
                <w:b/>
              </w:rPr>
            </w:pPr>
            <w:r w:rsidRPr="00E8038D">
              <w:rPr>
                <w:b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03C" w:rsidRPr="00E8038D" w:rsidRDefault="0080103C" w:rsidP="00CB11FC">
            <w:pPr>
              <w:widowControl w:val="0"/>
              <w:tabs>
                <w:tab w:val="left" w:pos="327"/>
                <w:tab w:val="left" w:pos="1134"/>
              </w:tabs>
              <w:ind w:firstLine="34"/>
              <w:jc w:val="center"/>
            </w:pPr>
            <w:r w:rsidRPr="00E8038D">
              <w:rPr>
                <w:b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80103C" w:rsidRPr="00E8038D" w:rsidTr="00CB11F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03C" w:rsidRPr="001F7963" w:rsidRDefault="001F7963" w:rsidP="00CB11FC">
            <w:pPr>
              <w:widowControl w:val="0"/>
              <w:tabs>
                <w:tab w:val="left" w:pos="1134"/>
              </w:tabs>
              <w:ind w:firstLine="34"/>
              <w:rPr>
                <w:highlight w:val="yellow"/>
              </w:rPr>
            </w:pPr>
            <w:r w:rsidRPr="00075A4D">
              <w:rPr>
                <w:szCs w:val="28"/>
              </w:rPr>
              <w:t xml:space="preserve">способность  к критическому анализу и оценке современных научных достижений, </w:t>
            </w:r>
            <w:r>
              <w:rPr>
                <w:szCs w:val="28"/>
              </w:rPr>
              <w:t xml:space="preserve"> </w:t>
            </w:r>
            <w:r w:rsidRPr="00075A4D">
              <w:rPr>
                <w:szCs w:val="28"/>
              </w:rPr>
              <w:t xml:space="preserve"> в том числе в междисциплинарных областях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03C" w:rsidRPr="001F7963" w:rsidRDefault="001F7963" w:rsidP="00CB11FC">
            <w:pPr>
              <w:widowControl w:val="0"/>
              <w:tabs>
                <w:tab w:val="left" w:pos="1134"/>
              </w:tabs>
              <w:ind w:right="-108" w:firstLine="34"/>
              <w:jc w:val="center"/>
              <w:rPr>
                <w:highlight w:val="yellow"/>
              </w:rPr>
            </w:pPr>
            <w:r w:rsidRPr="001F7963">
              <w:t>У</w:t>
            </w:r>
            <w:r w:rsidR="0080103C" w:rsidRPr="001F7963">
              <w:t>К-</w:t>
            </w:r>
            <w:r w:rsidRPr="001F7963"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03C" w:rsidRPr="001F7963" w:rsidRDefault="0080103C" w:rsidP="001F7963">
            <w:pPr>
              <w:widowControl w:val="0"/>
              <w:tabs>
                <w:tab w:val="left" w:pos="1134"/>
              </w:tabs>
              <w:ind w:firstLine="33"/>
            </w:pPr>
            <w:r w:rsidRPr="001F7963">
              <w:t xml:space="preserve">Знает классические и современные </w:t>
            </w:r>
            <w:r w:rsidR="001F7963" w:rsidRPr="001F7963">
              <w:t>полит</w:t>
            </w:r>
            <w:r w:rsidRPr="001F7963">
              <w:t>ические теории, методологию,</w:t>
            </w:r>
            <w:proofErr w:type="gramStart"/>
            <w:r w:rsidRPr="001F7963">
              <w:t xml:space="preserve"> ,</w:t>
            </w:r>
            <w:proofErr w:type="gramEnd"/>
            <w:r w:rsidRPr="001F7963">
              <w:t xml:space="preserve"> умеет их применять для решения практических задач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03C" w:rsidRPr="001F7963" w:rsidRDefault="0080103C" w:rsidP="00CB11FC">
            <w:pPr>
              <w:widowControl w:val="0"/>
              <w:tabs>
                <w:tab w:val="left" w:pos="1134"/>
              </w:tabs>
              <w:ind w:firstLine="33"/>
            </w:pPr>
            <w:r w:rsidRPr="001F7963">
              <w:t>Самостоятельная работа, индивидуальные консультации с преподавателем (при необходимости), дискуссии в профессиональном сообществе (устный экзамен)</w:t>
            </w:r>
          </w:p>
        </w:tc>
      </w:tr>
      <w:tr w:rsidR="0080103C" w:rsidRPr="00E8038D" w:rsidTr="00CB11F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03C" w:rsidRPr="001F7963" w:rsidRDefault="001F7963" w:rsidP="00CB11FC">
            <w:pPr>
              <w:widowControl w:val="0"/>
              <w:tabs>
                <w:tab w:val="left" w:pos="1134"/>
              </w:tabs>
              <w:ind w:firstLine="34"/>
              <w:rPr>
                <w:highlight w:val="yellow"/>
              </w:rPr>
            </w:pPr>
            <w:proofErr w:type="gramStart"/>
            <w:r w:rsidRPr="002E648B">
              <w:rPr>
                <w:szCs w:val="28"/>
              </w:rPr>
              <w:lastRenderedPageBreak/>
              <w:t xml:space="preserve">способность фокусировать свои исследования на различных аспектах политического развития и динамики, затрагивают ли они глобальные или локальные процессы, институты государства, гражданского общества, государственную, публичную или корпоративную политику, административное управление или гражданский </w:t>
            </w:r>
            <w:proofErr w:type="spellStart"/>
            <w:r w:rsidRPr="002E648B">
              <w:rPr>
                <w:szCs w:val="28"/>
              </w:rPr>
              <w:t>активизм</w:t>
            </w:r>
            <w:proofErr w:type="spellEnd"/>
            <w:r w:rsidRPr="002E648B">
              <w:rPr>
                <w:szCs w:val="28"/>
              </w:rPr>
              <w:t xml:space="preserve"> и т.п.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03C" w:rsidRPr="001F7963" w:rsidRDefault="0080103C" w:rsidP="001F7963">
            <w:pPr>
              <w:widowControl w:val="0"/>
              <w:tabs>
                <w:tab w:val="left" w:pos="1134"/>
              </w:tabs>
              <w:ind w:right="-108" w:firstLine="34"/>
              <w:jc w:val="center"/>
              <w:rPr>
                <w:highlight w:val="yellow"/>
              </w:rPr>
            </w:pPr>
            <w:r w:rsidRPr="001F7963">
              <w:t>ПК-</w:t>
            </w:r>
            <w:r w:rsidR="001F7963" w:rsidRPr="001F7963"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03C" w:rsidRPr="001F7963" w:rsidRDefault="0080103C" w:rsidP="001F7963">
            <w:pPr>
              <w:widowControl w:val="0"/>
              <w:tabs>
                <w:tab w:val="left" w:pos="1134"/>
              </w:tabs>
              <w:ind w:firstLine="33"/>
            </w:pPr>
            <w:r w:rsidRPr="001F7963">
              <w:t xml:space="preserve">Знает основные современные тенденции в развитии </w:t>
            </w:r>
            <w:r w:rsidR="001F7963" w:rsidRPr="001F7963">
              <w:t>полит</w:t>
            </w:r>
            <w:r w:rsidRPr="001F7963">
              <w:t>ической науки, новейшие технологии исследований в России и за рубежом, умеет их применять для решения практических задач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03C" w:rsidRPr="001F7963" w:rsidRDefault="0080103C" w:rsidP="00CB11FC">
            <w:pPr>
              <w:widowControl w:val="0"/>
              <w:tabs>
                <w:tab w:val="left" w:pos="327"/>
                <w:tab w:val="left" w:pos="1134"/>
              </w:tabs>
              <w:ind w:firstLine="33"/>
            </w:pPr>
            <w:r w:rsidRPr="001F7963">
              <w:t>Самостоятельная работа, индивидуальные консультации с преподавателем (при необходимости), дискуссии в профессиональном сообществе (устный экзамен)</w:t>
            </w:r>
          </w:p>
        </w:tc>
      </w:tr>
      <w:tr w:rsidR="001F7963" w:rsidRPr="00E8038D" w:rsidTr="00CB11F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963" w:rsidRPr="001F7963" w:rsidRDefault="001F7963" w:rsidP="00CB11FC">
            <w:pPr>
              <w:widowControl w:val="0"/>
              <w:tabs>
                <w:tab w:val="left" w:pos="1134"/>
              </w:tabs>
              <w:ind w:firstLine="34"/>
              <w:rPr>
                <w:highlight w:val="yellow"/>
              </w:rPr>
            </w:pPr>
            <w:r w:rsidRPr="002E648B">
              <w:rPr>
                <w:szCs w:val="28"/>
              </w:rPr>
              <w:t>способность адаптировать результаты современных исследований в области  политических наук и регионоведения для решения проблем, возникающих в деятельности организаций и государственной политике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963" w:rsidRPr="001F7963" w:rsidRDefault="001F7963" w:rsidP="00CB11FC">
            <w:pPr>
              <w:widowControl w:val="0"/>
              <w:tabs>
                <w:tab w:val="left" w:pos="1134"/>
              </w:tabs>
              <w:ind w:right="-108" w:firstLine="34"/>
              <w:jc w:val="center"/>
              <w:rPr>
                <w:highlight w:val="yellow"/>
              </w:rPr>
            </w:pPr>
            <w:r w:rsidRPr="001F7963">
              <w:rPr>
                <w:color w:val="000000"/>
              </w:rPr>
              <w:t>ПК-3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963" w:rsidRPr="001F7963" w:rsidRDefault="001F7963" w:rsidP="00CB11FC">
            <w:pPr>
              <w:widowControl w:val="0"/>
              <w:tabs>
                <w:tab w:val="left" w:pos="1134"/>
              </w:tabs>
              <w:ind w:firstLine="34"/>
            </w:pPr>
            <w:r w:rsidRPr="001F7963">
              <w:t>Умеет вести научную дискуссию, обладает знаниями по правовым и этическим аспектам проведения эмпирического исследования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963" w:rsidRPr="001F7963" w:rsidRDefault="001F7963" w:rsidP="00CB11FC">
            <w:pPr>
              <w:widowControl w:val="0"/>
              <w:tabs>
                <w:tab w:val="left" w:pos="327"/>
                <w:tab w:val="left" w:pos="1134"/>
              </w:tabs>
              <w:ind w:firstLine="34"/>
            </w:pPr>
            <w:r w:rsidRPr="001F7963">
              <w:t>Самостоятельная работа, дискуссии в профессиональном сообществе (устный экзамен)</w:t>
            </w:r>
          </w:p>
        </w:tc>
      </w:tr>
    </w:tbl>
    <w:p w:rsidR="0080103C" w:rsidRDefault="0080103C" w:rsidP="0080103C">
      <w:pPr>
        <w:jc w:val="both"/>
      </w:pPr>
    </w:p>
    <w:p w:rsidR="00743BB6" w:rsidRPr="00743BB6" w:rsidRDefault="00743BB6" w:rsidP="00743BB6">
      <w:pPr>
        <w:pStyle w:val="1"/>
        <w:keepNext w:val="0"/>
        <w:keepLines w:val="0"/>
        <w:numPr>
          <w:ilvl w:val="0"/>
          <w:numId w:val="11"/>
        </w:numPr>
        <w:suppressAutoHyphens/>
        <w:spacing w:after="120" w:line="276" w:lineRule="auto"/>
        <w:contextualSpacing/>
        <w:rPr>
          <w:rFonts w:ascii="Times New Roman" w:hAnsi="Times New Roman" w:cs="Times New Roman"/>
          <w:color w:val="1F497D"/>
          <w:sz w:val="24"/>
          <w:szCs w:val="24"/>
        </w:rPr>
      </w:pPr>
      <w:bookmarkStart w:id="4" w:name="_Toc531172234"/>
      <w:bookmarkStart w:id="5" w:name="_Toc531172385"/>
      <w:bookmarkStart w:id="6" w:name="_Toc531197237"/>
      <w:r w:rsidRPr="00743BB6">
        <w:rPr>
          <w:rFonts w:ascii="Times New Roman" w:hAnsi="Times New Roman" w:cs="Times New Roman"/>
          <w:color w:val="1F497D"/>
          <w:sz w:val="24"/>
          <w:szCs w:val="24"/>
        </w:rPr>
        <w:t>МЕСТО ДИСЦИПЛИНЫ В СТРУКТУРЕ ОБРАЗОВАТЕЛЬНОЙ ПРОГРАММЫ</w:t>
      </w:r>
      <w:bookmarkEnd w:id="4"/>
      <w:bookmarkEnd w:id="5"/>
      <w:bookmarkEnd w:id="6"/>
    </w:p>
    <w:p w:rsidR="00743BB6" w:rsidRPr="00743BB6" w:rsidRDefault="00743BB6" w:rsidP="00743BB6">
      <w:pPr>
        <w:pStyle w:val="1"/>
        <w:keepNext w:val="0"/>
        <w:keepLines w:val="0"/>
        <w:numPr>
          <w:ilvl w:val="0"/>
          <w:numId w:val="11"/>
        </w:numPr>
        <w:suppressAutoHyphens/>
        <w:spacing w:after="120" w:line="276" w:lineRule="auto"/>
        <w:contextualSpacing/>
        <w:rPr>
          <w:rFonts w:ascii="Times New Roman" w:hAnsi="Times New Roman" w:cs="Times New Roman"/>
          <w:color w:val="1F497D"/>
          <w:sz w:val="24"/>
          <w:szCs w:val="24"/>
        </w:rPr>
      </w:pPr>
    </w:p>
    <w:p w:rsidR="0070739F" w:rsidRPr="0070739F" w:rsidRDefault="0070739F" w:rsidP="0070739F">
      <w:pPr>
        <w:pStyle w:val="1"/>
        <w:keepNext w:val="0"/>
        <w:keepLines w:val="0"/>
        <w:numPr>
          <w:ilvl w:val="0"/>
          <w:numId w:val="11"/>
        </w:numPr>
        <w:suppressAutoHyphens/>
        <w:spacing w:after="120" w:line="276" w:lineRule="auto"/>
        <w:contextualSpacing/>
        <w:rPr>
          <w:rFonts w:ascii="Times New Roman" w:hAnsi="Times New Roman" w:cs="Times New Roman"/>
          <w:color w:val="1F497D"/>
          <w:sz w:val="24"/>
          <w:szCs w:val="24"/>
        </w:rPr>
      </w:pPr>
      <w:r w:rsidRPr="0070739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Кандидатский экзамен  к относится к обязательной вариативной части Блока 1. </w:t>
      </w:r>
      <w:proofErr w:type="gramStart"/>
      <w:r w:rsidRPr="0070739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«Дисциплины/ модули») учебного плана.</w:t>
      </w:r>
      <w:proofErr w:type="gramEnd"/>
    </w:p>
    <w:p w:rsidR="0070739F" w:rsidRDefault="0070739F" w:rsidP="0070739F">
      <w:pPr>
        <w:pStyle w:val="1"/>
        <w:keepNext w:val="0"/>
        <w:keepLines w:val="0"/>
        <w:numPr>
          <w:ilvl w:val="0"/>
          <w:numId w:val="11"/>
        </w:numPr>
        <w:suppressAutoHyphens/>
        <w:spacing w:after="120" w:line="276" w:lineRule="auto"/>
        <w:contextualSpacing/>
        <w:rPr>
          <w:rFonts w:ascii="Times New Roman" w:hAnsi="Times New Roman" w:cs="Times New Roman"/>
          <w:color w:val="1F497D"/>
          <w:sz w:val="24"/>
          <w:szCs w:val="24"/>
        </w:rPr>
      </w:pPr>
    </w:p>
    <w:p w:rsidR="00F569DB" w:rsidRPr="00787E09" w:rsidRDefault="00F569DB" w:rsidP="0070739F">
      <w:pPr>
        <w:pStyle w:val="1"/>
        <w:keepNext w:val="0"/>
        <w:keepLines w:val="0"/>
        <w:numPr>
          <w:ilvl w:val="0"/>
          <w:numId w:val="11"/>
        </w:numPr>
        <w:suppressAutoHyphens/>
        <w:spacing w:after="120" w:line="276" w:lineRule="auto"/>
        <w:contextualSpacing/>
        <w:rPr>
          <w:rFonts w:ascii="Times New Roman" w:hAnsi="Times New Roman" w:cs="Times New Roman"/>
          <w:color w:val="1F497D"/>
          <w:sz w:val="24"/>
          <w:szCs w:val="24"/>
        </w:rPr>
      </w:pPr>
      <w:r w:rsidRPr="00787E09">
        <w:rPr>
          <w:rFonts w:ascii="Times New Roman" w:hAnsi="Times New Roman" w:cs="Times New Roman"/>
          <w:color w:val="1F497D"/>
          <w:sz w:val="24"/>
          <w:szCs w:val="24"/>
        </w:rPr>
        <w:t>Структура кандидатского экзамена</w:t>
      </w:r>
    </w:p>
    <w:p w:rsidR="00F569DB" w:rsidRPr="00787E09" w:rsidRDefault="00F569DB" w:rsidP="00F569DB">
      <w:pPr>
        <w:pStyle w:val="ab"/>
        <w:rPr>
          <w:b/>
        </w:rPr>
      </w:pPr>
      <w:r w:rsidRPr="00787E09">
        <w:rPr>
          <w:b/>
        </w:rPr>
        <w:t xml:space="preserve">Форма проведения испытания: </w:t>
      </w:r>
    </w:p>
    <w:p w:rsidR="00F569DB" w:rsidRPr="00787E09" w:rsidRDefault="00787E09" w:rsidP="00F569DB">
      <w:pPr>
        <w:pStyle w:val="ab"/>
      </w:pPr>
      <w:r w:rsidRPr="00787E09">
        <w:t xml:space="preserve">Экзамен проводится в </w:t>
      </w:r>
      <w:r w:rsidR="00926652">
        <w:t>уст</w:t>
      </w:r>
      <w:r w:rsidRPr="00787E09">
        <w:t xml:space="preserve">ной форме. </w:t>
      </w:r>
    </w:p>
    <w:p w:rsidR="00F569DB" w:rsidRPr="00787E09" w:rsidRDefault="00F569DB" w:rsidP="00F569DB">
      <w:pPr>
        <w:pStyle w:val="ab"/>
        <w:rPr>
          <w:b/>
        </w:rPr>
      </w:pPr>
      <w:r w:rsidRPr="00787E09">
        <w:rPr>
          <w:b/>
        </w:rPr>
        <w:t>Структура кандидатского экзамена:</w:t>
      </w:r>
    </w:p>
    <w:p w:rsidR="00F569DB" w:rsidRPr="00787E09" w:rsidRDefault="00F569DB" w:rsidP="00787E09">
      <w:pPr>
        <w:pStyle w:val="ab"/>
        <w:jc w:val="both"/>
      </w:pPr>
      <w:r w:rsidRPr="00787E09">
        <w:t xml:space="preserve">Экзамен состоит из </w:t>
      </w:r>
      <w:r w:rsidR="00787E09" w:rsidRPr="00787E09">
        <w:t xml:space="preserve">ответа соискателя на две группы вопросов. К первой из них относятся вопросы, контролирующие широту эрудиции выпускника аспирантуры и фундаментальность его научной подготовки в области теоретических и методологических основ науки о международных отношениях по </w:t>
      </w:r>
      <w:r w:rsidR="00743BB6">
        <w:t xml:space="preserve">научной </w:t>
      </w:r>
      <w:r w:rsidR="00D62C97">
        <w:rPr>
          <w:color w:val="000000"/>
        </w:rPr>
        <w:t>специальности «23.00.01</w:t>
      </w:r>
      <w:r w:rsidR="00787E09" w:rsidRPr="00787E09">
        <w:rPr>
          <w:color w:val="000000"/>
        </w:rPr>
        <w:t xml:space="preserve"> — </w:t>
      </w:r>
      <w:r w:rsidR="00D62C97" w:rsidRPr="00F41529">
        <w:rPr>
          <w:bCs/>
          <w:szCs w:val="28"/>
        </w:rPr>
        <w:t>Теория и философия политики, история и методология политической науки</w:t>
      </w:r>
      <w:r w:rsidR="00787E09" w:rsidRPr="00787E09">
        <w:rPr>
          <w:color w:val="000000"/>
        </w:rPr>
        <w:t>»</w:t>
      </w:r>
      <w:r w:rsidR="00787E09" w:rsidRPr="00787E09">
        <w:t xml:space="preserve">. Вторая группа вопросов направлена на проверку того, насколько выпускник аспирантуры, применительно к теме своей диссертации, владеет современными методами исследования, насколько </w:t>
      </w:r>
      <w:proofErr w:type="gramStart"/>
      <w:r w:rsidR="00787E09" w:rsidRPr="00787E09">
        <w:t>глубоки и аргументированы</w:t>
      </w:r>
      <w:proofErr w:type="gramEnd"/>
      <w:r w:rsidR="00787E09" w:rsidRPr="00787E09">
        <w:t xml:space="preserve"> </w:t>
      </w:r>
      <w:r w:rsidR="00F36A51">
        <w:t xml:space="preserve">его </w:t>
      </w:r>
      <w:r w:rsidR="00787E09" w:rsidRPr="00787E09">
        <w:lastRenderedPageBreak/>
        <w:t>представления об актуальности, степени изученности, научной новизне и практической ценности результатов его научных исследований.</w:t>
      </w:r>
    </w:p>
    <w:p w:rsidR="00F569DB" w:rsidRPr="00787E09" w:rsidRDefault="00F569DB" w:rsidP="00F569DB">
      <w:pPr>
        <w:pStyle w:val="ab"/>
        <w:rPr>
          <w:b/>
        </w:rPr>
      </w:pPr>
    </w:p>
    <w:p w:rsidR="00F569DB" w:rsidRPr="00787E09" w:rsidRDefault="00F569DB" w:rsidP="00F569DB">
      <w:pPr>
        <w:pStyle w:val="ab"/>
        <w:rPr>
          <w:b/>
        </w:rPr>
      </w:pPr>
      <w:r w:rsidRPr="00787E09">
        <w:rPr>
          <w:b/>
        </w:rPr>
        <w:t>Оценка уровня знаний (баллы):</w:t>
      </w:r>
    </w:p>
    <w:p w:rsidR="00F569DB" w:rsidRPr="00787E09" w:rsidRDefault="00F569DB" w:rsidP="00F569DB">
      <w:pPr>
        <w:pStyle w:val="ab"/>
      </w:pPr>
      <w:r w:rsidRPr="00787E09">
        <w:t>Каждый вопрос оценивается по десятиба</w:t>
      </w:r>
      <w:r w:rsidR="00450CB2">
        <w:t>л</w:t>
      </w:r>
      <w:r w:rsidRPr="00787E09">
        <w:t>льной шкале. Итоговая оценка выставляется по 5-бальной шкале по следующему принципу пересчета:</w:t>
      </w:r>
    </w:p>
    <w:p w:rsidR="00F569DB" w:rsidRPr="00787E09" w:rsidRDefault="00F569DB" w:rsidP="00F569DB">
      <w:pPr>
        <w:pStyle w:val="ab"/>
      </w:pPr>
      <w:r w:rsidRPr="00787E09">
        <w:t>"Отлично" - 8-10 баллов (по 10-балльной шкале);</w:t>
      </w:r>
    </w:p>
    <w:p w:rsidR="00F569DB" w:rsidRPr="00787E09" w:rsidRDefault="00F569DB" w:rsidP="00F569DB">
      <w:pPr>
        <w:pStyle w:val="ab"/>
      </w:pPr>
      <w:r w:rsidRPr="00787E09">
        <w:t>"Хорошо" - 6-7 баллов (по 10-балльной шкале);</w:t>
      </w:r>
    </w:p>
    <w:p w:rsidR="00F569DB" w:rsidRPr="00787E09" w:rsidRDefault="00F569DB" w:rsidP="00F569DB">
      <w:pPr>
        <w:pStyle w:val="ab"/>
      </w:pPr>
      <w:r w:rsidRPr="00787E09">
        <w:t>"Удовлетворительно" - 4-5 баллов (по 10-балльной шкале);</w:t>
      </w:r>
    </w:p>
    <w:p w:rsidR="00F569DB" w:rsidRPr="00787E09" w:rsidRDefault="00F569DB" w:rsidP="00F569DB">
      <w:pPr>
        <w:pStyle w:val="ab"/>
      </w:pPr>
      <w:r w:rsidRPr="00787E09">
        <w:t>"Неудовлетворительно" - 0-3 балла (по 10-балльной шкале).</w:t>
      </w:r>
    </w:p>
    <w:p w:rsidR="00F569DB" w:rsidRPr="00787E09" w:rsidRDefault="00F569DB" w:rsidP="00F569DB">
      <w:pPr>
        <w:pStyle w:val="ab"/>
      </w:pPr>
    </w:p>
    <w:p w:rsidR="00F569DB" w:rsidRPr="00787E09" w:rsidRDefault="00F569DB" w:rsidP="00F569DB">
      <w:pPr>
        <w:pStyle w:val="ab"/>
        <w:rPr>
          <w:b/>
        </w:rPr>
      </w:pPr>
      <w:r w:rsidRPr="00787E09">
        <w:rPr>
          <w:b/>
        </w:rPr>
        <w:t>Критерии оценивания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127"/>
      </w:tblGrid>
      <w:tr w:rsidR="00F569DB" w:rsidRPr="00787E09" w:rsidTr="00F569D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DB" w:rsidRPr="00787E09" w:rsidRDefault="00F569DB">
            <w:pPr>
              <w:pStyle w:val="ab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DB" w:rsidRPr="00787E09" w:rsidRDefault="00F569DB">
            <w:pPr>
              <w:pStyle w:val="ab"/>
            </w:pPr>
            <w:r w:rsidRPr="00787E09">
              <w:t>Баллы</w:t>
            </w:r>
          </w:p>
        </w:tc>
      </w:tr>
      <w:tr w:rsidR="00F569DB" w:rsidRPr="00787E09" w:rsidTr="00F569D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DB" w:rsidRPr="00787E09" w:rsidRDefault="00F569DB" w:rsidP="00F36A51">
            <w:pPr>
              <w:pStyle w:val="ab"/>
            </w:pPr>
            <w:r w:rsidRPr="00787E09">
              <w:t xml:space="preserve">Ответ полный без замечаний, продемонстрированы </w:t>
            </w:r>
            <w:r w:rsidR="00192602" w:rsidRPr="00787E09">
              <w:t xml:space="preserve">глубокие </w:t>
            </w:r>
            <w:r w:rsidRPr="00787E09">
              <w:t xml:space="preserve">знания </w:t>
            </w:r>
            <w:r w:rsidR="00F36A51">
              <w:t xml:space="preserve">теоретических основ науки о международных отношениях, </w:t>
            </w:r>
            <w:r w:rsidR="00192602" w:rsidRPr="00787E09">
              <w:t>современной исследовательской проблематики, современных подходов и методов, новейшей отечественной и зарубежной историографии.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DB" w:rsidRPr="00787E09" w:rsidRDefault="00F569DB">
            <w:pPr>
              <w:pStyle w:val="ab"/>
            </w:pPr>
            <w:r w:rsidRPr="00787E09">
              <w:t>10-8</w:t>
            </w:r>
          </w:p>
        </w:tc>
      </w:tr>
      <w:tr w:rsidR="00F569DB" w:rsidRPr="00787E09" w:rsidTr="00F569D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DB" w:rsidRPr="00787E09" w:rsidRDefault="00F569DB" w:rsidP="003D39BF">
            <w:pPr>
              <w:pStyle w:val="ab"/>
            </w:pPr>
            <w:r w:rsidRPr="00787E09">
              <w:t>Ответ полный, с незначительными замечаниями,</w:t>
            </w:r>
            <w:r w:rsidR="00192602" w:rsidRPr="00787E09">
              <w:t xml:space="preserve"> продемонстрирован </w:t>
            </w:r>
            <w:r w:rsidR="003D39BF" w:rsidRPr="00787E09">
              <w:t>хороший уровень</w:t>
            </w:r>
            <w:r w:rsidR="00192602" w:rsidRPr="00787E09">
              <w:t xml:space="preserve"> </w:t>
            </w:r>
            <w:r w:rsidR="00F36A51">
              <w:t xml:space="preserve">знания теоретических основ науки о международных отношениях, </w:t>
            </w:r>
            <w:r w:rsidR="00F36A51" w:rsidRPr="00787E09">
              <w:t>современной исследовательской проблематики, современных подходов и методов, новейшей отечественной и зарубежной историографии.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DB" w:rsidRPr="00787E09" w:rsidRDefault="00F569DB">
            <w:pPr>
              <w:pStyle w:val="ab"/>
            </w:pPr>
            <w:r w:rsidRPr="00787E09">
              <w:t>6-7</w:t>
            </w:r>
          </w:p>
        </w:tc>
      </w:tr>
      <w:tr w:rsidR="00F569DB" w:rsidRPr="00787E09" w:rsidTr="00F569D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DB" w:rsidRPr="00787E09" w:rsidRDefault="00F569DB" w:rsidP="00192602">
            <w:pPr>
              <w:pStyle w:val="ab"/>
            </w:pPr>
            <w:r w:rsidRPr="00787E09">
              <w:t>Ответ не полный, существенные замечания,</w:t>
            </w:r>
            <w:r w:rsidR="00192602" w:rsidRPr="00787E09">
              <w:t xml:space="preserve"> продемонстрированы </w:t>
            </w:r>
            <w:r w:rsidR="00F36A51">
              <w:t xml:space="preserve">общие знания теоретических основ науки о международных отношениях, </w:t>
            </w:r>
            <w:r w:rsidR="00F36A51" w:rsidRPr="00787E09">
              <w:t>современной исследовательской проблематики, современных подходов и методов, новейшей отечественной и зарубежной историографии.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DB" w:rsidRPr="00787E09" w:rsidRDefault="00F569DB">
            <w:pPr>
              <w:pStyle w:val="ab"/>
            </w:pPr>
            <w:r w:rsidRPr="00787E09">
              <w:t>4-5</w:t>
            </w:r>
          </w:p>
        </w:tc>
      </w:tr>
      <w:tr w:rsidR="00F569DB" w:rsidRPr="00787E09" w:rsidTr="00F569D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DB" w:rsidRPr="00787E09" w:rsidRDefault="00F569DB">
            <w:pPr>
              <w:pStyle w:val="ab"/>
            </w:pPr>
            <w:r w:rsidRPr="00787E09">
              <w:t>Ответ на поставленный вопрос не дан.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9DB" w:rsidRPr="00787E09" w:rsidRDefault="00F569DB">
            <w:pPr>
              <w:pStyle w:val="ab"/>
            </w:pPr>
            <w:r w:rsidRPr="00787E09">
              <w:t>0-3</w:t>
            </w:r>
          </w:p>
        </w:tc>
      </w:tr>
    </w:tbl>
    <w:p w:rsidR="00F569DB" w:rsidRPr="00787E09" w:rsidRDefault="00F569DB" w:rsidP="00F569DB">
      <w:pPr>
        <w:pStyle w:val="ab"/>
        <w:jc w:val="both"/>
        <w:rPr>
          <w:rFonts w:eastAsia="Arial"/>
          <w:color w:val="000000"/>
          <w:kern w:val="2"/>
        </w:rPr>
      </w:pPr>
    </w:p>
    <w:p w:rsidR="00F569DB" w:rsidRPr="00787E09" w:rsidRDefault="00F569DB" w:rsidP="00F569DB">
      <w:pPr>
        <w:pStyle w:val="ab"/>
        <w:ind w:firstLine="567"/>
        <w:jc w:val="both"/>
      </w:pPr>
      <w:r w:rsidRPr="00787E09">
        <w:t>Невыполнение одного из заданий (или отказ от его выполнения) является основанием для выставления неудовлетворительной оценки за кандидатский экзамен в целом.</w:t>
      </w:r>
    </w:p>
    <w:p w:rsidR="00F569DB" w:rsidRPr="00787E09" w:rsidRDefault="00F569DB" w:rsidP="00F569DB">
      <w:pPr>
        <w:pStyle w:val="1"/>
        <w:keepNext w:val="0"/>
        <w:keepLines w:val="0"/>
        <w:numPr>
          <w:ilvl w:val="0"/>
          <w:numId w:val="11"/>
        </w:numPr>
        <w:suppressAutoHyphens/>
        <w:spacing w:after="120" w:line="276" w:lineRule="auto"/>
        <w:contextualSpacing/>
        <w:rPr>
          <w:rFonts w:ascii="Times New Roman" w:hAnsi="Times New Roman" w:cs="Times New Roman"/>
          <w:color w:val="1F497D"/>
          <w:sz w:val="24"/>
          <w:szCs w:val="24"/>
        </w:rPr>
      </w:pPr>
      <w:r w:rsidRPr="00787E09">
        <w:rPr>
          <w:rFonts w:ascii="Times New Roman" w:hAnsi="Times New Roman" w:cs="Times New Roman"/>
          <w:color w:val="1F497D"/>
          <w:sz w:val="24"/>
          <w:szCs w:val="24"/>
        </w:rPr>
        <w:t>Содержание</w:t>
      </w:r>
      <w:r w:rsidR="00743BB6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743BB6" w:rsidRPr="00743BB6">
        <w:rPr>
          <w:rFonts w:ascii="Times New Roman" w:hAnsi="Times New Roman" w:cs="Times New Roman"/>
          <w:color w:val="1F497D"/>
          <w:sz w:val="24"/>
          <w:szCs w:val="24"/>
        </w:rPr>
        <w:t>дисциплины</w:t>
      </w:r>
    </w:p>
    <w:p w:rsidR="00053808" w:rsidRPr="00E37496" w:rsidRDefault="00053808" w:rsidP="00053808">
      <w:pPr>
        <w:autoSpaceDE w:val="0"/>
        <w:autoSpaceDN w:val="0"/>
        <w:adjustRightInd w:val="0"/>
        <w:spacing w:line="360" w:lineRule="auto"/>
        <w:ind w:right="402"/>
        <w:rPr>
          <w:b/>
        </w:rPr>
      </w:pPr>
      <w:bookmarkStart w:id="7" w:name="_Toc531172259"/>
      <w:bookmarkStart w:id="8" w:name="_Toc531172408"/>
      <w:bookmarkStart w:id="9" w:name="_Toc531197260"/>
      <w:bookmarkStart w:id="10" w:name="_Toc531172264"/>
      <w:bookmarkStart w:id="11" w:name="_Toc531172413"/>
      <w:bookmarkStart w:id="12" w:name="_Toc531197264"/>
      <w:r w:rsidRPr="00E37496">
        <w:rPr>
          <w:b/>
        </w:rPr>
        <w:t>Раздел 1. Международные отношения и внешнеполитическая деятельность: проблемы дефиниций</w:t>
      </w:r>
    </w:p>
    <w:p w:rsidR="00053808" w:rsidRPr="003E5639" w:rsidRDefault="00053808" w:rsidP="00053808">
      <w:pPr>
        <w:autoSpaceDE w:val="0"/>
        <w:autoSpaceDN w:val="0"/>
        <w:adjustRightInd w:val="0"/>
        <w:spacing w:line="360" w:lineRule="auto"/>
        <w:ind w:right="402"/>
        <w:rPr>
          <w:b/>
        </w:rPr>
      </w:pPr>
      <w:r w:rsidRPr="003E5639">
        <w:rPr>
          <w:b/>
        </w:rPr>
        <w:t>Раздел 2. Проблемы изучения истории международных отношений</w:t>
      </w:r>
    </w:p>
    <w:p w:rsidR="00053808" w:rsidRPr="00B82376" w:rsidRDefault="00053808" w:rsidP="00053808">
      <w:pPr>
        <w:pStyle w:val="3"/>
        <w:spacing w:before="0" w:after="0"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E37496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787E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Проблемы изучения</w:t>
      </w:r>
      <w:r w:rsidRPr="00787E09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 xml:space="preserve"> и подсистем </w:t>
      </w:r>
      <w:r w:rsidRPr="00787E09">
        <w:rPr>
          <w:rFonts w:ascii="Times New Roman" w:hAnsi="Times New Roman" w:cs="Times New Roman"/>
          <w:sz w:val="24"/>
          <w:szCs w:val="24"/>
        </w:rPr>
        <w:t>международных</w:t>
      </w:r>
      <w:r w:rsidRPr="00B82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отношений</w:t>
      </w:r>
    </w:p>
    <w:p w:rsidR="00053808" w:rsidRPr="00787E09" w:rsidRDefault="00053808" w:rsidP="00053808">
      <w:pPr>
        <w:autoSpaceDE w:val="0"/>
        <w:autoSpaceDN w:val="0"/>
        <w:adjustRightInd w:val="0"/>
        <w:spacing w:line="360" w:lineRule="auto"/>
        <w:ind w:right="402"/>
        <w:jc w:val="center"/>
        <w:rPr>
          <w:b/>
        </w:rPr>
      </w:pPr>
      <w:r w:rsidRPr="00E37496">
        <w:rPr>
          <w:b/>
        </w:rPr>
        <w:t>Раздел</w:t>
      </w:r>
      <w:r>
        <w:rPr>
          <w:b/>
        </w:rPr>
        <w:t xml:space="preserve"> 4</w:t>
      </w:r>
      <w:r w:rsidRPr="00787E09">
        <w:rPr>
          <w:b/>
        </w:rPr>
        <w:t xml:space="preserve">. </w:t>
      </w:r>
      <w:r>
        <w:rPr>
          <w:b/>
        </w:rPr>
        <w:t>Проблемы т</w:t>
      </w:r>
      <w:r w:rsidRPr="00787E09">
        <w:rPr>
          <w:b/>
        </w:rPr>
        <w:t>еори</w:t>
      </w:r>
      <w:r>
        <w:rPr>
          <w:b/>
        </w:rPr>
        <w:t>и</w:t>
      </w:r>
      <w:r w:rsidRPr="00787E09">
        <w:rPr>
          <w:b/>
        </w:rPr>
        <w:t xml:space="preserve"> и методологи</w:t>
      </w:r>
      <w:r>
        <w:rPr>
          <w:b/>
        </w:rPr>
        <w:t>и</w:t>
      </w:r>
      <w:r w:rsidRPr="00787E09">
        <w:rPr>
          <w:b/>
        </w:rPr>
        <w:t xml:space="preserve"> исследований международных отношений.</w:t>
      </w:r>
    </w:p>
    <w:p w:rsidR="00053808" w:rsidRPr="00787E09" w:rsidRDefault="00053808" w:rsidP="00053808">
      <w:pPr>
        <w:autoSpaceDE w:val="0"/>
        <w:autoSpaceDN w:val="0"/>
        <w:adjustRightInd w:val="0"/>
        <w:spacing w:line="360" w:lineRule="auto"/>
        <w:ind w:right="402"/>
        <w:jc w:val="both"/>
        <w:rPr>
          <w:i/>
        </w:rPr>
      </w:pPr>
      <w:r>
        <w:rPr>
          <w:i/>
        </w:rPr>
        <w:t>4</w:t>
      </w:r>
      <w:r w:rsidRPr="00787E09">
        <w:rPr>
          <w:i/>
        </w:rPr>
        <w:t xml:space="preserve">.1. </w:t>
      </w:r>
      <w:r>
        <w:rPr>
          <w:i/>
        </w:rPr>
        <w:t xml:space="preserve">Теория международных отношений на современном </w:t>
      </w:r>
      <w:proofErr w:type="gramStart"/>
      <w:r>
        <w:rPr>
          <w:i/>
        </w:rPr>
        <w:t>этапе</w:t>
      </w:r>
      <w:proofErr w:type="gramEnd"/>
      <w:r>
        <w:rPr>
          <w:i/>
        </w:rPr>
        <w:t xml:space="preserve"> развития. Западные и </w:t>
      </w:r>
      <w:proofErr w:type="spellStart"/>
      <w:r>
        <w:rPr>
          <w:i/>
        </w:rPr>
        <w:t>незападные</w:t>
      </w:r>
      <w:proofErr w:type="spellEnd"/>
      <w:r>
        <w:rPr>
          <w:i/>
        </w:rPr>
        <w:t xml:space="preserve"> концепции.</w:t>
      </w:r>
    </w:p>
    <w:p w:rsidR="00053808" w:rsidRPr="00787E09" w:rsidRDefault="00053808" w:rsidP="00053808">
      <w:pPr>
        <w:autoSpaceDE w:val="0"/>
        <w:autoSpaceDN w:val="0"/>
        <w:adjustRightInd w:val="0"/>
        <w:spacing w:line="360" w:lineRule="auto"/>
        <w:ind w:right="402"/>
        <w:jc w:val="both"/>
        <w:rPr>
          <w:i/>
        </w:rPr>
      </w:pPr>
      <w:r>
        <w:rPr>
          <w:i/>
        </w:rPr>
        <w:lastRenderedPageBreak/>
        <w:t>4</w:t>
      </w:r>
      <w:r w:rsidRPr="00787E09">
        <w:rPr>
          <w:i/>
        </w:rPr>
        <w:t xml:space="preserve">.2. </w:t>
      </w:r>
      <w:r>
        <w:rPr>
          <w:i/>
        </w:rPr>
        <w:t>Новейшие дискуссии о методах анализа</w:t>
      </w:r>
      <w:r w:rsidRPr="00787E09">
        <w:rPr>
          <w:i/>
        </w:rPr>
        <w:t xml:space="preserve"> международных отношений.</w:t>
      </w:r>
    </w:p>
    <w:p w:rsidR="00053808" w:rsidRPr="00787E09" w:rsidRDefault="00053808" w:rsidP="00053808">
      <w:pPr>
        <w:tabs>
          <w:tab w:val="left" w:pos="9072"/>
          <w:tab w:val="left" w:pos="9631"/>
        </w:tabs>
        <w:autoSpaceDE w:val="0"/>
        <w:autoSpaceDN w:val="0"/>
        <w:adjustRightInd w:val="0"/>
        <w:spacing w:line="360" w:lineRule="auto"/>
        <w:ind w:right="402"/>
        <w:rPr>
          <w:b/>
        </w:rPr>
      </w:pPr>
      <w:r w:rsidRPr="00E37496">
        <w:rPr>
          <w:b/>
        </w:rPr>
        <w:t>Раздел</w:t>
      </w:r>
      <w:r w:rsidRPr="00EB2979">
        <w:rPr>
          <w:b/>
        </w:rPr>
        <w:t xml:space="preserve"> 5</w:t>
      </w:r>
      <w:r w:rsidRPr="00787E09">
        <w:rPr>
          <w:b/>
        </w:rPr>
        <w:t xml:space="preserve">. </w:t>
      </w:r>
      <w:r>
        <w:rPr>
          <w:b/>
        </w:rPr>
        <w:t>Дискуссии о понятии «национальный интерес» и проблемы исследования национальных</w:t>
      </w:r>
      <w:r w:rsidRPr="00033910">
        <w:rPr>
          <w:b/>
        </w:rPr>
        <w:t xml:space="preserve"> </w:t>
      </w:r>
      <w:r>
        <w:rPr>
          <w:b/>
        </w:rPr>
        <w:t>интересов в международных отношениях</w:t>
      </w:r>
    </w:p>
    <w:p w:rsidR="00053808" w:rsidRPr="00787E09" w:rsidRDefault="00053808" w:rsidP="00053808">
      <w:pPr>
        <w:tabs>
          <w:tab w:val="left" w:pos="9072"/>
          <w:tab w:val="left" w:pos="9631"/>
        </w:tabs>
        <w:autoSpaceDE w:val="0"/>
        <w:autoSpaceDN w:val="0"/>
        <w:adjustRightInd w:val="0"/>
        <w:spacing w:line="360" w:lineRule="auto"/>
        <w:ind w:right="402"/>
        <w:rPr>
          <w:b/>
        </w:rPr>
      </w:pPr>
      <w:r w:rsidRPr="00787E09">
        <w:rPr>
          <w:b/>
        </w:rPr>
        <w:t xml:space="preserve">Раздел </w:t>
      </w:r>
      <w:r w:rsidRPr="00EB2979">
        <w:rPr>
          <w:b/>
        </w:rPr>
        <w:t>6</w:t>
      </w:r>
      <w:r w:rsidRPr="00787E09">
        <w:rPr>
          <w:b/>
        </w:rPr>
        <w:t xml:space="preserve">. </w:t>
      </w:r>
      <w:r>
        <w:rPr>
          <w:b/>
        </w:rPr>
        <w:t>Проблемы интеграции</w:t>
      </w:r>
      <w:r w:rsidRPr="00787E09">
        <w:rPr>
          <w:b/>
        </w:rPr>
        <w:t xml:space="preserve"> и регионализаци</w:t>
      </w:r>
      <w:r>
        <w:rPr>
          <w:b/>
        </w:rPr>
        <w:t xml:space="preserve">и в </w:t>
      </w:r>
      <w:proofErr w:type="spellStart"/>
      <w:r>
        <w:rPr>
          <w:b/>
        </w:rPr>
        <w:t>глобализирующемся</w:t>
      </w:r>
      <w:proofErr w:type="spellEnd"/>
      <w:r>
        <w:rPr>
          <w:b/>
        </w:rPr>
        <w:t xml:space="preserve"> мире</w:t>
      </w:r>
      <w:r w:rsidRPr="00787E09">
        <w:rPr>
          <w:b/>
        </w:rPr>
        <w:t xml:space="preserve"> </w:t>
      </w:r>
    </w:p>
    <w:p w:rsidR="00053808" w:rsidRPr="00E37496" w:rsidRDefault="00053808" w:rsidP="00053808">
      <w:pPr>
        <w:spacing w:line="360" w:lineRule="auto"/>
        <w:rPr>
          <w:i/>
          <w:color w:val="000000"/>
        </w:rPr>
      </w:pPr>
      <w:r w:rsidRPr="00E37496">
        <w:rPr>
          <w:i/>
        </w:rPr>
        <w:t xml:space="preserve">6.1. </w:t>
      </w:r>
      <w:r w:rsidRPr="00E37496">
        <w:rPr>
          <w:i/>
          <w:color w:val="000000"/>
        </w:rPr>
        <w:t>Основные направления изучения интеграционных процессов в современном мире.</w:t>
      </w:r>
    </w:p>
    <w:p w:rsidR="00053808" w:rsidRPr="00E37496" w:rsidRDefault="00053808" w:rsidP="00053808">
      <w:pPr>
        <w:spacing w:line="360" w:lineRule="auto"/>
        <w:rPr>
          <w:i/>
          <w:color w:val="000000"/>
        </w:rPr>
      </w:pPr>
      <w:r w:rsidRPr="00E37496">
        <w:rPr>
          <w:i/>
          <w:color w:val="000000"/>
        </w:rPr>
        <w:t>6.2. Регионализация современного мира в исследовательской перспективе.</w:t>
      </w:r>
    </w:p>
    <w:p w:rsidR="00053808" w:rsidRPr="00E37496" w:rsidRDefault="00053808" w:rsidP="00053808">
      <w:pPr>
        <w:pStyle w:val="ad"/>
        <w:numPr>
          <w:ilvl w:val="1"/>
          <w:numId w:val="16"/>
        </w:numPr>
        <w:tabs>
          <w:tab w:val="left" w:pos="9072"/>
          <w:tab w:val="left" w:pos="9631"/>
        </w:tabs>
        <w:autoSpaceDE w:val="0"/>
        <w:autoSpaceDN w:val="0"/>
        <w:adjustRightInd w:val="0"/>
        <w:spacing w:line="360" w:lineRule="auto"/>
        <w:ind w:right="402"/>
        <w:jc w:val="both"/>
        <w:rPr>
          <w:i/>
        </w:rPr>
      </w:pPr>
      <w:r w:rsidRPr="00E37496">
        <w:rPr>
          <w:i/>
          <w:color w:val="000000"/>
        </w:rPr>
        <w:t xml:space="preserve"> Геополитический подход к анализу международных отношений и</w:t>
      </w:r>
      <w:r w:rsidRPr="00E37496">
        <w:rPr>
          <w:i/>
          <w:color w:val="000000"/>
        </w:rPr>
        <w:br/>
        <w:t xml:space="preserve">мирового развития на современном </w:t>
      </w:r>
      <w:proofErr w:type="gramStart"/>
      <w:r w:rsidRPr="00E37496">
        <w:rPr>
          <w:i/>
          <w:color w:val="000000"/>
        </w:rPr>
        <w:t>этапе</w:t>
      </w:r>
      <w:proofErr w:type="gramEnd"/>
      <w:r w:rsidRPr="00E37496">
        <w:rPr>
          <w:i/>
          <w:color w:val="000000"/>
        </w:rPr>
        <w:t>.</w:t>
      </w:r>
    </w:p>
    <w:p w:rsidR="00053808" w:rsidRPr="00787E09" w:rsidRDefault="00053808" w:rsidP="00053808">
      <w:pPr>
        <w:pStyle w:val="3"/>
        <w:spacing w:before="0" w:after="0"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E37496">
        <w:rPr>
          <w:rFonts w:ascii="Times New Roman" w:hAnsi="Times New Roman" w:cs="Times New Roman"/>
          <w:sz w:val="24"/>
          <w:szCs w:val="24"/>
        </w:rPr>
        <w:t>Раздел</w:t>
      </w:r>
      <w:r w:rsidRPr="00EB2979">
        <w:rPr>
          <w:rFonts w:ascii="Times New Roman" w:hAnsi="Times New Roman" w:cs="Times New Roman"/>
          <w:sz w:val="24"/>
          <w:szCs w:val="24"/>
        </w:rPr>
        <w:t xml:space="preserve"> 7</w:t>
      </w:r>
      <w:r w:rsidRPr="00787E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Проблема международного порядка и его эволюции </w:t>
      </w:r>
    </w:p>
    <w:p w:rsidR="00053808" w:rsidRPr="00787E09" w:rsidRDefault="00053808" w:rsidP="00053808">
      <w:pPr>
        <w:autoSpaceDE w:val="0"/>
        <w:autoSpaceDN w:val="0"/>
        <w:adjustRightInd w:val="0"/>
        <w:spacing w:line="360" w:lineRule="auto"/>
        <w:ind w:right="402"/>
        <w:jc w:val="both"/>
        <w:rPr>
          <w:i/>
        </w:rPr>
      </w:pPr>
      <w:r w:rsidRPr="00E37496">
        <w:rPr>
          <w:i/>
        </w:rPr>
        <w:t>7</w:t>
      </w:r>
      <w:r>
        <w:rPr>
          <w:i/>
        </w:rPr>
        <w:t xml:space="preserve">.1. Проблемы исследования международного порядка в исторической и политологической перспективе </w:t>
      </w:r>
    </w:p>
    <w:p w:rsidR="00053808" w:rsidRDefault="00053808" w:rsidP="00053808">
      <w:pPr>
        <w:autoSpaceDE w:val="0"/>
        <w:autoSpaceDN w:val="0"/>
        <w:adjustRightInd w:val="0"/>
        <w:spacing w:line="360" w:lineRule="auto"/>
        <w:ind w:right="402"/>
        <w:jc w:val="both"/>
        <w:rPr>
          <w:i/>
        </w:rPr>
      </w:pPr>
      <w:r w:rsidRPr="00E37496">
        <w:rPr>
          <w:i/>
        </w:rPr>
        <w:t>7</w:t>
      </w:r>
      <w:r w:rsidRPr="00787E09">
        <w:rPr>
          <w:i/>
        </w:rPr>
        <w:t xml:space="preserve">.2. </w:t>
      </w:r>
      <w:r>
        <w:rPr>
          <w:i/>
        </w:rPr>
        <w:t>Концепция у</w:t>
      </w:r>
      <w:r w:rsidRPr="00787E09">
        <w:rPr>
          <w:i/>
        </w:rPr>
        <w:t>стойчиво-безопасно</w:t>
      </w:r>
      <w:r>
        <w:rPr>
          <w:i/>
        </w:rPr>
        <w:t>го</w:t>
      </w:r>
      <w:r w:rsidRPr="00787E09">
        <w:rPr>
          <w:i/>
        </w:rPr>
        <w:t xml:space="preserve"> развити</w:t>
      </w:r>
      <w:r>
        <w:rPr>
          <w:i/>
        </w:rPr>
        <w:t>я</w:t>
      </w:r>
      <w:r w:rsidRPr="00787E09">
        <w:rPr>
          <w:i/>
        </w:rPr>
        <w:t xml:space="preserve"> современного мира</w:t>
      </w:r>
    </w:p>
    <w:p w:rsidR="00053808" w:rsidRPr="00787E09" w:rsidRDefault="00053808" w:rsidP="00053808">
      <w:pPr>
        <w:autoSpaceDE w:val="0"/>
        <w:autoSpaceDN w:val="0"/>
        <w:adjustRightInd w:val="0"/>
        <w:spacing w:line="360" w:lineRule="auto"/>
        <w:ind w:right="402"/>
        <w:jc w:val="both"/>
      </w:pPr>
      <w:r w:rsidRPr="00EB2979">
        <w:rPr>
          <w:i/>
        </w:rPr>
        <w:t>7</w:t>
      </w:r>
      <w:r>
        <w:rPr>
          <w:i/>
        </w:rPr>
        <w:t>.3. Концепции помощи развитию.</w:t>
      </w:r>
    </w:p>
    <w:p w:rsidR="00053808" w:rsidRPr="00787E09" w:rsidRDefault="00053808" w:rsidP="00053808">
      <w:pPr>
        <w:autoSpaceDE w:val="0"/>
        <w:autoSpaceDN w:val="0"/>
        <w:adjustRightInd w:val="0"/>
        <w:spacing w:line="360" w:lineRule="auto"/>
        <w:ind w:right="402"/>
        <w:jc w:val="both"/>
      </w:pPr>
    </w:p>
    <w:p w:rsidR="00053808" w:rsidRPr="00EB2979" w:rsidRDefault="00053808" w:rsidP="00053808">
      <w:pPr>
        <w:spacing w:line="276" w:lineRule="auto"/>
        <w:rPr>
          <w:b/>
          <w:color w:val="000000"/>
        </w:rPr>
      </w:pPr>
      <w:r w:rsidRPr="00E37496">
        <w:rPr>
          <w:b/>
        </w:rPr>
        <w:t>Раздел</w:t>
      </w:r>
      <w:r w:rsidRPr="00EB2979">
        <w:rPr>
          <w:b/>
        </w:rPr>
        <w:t xml:space="preserve"> 8</w:t>
      </w:r>
      <w:r w:rsidRPr="00033910">
        <w:rPr>
          <w:b/>
        </w:rPr>
        <w:t>.</w:t>
      </w:r>
      <w:r w:rsidRPr="00033910">
        <w:rPr>
          <w:b/>
          <w:color w:val="000000"/>
        </w:rPr>
        <w:t xml:space="preserve"> Основные направления исследования про</w:t>
      </w:r>
      <w:r>
        <w:rPr>
          <w:b/>
          <w:color w:val="000000"/>
        </w:rPr>
        <w:t>блем международной безопасности</w:t>
      </w:r>
    </w:p>
    <w:p w:rsidR="00053808" w:rsidRPr="00787E09" w:rsidRDefault="00053808" w:rsidP="00053808">
      <w:pPr>
        <w:pStyle w:val="3"/>
        <w:spacing w:before="0" w:after="0"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E37496">
        <w:rPr>
          <w:rFonts w:ascii="Times New Roman" w:hAnsi="Times New Roman" w:cs="Times New Roman"/>
          <w:sz w:val="24"/>
          <w:szCs w:val="24"/>
        </w:rPr>
        <w:t>Раздел</w:t>
      </w:r>
      <w:r w:rsidRPr="00EB2979">
        <w:rPr>
          <w:rFonts w:ascii="Times New Roman" w:hAnsi="Times New Roman" w:cs="Times New Roman"/>
          <w:sz w:val="24"/>
          <w:szCs w:val="24"/>
        </w:rPr>
        <w:t xml:space="preserve"> 9</w:t>
      </w:r>
      <w:r w:rsidRPr="00787E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Проблема силового фактора в</w:t>
      </w:r>
      <w:r w:rsidRPr="00787E09">
        <w:rPr>
          <w:rFonts w:ascii="Times New Roman" w:hAnsi="Times New Roman" w:cs="Times New Roman"/>
          <w:sz w:val="24"/>
          <w:szCs w:val="24"/>
        </w:rPr>
        <w:t xml:space="preserve"> мировой политике и </w:t>
      </w:r>
      <w:r>
        <w:rPr>
          <w:rFonts w:ascii="Times New Roman" w:hAnsi="Times New Roman" w:cs="Times New Roman"/>
          <w:sz w:val="24"/>
          <w:szCs w:val="24"/>
        </w:rPr>
        <w:t>вопросы</w:t>
      </w:r>
      <w:r w:rsidRPr="00787E09">
        <w:rPr>
          <w:rFonts w:ascii="Times New Roman" w:hAnsi="Times New Roman" w:cs="Times New Roman"/>
          <w:sz w:val="24"/>
          <w:szCs w:val="24"/>
        </w:rPr>
        <w:t xml:space="preserve"> разоружения</w:t>
      </w:r>
    </w:p>
    <w:p w:rsidR="00053808" w:rsidRPr="00787E09" w:rsidRDefault="00053808" w:rsidP="00053808">
      <w:pPr>
        <w:autoSpaceDE w:val="0"/>
        <w:autoSpaceDN w:val="0"/>
        <w:adjustRightInd w:val="0"/>
        <w:spacing w:line="360" w:lineRule="auto"/>
        <w:ind w:right="402"/>
        <w:jc w:val="both"/>
        <w:rPr>
          <w:i/>
        </w:rPr>
      </w:pPr>
      <w:r w:rsidRPr="00E37496">
        <w:rPr>
          <w:i/>
        </w:rPr>
        <w:t>9</w:t>
      </w:r>
      <w:r w:rsidRPr="00787E09">
        <w:rPr>
          <w:i/>
        </w:rPr>
        <w:t xml:space="preserve">.1. </w:t>
      </w:r>
      <w:r>
        <w:rPr>
          <w:i/>
        </w:rPr>
        <w:t xml:space="preserve">Проблемы исследования фактора </w:t>
      </w:r>
      <w:r w:rsidRPr="00787E09">
        <w:rPr>
          <w:i/>
        </w:rPr>
        <w:t>силы в международных отношениях.</w:t>
      </w:r>
    </w:p>
    <w:p w:rsidR="00053808" w:rsidRPr="00787E09" w:rsidRDefault="00053808" w:rsidP="00053808">
      <w:pPr>
        <w:autoSpaceDE w:val="0"/>
        <w:autoSpaceDN w:val="0"/>
        <w:adjustRightInd w:val="0"/>
        <w:spacing w:line="360" w:lineRule="auto"/>
        <w:ind w:right="402"/>
        <w:jc w:val="both"/>
      </w:pPr>
      <w:r w:rsidRPr="00E37496">
        <w:rPr>
          <w:i/>
        </w:rPr>
        <w:t>9</w:t>
      </w:r>
      <w:r w:rsidRPr="00787E09">
        <w:rPr>
          <w:i/>
        </w:rPr>
        <w:t>.</w:t>
      </w:r>
      <w:r w:rsidRPr="00E37496">
        <w:rPr>
          <w:i/>
        </w:rPr>
        <w:t>2</w:t>
      </w:r>
      <w:r w:rsidRPr="00787E09">
        <w:rPr>
          <w:i/>
        </w:rPr>
        <w:t>.</w:t>
      </w:r>
      <w:r w:rsidRPr="00787E09">
        <w:t xml:space="preserve"> </w:t>
      </w:r>
      <w:r>
        <w:rPr>
          <w:i/>
        </w:rPr>
        <w:t>Основные направления изучения проблем разоружения</w:t>
      </w:r>
      <w:r w:rsidRPr="00787E09">
        <w:t xml:space="preserve">. </w:t>
      </w:r>
    </w:p>
    <w:p w:rsidR="00053808" w:rsidRPr="00787E09" w:rsidRDefault="00053808" w:rsidP="00053808">
      <w:pPr>
        <w:pStyle w:val="21"/>
        <w:spacing w:line="360" w:lineRule="auto"/>
        <w:ind w:right="402"/>
        <w:rPr>
          <w:b/>
          <w:sz w:val="24"/>
        </w:rPr>
      </w:pPr>
      <w:r w:rsidRPr="00787E09">
        <w:rPr>
          <w:b/>
          <w:sz w:val="24"/>
        </w:rPr>
        <w:t xml:space="preserve">Раздел </w:t>
      </w:r>
      <w:r w:rsidRPr="00E37496">
        <w:rPr>
          <w:b/>
          <w:sz w:val="24"/>
        </w:rPr>
        <w:t>10</w:t>
      </w:r>
      <w:r w:rsidRPr="00787E09">
        <w:rPr>
          <w:b/>
          <w:sz w:val="24"/>
        </w:rPr>
        <w:t xml:space="preserve">. </w:t>
      </w:r>
      <w:r>
        <w:rPr>
          <w:b/>
          <w:sz w:val="24"/>
        </w:rPr>
        <w:t>Проблема международных конфликтов</w:t>
      </w:r>
    </w:p>
    <w:p w:rsidR="00053808" w:rsidRPr="00787E09" w:rsidRDefault="00053808" w:rsidP="00053808">
      <w:pPr>
        <w:autoSpaceDE w:val="0"/>
        <w:autoSpaceDN w:val="0"/>
        <w:adjustRightInd w:val="0"/>
        <w:spacing w:line="360" w:lineRule="auto"/>
        <w:ind w:right="402"/>
        <w:jc w:val="both"/>
      </w:pPr>
      <w:r w:rsidRPr="00E37496">
        <w:rPr>
          <w:i/>
        </w:rPr>
        <w:t>10</w:t>
      </w:r>
      <w:r w:rsidRPr="00787E09">
        <w:rPr>
          <w:i/>
        </w:rPr>
        <w:t>.1.</w:t>
      </w:r>
      <w:r>
        <w:rPr>
          <w:i/>
        </w:rPr>
        <w:t xml:space="preserve">Проблемы международной </w:t>
      </w:r>
      <w:proofErr w:type="spellStart"/>
      <w:r>
        <w:rPr>
          <w:i/>
        </w:rPr>
        <w:t>конфликтологии</w:t>
      </w:r>
      <w:proofErr w:type="spellEnd"/>
      <w:r>
        <w:rPr>
          <w:i/>
        </w:rPr>
        <w:t>.</w:t>
      </w:r>
    </w:p>
    <w:p w:rsidR="00053808" w:rsidRPr="00787E09" w:rsidRDefault="00053808" w:rsidP="00053808">
      <w:pPr>
        <w:autoSpaceDE w:val="0"/>
        <w:autoSpaceDN w:val="0"/>
        <w:adjustRightInd w:val="0"/>
        <w:spacing w:line="360" w:lineRule="auto"/>
        <w:ind w:right="402"/>
        <w:jc w:val="both"/>
        <w:rPr>
          <w:i/>
        </w:rPr>
      </w:pPr>
      <w:r w:rsidRPr="00E37496">
        <w:rPr>
          <w:i/>
        </w:rPr>
        <w:t>10</w:t>
      </w:r>
      <w:r>
        <w:rPr>
          <w:i/>
        </w:rPr>
        <w:t>.2</w:t>
      </w:r>
      <w:r w:rsidRPr="00787E09">
        <w:rPr>
          <w:i/>
        </w:rPr>
        <w:t>.</w:t>
      </w:r>
      <w:r>
        <w:rPr>
          <w:i/>
        </w:rPr>
        <w:t>Проблемы исследования способов урегулирования конфликтов и механизмов миротворчества</w:t>
      </w:r>
    </w:p>
    <w:p w:rsidR="00053808" w:rsidRPr="00787E09" w:rsidRDefault="00053808" w:rsidP="00053808">
      <w:pPr>
        <w:autoSpaceDE w:val="0"/>
        <w:autoSpaceDN w:val="0"/>
        <w:adjustRightInd w:val="0"/>
        <w:spacing w:line="360" w:lineRule="auto"/>
        <w:ind w:right="402"/>
        <w:jc w:val="both"/>
        <w:rPr>
          <w:b/>
        </w:rPr>
      </w:pPr>
      <w:r>
        <w:t xml:space="preserve"> </w:t>
      </w:r>
      <w:r w:rsidRPr="00E37496">
        <w:rPr>
          <w:b/>
        </w:rPr>
        <w:t>Раздел</w:t>
      </w:r>
      <w:r w:rsidRPr="00EB2979">
        <w:rPr>
          <w:b/>
        </w:rPr>
        <w:t xml:space="preserve"> 11</w:t>
      </w:r>
      <w:r w:rsidRPr="00787E09">
        <w:rPr>
          <w:b/>
        </w:rPr>
        <w:t xml:space="preserve">. </w:t>
      </w:r>
      <w:r>
        <w:rPr>
          <w:b/>
        </w:rPr>
        <w:t>Проблемы изучения международного терроризма и разработки способов противодействия международному терроризму</w:t>
      </w:r>
    </w:p>
    <w:p w:rsidR="00053808" w:rsidRPr="00787E09" w:rsidRDefault="00053808" w:rsidP="00053808">
      <w:pPr>
        <w:autoSpaceDE w:val="0"/>
        <w:autoSpaceDN w:val="0"/>
        <w:adjustRightInd w:val="0"/>
        <w:spacing w:line="360" w:lineRule="auto"/>
        <w:ind w:right="402"/>
        <w:rPr>
          <w:b/>
        </w:rPr>
      </w:pPr>
      <w:r w:rsidRPr="00E37496">
        <w:rPr>
          <w:b/>
        </w:rPr>
        <w:t>Раздел</w:t>
      </w:r>
      <w:r w:rsidRPr="00EB2979">
        <w:rPr>
          <w:b/>
        </w:rPr>
        <w:t xml:space="preserve"> 12</w:t>
      </w:r>
      <w:r w:rsidRPr="00787E09">
        <w:rPr>
          <w:b/>
        </w:rPr>
        <w:t>.</w:t>
      </w:r>
      <w:r w:rsidRPr="00E37496">
        <w:rPr>
          <w:b/>
        </w:rPr>
        <w:t xml:space="preserve"> </w:t>
      </w:r>
      <w:r>
        <w:rPr>
          <w:b/>
        </w:rPr>
        <w:t xml:space="preserve">Вопросы изучения гуманитарных проблем и этики в </w:t>
      </w:r>
      <w:r w:rsidRPr="00787E09">
        <w:rPr>
          <w:b/>
        </w:rPr>
        <w:t>международных отношени</w:t>
      </w:r>
      <w:r>
        <w:rPr>
          <w:b/>
        </w:rPr>
        <w:t>ях</w:t>
      </w:r>
    </w:p>
    <w:p w:rsidR="00053808" w:rsidRPr="00787E09" w:rsidRDefault="00053808" w:rsidP="00053808">
      <w:pPr>
        <w:autoSpaceDE w:val="0"/>
        <w:autoSpaceDN w:val="0"/>
        <w:adjustRightInd w:val="0"/>
        <w:spacing w:line="360" w:lineRule="auto"/>
        <w:ind w:right="402"/>
      </w:pPr>
      <w:r w:rsidRPr="003E5639">
        <w:rPr>
          <w:b/>
        </w:rPr>
        <w:t>Раздел 13.</w:t>
      </w:r>
      <w:r w:rsidRPr="00F567E2">
        <w:rPr>
          <w:b/>
        </w:rPr>
        <w:t xml:space="preserve"> </w:t>
      </w:r>
      <w:r>
        <w:rPr>
          <w:b/>
        </w:rPr>
        <w:t>Проблемы изучения роли СМИ в международных отношениях</w:t>
      </w:r>
    </w:p>
    <w:p w:rsidR="00053808" w:rsidRDefault="00053808" w:rsidP="00053808">
      <w:pPr>
        <w:pStyle w:val="21"/>
        <w:spacing w:line="360" w:lineRule="auto"/>
        <w:ind w:right="402"/>
        <w:rPr>
          <w:sz w:val="24"/>
        </w:rPr>
      </w:pPr>
      <w:r>
        <w:rPr>
          <w:b/>
          <w:sz w:val="24"/>
        </w:rPr>
        <w:t>Раздел 14</w:t>
      </w:r>
      <w:r w:rsidRPr="00E37496">
        <w:rPr>
          <w:b/>
          <w:sz w:val="24"/>
        </w:rPr>
        <w:t xml:space="preserve">. </w:t>
      </w:r>
      <w:r w:rsidRPr="00787E09">
        <w:rPr>
          <w:b/>
          <w:sz w:val="24"/>
        </w:rPr>
        <w:t>Международная</w:t>
      </w:r>
      <w:r w:rsidRPr="00E37496">
        <w:rPr>
          <w:b/>
          <w:sz w:val="24"/>
        </w:rPr>
        <w:t xml:space="preserve"> </w:t>
      </w:r>
      <w:r w:rsidRPr="00787E09">
        <w:rPr>
          <w:b/>
          <w:sz w:val="24"/>
        </w:rPr>
        <w:t>экономическая</w:t>
      </w:r>
      <w:r w:rsidRPr="00E37496">
        <w:rPr>
          <w:b/>
          <w:sz w:val="24"/>
        </w:rPr>
        <w:t xml:space="preserve"> </w:t>
      </w:r>
      <w:r w:rsidRPr="00787E09">
        <w:rPr>
          <w:b/>
          <w:sz w:val="24"/>
        </w:rPr>
        <w:t>проблематика</w:t>
      </w:r>
      <w:r w:rsidRPr="00E37496">
        <w:rPr>
          <w:sz w:val="24"/>
        </w:rPr>
        <w:t xml:space="preserve"> </w:t>
      </w:r>
      <w:r w:rsidRPr="00787E09">
        <w:rPr>
          <w:b/>
          <w:sz w:val="24"/>
        </w:rPr>
        <w:t>как</w:t>
      </w:r>
      <w:r w:rsidRPr="00E37496">
        <w:rPr>
          <w:b/>
          <w:sz w:val="24"/>
        </w:rPr>
        <w:t xml:space="preserve"> </w:t>
      </w:r>
      <w:r w:rsidRPr="00787E09">
        <w:rPr>
          <w:b/>
          <w:sz w:val="24"/>
        </w:rPr>
        <w:t>проблема</w:t>
      </w:r>
      <w:r w:rsidRPr="00E37496">
        <w:rPr>
          <w:b/>
          <w:sz w:val="24"/>
        </w:rPr>
        <w:t xml:space="preserve"> </w:t>
      </w:r>
      <w:r w:rsidRPr="00787E09">
        <w:rPr>
          <w:b/>
          <w:sz w:val="24"/>
        </w:rPr>
        <w:t>политики</w:t>
      </w:r>
    </w:p>
    <w:p w:rsidR="00053808" w:rsidRPr="00E37496" w:rsidRDefault="00053808" w:rsidP="00053808">
      <w:pPr>
        <w:spacing w:line="276" w:lineRule="auto"/>
        <w:rPr>
          <w:i/>
          <w:color w:val="000000"/>
        </w:rPr>
      </w:pPr>
      <w:r>
        <w:rPr>
          <w:i/>
          <w:color w:val="000000"/>
        </w:rPr>
        <w:t>14</w:t>
      </w:r>
      <w:r w:rsidRPr="00ED26D3">
        <w:rPr>
          <w:i/>
          <w:color w:val="000000"/>
        </w:rPr>
        <w:t>.1</w:t>
      </w:r>
      <w:r w:rsidRPr="00E37496">
        <w:rPr>
          <w:i/>
          <w:color w:val="000000"/>
        </w:rPr>
        <w:t>. Современные политические и экономические подходы к изучению мировой торговли.</w:t>
      </w:r>
    </w:p>
    <w:p w:rsidR="00053808" w:rsidRPr="00E37496" w:rsidRDefault="00053808" w:rsidP="00053808">
      <w:pPr>
        <w:spacing w:line="276" w:lineRule="auto"/>
        <w:rPr>
          <w:i/>
          <w:color w:val="000000"/>
        </w:rPr>
      </w:pPr>
      <w:r>
        <w:rPr>
          <w:i/>
          <w:color w:val="000000"/>
        </w:rPr>
        <w:t>14</w:t>
      </w:r>
      <w:r w:rsidRPr="00E37496">
        <w:rPr>
          <w:i/>
          <w:color w:val="000000"/>
        </w:rPr>
        <w:t>.2. Проблемы изучения международных финансовых организаций и концепции их реформирования.</w:t>
      </w:r>
    </w:p>
    <w:p w:rsidR="00053808" w:rsidRPr="00E37496" w:rsidRDefault="00053808" w:rsidP="00053808">
      <w:pPr>
        <w:spacing w:line="276" w:lineRule="auto"/>
        <w:rPr>
          <w:i/>
          <w:color w:val="000000"/>
        </w:rPr>
      </w:pPr>
      <w:r>
        <w:rPr>
          <w:i/>
          <w:color w:val="000000"/>
        </w:rPr>
        <w:t>14</w:t>
      </w:r>
      <w:r w:rsidRPr="00E37496">
        <w:rPr>
          <w:i/>
          <w:color w:val="000000"/>
        </w:rPr>
        <w:t>.3. Концепции глобализации и интернационализации мировой экономики.</w:t>
      </w:r>
    </w:p>
    <w:p w:rsidR="00053808" w:rsidRPr="00E37496" w:rsidRDefault="00053808" w:rsidP="00053808">
      <w:pPr>
        <w:spacing w:line="276" w:lineRule="auto"/>
        <w:rPr>
          <w:i/>
          <w:color w:val="000000"/>
        </w:rPr>
      </w:pPr>
      <w:r>
        <w:rPr>
          <w:i/>
          <w:color w:val="000000"/>
        </w:rPr>
        <w:t>14</w:t>
      </w:r>
      <w:r w:rsidRPr="00E37496">
        <w:rPr>
          <w:i/>
          <w:color w:val="000000"/>
        </w:rPr>
        <w:t>.4. Дискуссии о политическом регулировании мировой экономики.</w:t>
      </w:r>
    </w:p>
    <w:p w:rsidR="00053808" w:rsidRPr="00E37496" w:rsidRDefault="00053808" w:rsidP="00053808">
      <w:pPr>
        <w:spacing w:after="200" w:line="276" w:lineRule="auto"/>
        <w:rPr>
          <w:i/>
        </w:rPr>
      </w:pPr>
      <w:r>
        <w:rPr>
          <w:i/>
        </w:rPr>
        <w:t>14</w:t>
      </w:r>
      <w:r w:rsidRPr="00E37496">
        <w:rPr>
          <w:i/>
        </w:rPr>
        <w:t xml:space="preserve">.5. Проблемы исследования энергетической политики и дипломатии. </w:t>
      </w:r>
    </w:p>
    <w:p w:rsidR="00053808" w:rsidRPr="00F567E2" w:rsidRDefault="00053808" w:rsidP="00053808">
      <w:pPr>
        <w:autoSpaceDE w:val="0"/>
        <w:autoSpaceDN w:val="0"/>
        <w:adjustRightInd w:val="0"/>
        <w:spacing w:line="360" w:lineRule="auto"/>
        <w:ind w:right="402"/>
        <w:rPr>
          <w:b/>
        </w:rPr>
      </w:pPr>
      <w:r w:rsidRPr="00E37496">
        <w:rPr>
          <w:b/>
        </w:rPr>
        <w:lastRenderedPageBreak/>
        <w:t>Раздел</w:t>
      </w:r>
      <w:r w:rsidRPr="00F567E2">
        <w:rPr>
          <w:b/>
        </w:rPr>
        <w:t xml:space="preserve"> 1</w:t>
      </w:r>
      <w:r>
        <w:rPr>
          <w:b/>
        </w:rPr>
        <w:t>5</w:t>
      </w:r>
      <w:r w:rsidRPr="00F567E2">
        <w:rPr>
          <w:b/>
        </w:rPr>
        <w:t xml:space="preserve">. </w:t>
      </w:r>
      <w:r>
        <w:rPr>
          <w:b/>
        </w:rPr>
        <w:t>Проблемы</w:t>
      </w:r>
      <w:r w:rsidRPr="00F567E2">
        <w:rPr>
          <w:b/>
        </w:rPr>
        <w:t xml:space="preserve"> </w:t>
      </w:r>
      <w:r>
        <w:rPr>
          <w:b/>
        </w:rPr>
        <w:t>изучения</w:t>
      </w:r>
      <w:r w:rsidRPr="00F567E2">
        <w:rPr>
          <w:b/>
        </w:rPr>
        <w:t xml:space="preserve"> </w:t>
      </w:r>
      <w:r>
        <w:rPr>
          <w:b/>
        </w:rPr>
        <w:t>и</w:t>
      </w:r>
      <w:r w:rsidRPr="00F567E2">
        <w:rPr>
          <w:b/>
        </w:rPr>
        <w:t xml:space="preserve"> </w:t>
      </w:r>
      <w:r>
        <w:rPr>
          <w:b/>
        </w:rPr>
        <w:t>оценки</w:t>
      </w:r>
      <w:r w:rsidRPr="00F567E2">
        <w:rPr>
          <w:b/>
        </w:rPr>
        <w:t xml:space="preserve"> </w:t>
      </w:r>
      <w:r>
        <w:rPr>
          <w:b/>
        </w:rPr>
        <w:t>роли</w:t>
      </w:r>
      <w:r w:rsidRPr="00F567E2">
        <w:rPr>
          <w:b/>
        </w:rPr>
        <w:t xml:space="preserve"> </w:t>
      </w:r>
      <w:r w:rsidRPr="00787E09">
        <w:rPr>
          <w:b/>
        </w:rPr>
        <w:t>Российск</w:t>
      </w:r>
      <w:r>
        <w:rPr>
          <w:b/>
        </w:rPr>
        <w:t>ой</w:t>
      </w:r>
      <w:r w:rsidRPr="00F567E2">
        <w:rPr>
          <w:b/>
        </w:rPr>
        <w:t xml:space="preserve"> </w:t>
      </w:r>
      <w:r w:rsidRPr="00787E09">
        <w:rPr>
          <w:b/>
        </w:rPr>
        <w:t>Федераци</w:t>
      </w:r>
      <w:r>
        <w:rPr>
          <w:b/>
        </w:rPr>
        <w:t>и</w:t>
      </w:r>
      <w:r w:rsidRPr="00F567E2">
        <w:rPr>
          <w:b/>
        </w:rPr>
        <w:t xml:space="preserve"> </w:t>
      </w:r>
      <w:r>
        <w:rPr>
          <w:b/>
        </w:rPr>
        <w:t>в</w:t>
      </w:r>
      <w:r w:rsidRPr="00F567E2">
        <w:rPr>
          <w:b/>
        </w:rPr>
        <w:t xml:space="preserve"> </w:t>
      </w:r>
      <w:r>
        <w:rPr>
          <w:b/>
        </w:rPr>
        <w:t>системе</w:t>
      </w:r>
      <w:r w:rsidRPr="00F567E2">
        <w:rPr>
          <w:b/>
        </w:rPr>
        <w:t xml:space="preserve"> </w:t>
      </w:r>
      <w:r>
        <w:rPr>
          <w:b/>
        </w:rPr>
        <w:t>международных</w:t>
      </w:r>
      <w:r w:rsidRPr="00F567E2">
        <w:rPr>
          <w:b/>
        </w:rPr>
        <w:t xml:space="preserve"> </w:t>
      </w:r>
      <w:r>
        <w:rPr>
          <w:b/>
        </w:rPr>
        <w:t>отношений</w:t>
      </w:r>
    </w:p>
    <w:p w:rsidR="00053808" w:rsidRPr="0003526C" w:rsidRDefault="00053808" w:rsidP="00053808">
      <w:pPr>
        <w:autoSpaceDE w:val="0"/>
        <w:autoSpaceDN w:val="0"/>
        <w:adjustRightInd w:val="0"/>
        <w:spacing w:line="360" w:lineRule="auto"/>
        <w:ind w:right="402"/>
        <w:rPr>
          <w:b/>
        </w:rPr>
      </w:pPr>
      <w:r w:rsidRPr="0003526C">
        <w:rPr>
          <w:b/>
        </w:rPr>
        <w:t xml:space="preserve"> Раздел 16. Проблемы изучения внешней политики и дипломатии Российской Федерации</w:t>
      </w:r>
    </w:p>
    <w:p w:rsidR="00053808" w:rsidRPr="00787E09" w:rsidRDefault="00053808" w:rsidP="00053808">
      <w:pPr>
        <w:tabs>
          <w:tab w:val="left" w:pos="9214"/>
        </w:tabs>
        <w:autoSpaceDE w:val="0"/>
        <w:autoSpaceDN w:val="0"/>
        <w:adjustRightInd w:val="0"/>
        <w:spacing w:line="360" w:lineRule="auto"/>
        <w:ind w:right="402"/>
        <w:jc w:val="both"/>
        <w:rPr>
          <w:i/>
        </w:rPr>
      </w:pPr>
      <w:r>
        <w:rPr>
          <w:i/>
        </w:rPr>
        <w:t>16</w:t>
      </w:r>
      <w:r w:rsidRPr="00787E09">
        <w:rPr>
          <w:i/>
        </w:rPr>
        <w:t xml:space="preserve">.1. </w:t>
      </w:r>
      <w:r>
        <w:rPr>
          <w:i/>
        </w:rPr>
        <w:t xml:space="preserve">Дискуссии об этапах становления, характере и основных векторах внешней политики России </w:t>
      </w:r>
    </w:p>
    <w:p w:rsidR="00053808" w:rsidRPr="00787E09" w:rsidRDefault="00053808" w:rsidP="00053808">
      <w:pPr>
        <w:tabs>
          <w:tab w:val="left" w:pos="9214"/>
        </w:tabs>
        <w:autoSpaceDE w:val="0"/>
        <w:autoSpaceDN w:val="0"/>
        <w:adjustRightInd w:val="0"/>
        <w:spacing w:line="360" w:lineRule="auto"/>
        <w:ind w:right="402"/>
        <w:jc w:val="both"/>
        <w:rPr>
          <w:i/>
        </w:rPr>
      </w:pPr>
      <w:r>
        <w:rPr>
          <w:i/>
        </w:rPr>
        <w:t>16</w:t>
      </w:r>
      <w:r w:rsidRPr="00787E09">
        <w:rPr>
          <w:i/>
        </w:rPr>
        <w:t>.2.</w:t>
      </w:r>
      <w:r>
        <w:rPr>
          <w:i/>
        </w:rPr>
        <w:t>Основные направления исследований российско-американских отношений</w:t>
      </w:r>
    </w:p>
    <w:p w:rsidR="00053808" w:rsidRPr="00787E09" w:rsidRDefault="00053808" w:rsidP="00053808">
      <w:pPr>
        <w:tabs>
          <w:tab w:val="left" w:pos="9214"/>
        </w:tabs>
        <w:autoSpaceDE w:val="0"/>
        <w:autoSpaceDN w:val="0"/>
        <w:adjustRightInd w:val="0"/>
        <w:spacing w:line="360" w:lineRule="auto"/>
        <w:ind w:right="402"/>
        <w:jc w:val="both"/>
        <w:rPr>
          <w:i/>
        </w:rPr>
      </w:pPr>
      <w:r>
        <w:rPr>
          <w:i/>
        </w:rPr>
        <w:t>16</w:t>
      </w:r>
      <w:r w:rsidRPr="00787E09">
        <w:rPr>
          <w:i/>
        </w:rPr>
        <w:t>.3</w:t>
      </w:r>
      <w:r>
        <w:rPr>
          <w:i/>
        </w:rPr>
        <w:t xml:space="preserve">.Основные направления исследований отношений </w:t>
      </w:r>
      <w:r w:rsidRPr="00E37496">
        <w:rPr>
          <w:i/>
        </w:rPr>
        <w:t>Российской Федерации</w:t>
      </w:r>
      <w:r w:rsidRPr="00787E09">
        <w:rPr>
          <w:i/>
        </w:rPr>
        <w:t xml:space="preserve"> и Европейск</w:t>
      </w:r>
      <w:r>
        <w:rPr>
          <w:i/>
        </w:rPr>
        <w:t>ого</w:t>
      </w:r>
      <w:r w:rsidRPr="00787E09">
        <w:rPr>
          <w:i/>
        </w:rPr>
        <w:t xml:space="preserve"> Союз</w:t>
      </w:r>
      <w:r>
        <w:rPr>
          <w:i/>
        </w:rPr>
        <w:t>а</w:t>
      </w:r>
      <w:r w:rsidRPr="00787E09">
        <w:rPr>
          <w:i/>
        </w:rPr>
        <w:t>.</w:t>
      </w:r>
    </w:p>
    <w:p w:rsidR="00053808" w:rsidRPr="00787E09" w:rsidRDefault="00053808" w:rsidP="00053808">
      <w:pPr>
        <w:autoSpaceDE w:val="0"/>
        <w:autoSpaceDN w:val="0"/>
        <w:adjustRightInd w:val="0"/>
        <w:spacing w:line="360" w:lineRule="auto"/>
        <w:ind w:right="402"/>
        <w:jc w:val="both"/>
        <w:rPr>
          <w:i/>
        </w:rPr>
      </w:pPr>
      <w:r>
        <w:rPr>
          <w:i/>
        </w:rPr>
        <w:t>16</w:t>
      </w:r>
      <w:r w:rsidRPr="00787E09">
        <w:rPr>
          <w:i/>
        </w:rPr>
        <w:t>.4.</w:t>
      </w:r>
      <w:r w:rsidRPr="00B82095">
        <w:rPr>
          <w:i/>
        </w:rPr>
        <w:t xml:space="preserve"> </w:t>
      </w:r>
      <w:r>
        <w:rPr>
          <w:i/>
        </w:rPr>
        <w:t xml:space="preserve">Основные направления исследований формирования </w:t>
      </w:r>
      <w:proofErr w:type="gramStart"/>
      <w:r>
        <w:rPr>
          <w:i/>
        </w:rPr>
        <w:t>российской</w:t>
      </w:r>
      <w:proofErr w:type="gramEnd"/>
      <w:r>
        <w:rPr>
          <w:i/>
        </w:rPr>
        <w:t xml:space="preserve"> политики на постсоветском пространстве.</w:t>
      </w:r>
    </w:p>
    <w:p w:rsidR="00053808" w:rsidRPr="00787E09" w:rsidRDefault="00053808" w:rsidP="00053808">
      <w:pPr>
        <w:tabs>
          <w:tab w:val="left" w:pos="9214"/>
        </w:tabs>
        <w:autoSpaceDE w:val="0"/>
        <w:autoSpaceDN w:val="0"/>
        <w:adjustRightInd w:val="0"/>
        <w:spacing w:line="360" w:lineRule="auto"/>
        <w:ind w:right="402"/>
        <w:jc w:val="both"/>
        <w:rPr>
          <w:i/>
        </w:rPr>
      </w:pPr>
      <w:r>
        <w:rPr>
          <w:i/>
        </w:rPr>
        <w:t>16</w:t>
      </w:r>
      <w:r w:rsidRPr="00787E09">
        <w:rPr>
          <w:i/>
        </w:rPr>
        <w:t>.5.</w:t>
      </w:r>
      <w:r w:rsidRPr="00B82095">
        <w:rPr>
          <w:i/>
        </w:rPr>
        <w:t xml:space="preserve"> </w:t>
      </w:r>
      <w:r>
        <w:rPr>
          <w:i/>
        </w:rPr>
        <w:t xml:space="preserve">Основные направления исследований отношений </w:t>
      </w:r>
      <w:r w:rsidRPr="00E37496">
        <w:rPr>
          <w:i/>
        </w:rPr>
        <w:t>Российской Федерации</w:t>
      </w:r>
      <w:r w:rsidRPr="00787E09">
        <w:rPr>
          <w:i/>
        </w:rPr>
        <w:t xml:space="preserve"> </w:t>
      </w:r>
      <w:r>
        <w:rPr>
          <w:i/>
        </w:rPr>
        <w:t xml:space="preserve">со странами </w:t>
      </w:r>
      <w:r w:rsidRPr="00787E09">
        <w:rPr>
          <w:i/>
        </w:rPr>
        <w:t>Центральн</w:t>
      </w:r>
      <w:r>
        <w:rPr>
          <w:i/>
        </w:rPr>
        <w:t>ой</w:t>
      </w:r>
      <w:r w:rsidRPr="00787E09">
        <w:rPr>
          <w:i/>
        </w:rPr>
        <w:t xml:space="preserve"> и Южн</w:t>
      </w:r>
      <w:r>
        <w:rPr>
          <w:i/>
        </w:rPr>
        <w:t>ой</w:t>
      </w:r>
      <w:r w:rsidRPr="00787E09">
        <w:rPr>
          <w:i/>
        </w:rPr>
        <w:t xml:space="preserve"> Азии.</w:t>
      </w:r>
    </w:p>
    <w:p w:rsidR="00053808" w:rsidRPr="00787E09" w:rsidRDefault="00053808" w:rsidP="00053808">
      <w:pPr>
        <w:autoSpaceDE w:val="0"/>
        <w:autoSpaceDN w:val="0"/>
        <w:adjustRightInd w:val="0"/>
        <w:spacing w:line="360" w:lineRule="auto"/>
        <w:ind w:right="402"/>
        <w:jc w:val="both"/>
      </w:pPr>
      <w:r>
        <w:rPr>
          <w:i/>
        </w:rPr>
        <w:t>16</w:t>
      </w:r>
      <w:r w:rsidRPr="00787E09">
        <w:rPr>
          <w:i/>
        </w:rPr>
        <w:t xml:space="preserve">.6. </w:t>
      </w:r>
      <w:r>
        <w:rPr>
          <w:i/>
        </w:rPr>
        <w:t xml:space="preserve">Основные направления исследований политики </w:t>
      </w:r>
      <w:r w:rsidRPr="00E37496">
        <w:rPr>
          <w:i/>
        </w:rPr>
        <w:t>Российской Федерации</w:t>
      </w:r>
      <w:r w:rsidRPr="00787E09">
        <w:rPr>
          <w:i/>
        </w:rPr>
        <w:t xml:space="preserve"> </w:t>
      </w:r>
      <w:r>
        <w:rPr>
          <w:i/>
        </w:rPr>
        <w:t>в</w:t>
      </w:r>
      <w:r w:rsidRPr="00787E09">
        <w:rPr>
          <w:i/>
        </w:rPr>
        <w:t xml:space="preserve"> АТР</w:t>
      </w:r>
    </w:p>
    <w:p w:rsidR="00053808" w:rsidRPr="00787E09" w:rsidRDefault="00053808" w:rsidP="00053808">
      <w:pPr>
        <w:tabs>
          <w:tab w:val="left" w:pos="9214"/>
        </w:tabs>
        <w:autoSpaceDE w:val="0"/>
        <w:autoSpaceDN w:val="0"/>
        <w:adjustRightInd w:val="0"/>
        <w:spacing w:line="360" w:lineRule="auto"/>
        <w:ind w:right="402"/>
        <w:jc w:val="both"/>
        <w:rPr>
          <w:i/>
        </w:rPr>
      </w:pPr>
      <w:r>
        <w:rPr>
          <w:i/>
        </w:rPr>
        <w:t>16</w:t>
      </w:r>
      <w:r w:rsidRPr="00787E09">
        <w:rPr>
          <w:i/>
        </w:rPr>
        <w:t xml:space="preserve">.7. Основные направления </w:t>
      </w:r>
      <w:r>
        <w:rPr>
          <w:i/>
        </w:rPr>
        <w:t>исследования политики</w:t>
      </w:r>
      <w:r w:rsidRPr="00787E09">
        <w:rPr>
          <w:i/>
        </w:rPr>
        <w:t xml:space="preserve"> </w:t>
      </w:r>
      <w:r w:rsidRPr="00E37496">
        <w:rPr>
          <w:i/>
        </w:rPr>
        <w:t>Российской Федерации</w:t>
      </w:r>
      <w:r w:rsidRPr="00787E09">
        <w:rPr>
          <w:i/>
        </w:rPr>
        <w:t xml:space="preserve"> на Ближнем и Среднем Востоке и в странах Магриба </w:t>
      </w:r>
    </w:p>
    <w:p w:rsidR="00053808" w:rsidRDefault="00053808" w:rsidP="00053808">
      <w:pPr>
        <w:tabs>
          <w:tab w:val="left" w:pos="9214"/>
        </w:tabs>
        <w:autoSpaceDE w:val="0"/>
        <w:autoSpaceDN w:val="0"/>
        <w:adjustRightInd w:val="0"/>
        <w:spacing w:line="360" w:lineRule="auto"/>
        <w:ind w:right="402"/>
        <w:jc w:val="both"/>
        <w:rPr>
          <w:i/>
        </w:rPr>
      </w:pPr>
      <w:r>
        <w:rPr>
          <w:i/>
        </w:rPr>
        <w:t>16</w:t>
      </w:r>
      <w:r w:rsidRPr="00787E09">
        <w:rPr>
          <w:i/>
        </w:rPr>
        <w:t>.8.</w:t>
      </w:r>
      <w:r w:rsidRPr="00B82095">
        <w:rPr>
          <w:i/>
        </w:rPr>
        <w:t xml:space="preserve"> </w:t>
      </w:r>
      <w:r>
        <w:rPr>
          <w:i/>
        </w:rPr>
        <w:t xml:space="preserve">Основные направления исследований отношений </w:t>
      </w:r>
      <w:r w:rsidRPr="00E37496">
        <w:rPr>
          <w:i/>
        </w:rPr>
        <w:t>Российской Федерации</w:t>
      </w:r>
      <w:r>
        <w:rPr>
          <w:i/>
        </w:rPr>
        <w:t xml:space="preserve"> со странами Латинской Америки.</w:t>
      </w:r>
    </w:p>
    <w:p w:rsidR="00053808" w:rsidRPr="00787E09" w:rsidRDefault="00053808" w:rsidP="00053808">
      <w:pPr>
        <w:tabs>
          <w:tab w:val="left" w:pos="9214"/>
        </w:tabs>
        <w:autoSpaceDE w:val="0"/>
        <w:autoSpaceDN w:val="0"/>
        <w:adjustRightInd w:val="0"/>
        <w:spacing w:line="360" w:lineRule="auto"/>
        <w:ind w:right="402"/>
        <w:jc w:val="both"/>
        <w:rPr>
          <w:i/>
        </w:rPr>
      </w:pPr>
      <w:r>
        <w:rPr>
          <w:i/>
        </w:rPr>
        <w:t xml:space="preserve">16.9. </w:t>
      </w:r>
      <w:r w:rsidRPr="00E37496">
        <w:rPr>
          <w:i/>
        </w:rPr>
        <w:t>Проблемы изучения политики Росси</w:t>
      </w:r>
      <w:r>
        <w:rPr>
          <w:i/>
        </w:rPr>
        <w:t>йской Федерации</w:t>
      </w:r>
      <w:r w:rsidRPr="00E37496">
        <w:rPr>
          <w:i/>
        </w:rPr>
        <w:t xml:space="preserve"> в Арктическом регионе.</w:t>
      </w:r>
    </w:p>
    <w:p w:rsidR="00053808" w:rsidRPr="00787E09" w:rsidRDefault="00053808" w:rsidP="00053808">
      <w:pPr>
        <w:autoSpaceDE w:val="0"/>
        <w:autoSpaceDN w:val="0"/>
        <w:adjustRightInd w:val="0"/>
        <w:spacing w:line="360" w:lineRule="auto"/>
        <w:ind w:right="402"/>
      </w:pPr>
      <w:r w:rsidRPr="00E37496">
        <w:rPr>
          <w:b/>
        </w:rPr>
        <w:t>Раздел</w:t>
      </w:r>
      <w:r w:rsidRPr="00F567E2">
        <w:rPr>
          <w:b/>
        </w:rPr>
        <w:t xml:space="preserve"> 1</w:t>
      </w:r>
      <w:r>
        <w:rPr>
          <w:b/>
        </w:rPr>
        <w:t>7</w:t>
      </w:r>
      <w:r w:rsidRPr="00F567E2">
        <w:rPr>
          <w:b/>
        </w:rPr>
        <w:t xml:space="preserve">. </w:t>
      </w:r>
      <w:r>
        <w:rPr>
          <w:b/>
        </w:rPr>
        <w:t>Проблемы изучения российского внешнеполитического сознания и внешнеполитической идеологии</w:t>
      </w:r>
    </w:p>
    <w:p w:rsidR="00053808" w:rsidRPr="00DA3A29" w:rsidRDefault="00053808" w:rsidP="00053808">
      <w:pPr>
        <w:pStyle w:val="2"/>
      </w:pPr>
      <w:bookmarkStart w:id="13" w:name="_Toc531197243"/>
      <w:r w:rsidRPr="00DA3A29">
        <w:t>Перечень примерных вопросов для подготовки к кандидатскому экзамену по специальности  «</w:t>
      </w:r>
      <w:r w:rsidRPr="00F85DDE">
        <w:t>Политические проблемы международных отношений, глобального и регионального развития</w:t>
      </w:r>
      <w:r w:rsidRPr="00DA3A29">
        <w:t>»</w:t>
      </w:r>
      <w:bookmarkEnd w:id="13"/>
    </w:p>
    <w:p w:rsidR="00053808" w:rsidRDefault="00053808" w:rsidP="00053808"/>
    <w:p w:rsidR="00053808" w:rsidRDefault="00053808" w:rsidP="00053808">
      <w:pPr>
        <w:pStyle w:val="ad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right="402"/>
        <w:jc w:val="both"/>
      </w:pPr>
      <w:r>
        <w:t>Международные отношения и внешнеполитическая деятельность: проблемы дефиниций.</w:t>
      </w:r>
    </w:p>
    <w:p w:rsidR="00053808" w:rsidRDefault="00053808" w:rsidP="00053808">
      <w:pPr>
        <w:pStyle w:val="ad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right="402"/>
        <w:jc w:val="both"/>
      </w:pPr>
      <w:r>
        <w:t>Вопросы изучения гуманитарных проблем и этики в международных отношениях.</w:t>
      </w:r>
    </w:p>
    <w:p w:rsidR="00053808" w:rsidRDefault="00053808" w:rsidP="00053808">
      <w:pPr>
        <w:pStyle w:val="ad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right="402"/>
        <w:jc w:val="both"/>
      </w:pPr>
      <w:r>
        <w:t>Проблемы изучения истории международных отношений.</w:t>
      </w:r>
    </w:p>
    <w:p w:rsidR="00053808" w:rsidRDefault="00053808" w:rsidP="00053808">
      <w:pPr>
        <w:pStyle w:val="ad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right="402"/>
        <w:jc w:val="both"/>
      </w:pPr>
      <w:r>
        <w:t>Проблемы изучения роли СМИ в международных отношениях</w:t>
      </w:r>
    </w:p>
    <w:p w:rsidR="00053808" w:rsidRDefault="00053808" w:rsidP="00053808">
      <w:pPr>
        <w:pStyle w:val="ad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right="402"/>
        <w:jc w:val="both"/>
      </w:pPr>
      <w:r>
        <w:t>Проблемы изучения систем и подсистем международных отношений.</w:t>
      </w:r>
    </w:p>
    <w:p w:rsidR="00053808" w:rsidRDefault="00053808" w:rsidP="00053808">
      <w:pPr>
        <w:pStyle w:val="ad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right="402"/>
        <w:jc w:val="both"/>
      </w:pPr>
      <w:r>
        <w:t>Современные политические и экономические подходы к изучению мировой торговли.</w:t>
      </w:r>
    </w:p>
    <w:p w:rsidR="00053808" w:rsidRDefault="00053808" w:rsidP="00053808">
      <w:pPr>
        <w:pStyle w:val="ad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right="402"/>
        <w:jc w:val="both"/>
      </w:pPr>
      <w:r>
        <w:t xml:space="preserve">Теория международных отношений на современном </w:t>
      </w:r>
      <w:proofErr w:type="gramStart"/>
      <w:r>
        <w:t>этапе</w:t>
      </w:r>
      <w:proofErr w:type="gramEnd"/>
      <w:r>
        <w:t xml:space="preserve"> развития. Западные</w:t>
      </w:r>
    </w:p>
    <w:p w:rsidR="00053808" w:rsidRDefault="00053808" w:rsidP="00053808">
      <w:pPr>
        <w:pStyle w:val="ad"/>
        <w:autoSpaceDE w:val="0"/>
        <w:autoSpaceDN w:val="0"/>
        <w:adjustRightInd w:val="0"/>
        <w:spacing w:line="360" w:lineRule="auto"/>
        <w:ind w:left="1065" w:right="402"/>
        <w:jc w:val="both"/>
      </w:pPr>
      <w:r>
        <w:lastRenderedPageBreak/>
        <w:t xml:space="preserve">и </w:t>
      </w:r>
      <w:proofErr w:type="spellStart"/>
      <w:r>
        <w:t>незападные</w:t>
      </w:r>
      <w:proofErr w:type="spellEnd"/>
      <w:r>
        <w:t xml:space="preserve"> концепции.</w:t>
      </w:r>
    </w:p>
    <w:p w:rsidR="00053808" w:rsidRDefault="00053808" w:rsidP="00053808">
      <w:pPr>
        <w:pStyle w:val="ad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right="402"/>
        <w:jc w:val="both"/>
      </w:pPr>
      <w:r>
        <w:t>Проблемы изучения международных финансовых организаций и концепции их</w:t>
      </w:r>
    </w:p>
    <w:p w:rsidR="00053808" w:rsidRDefault="00053808" w:rsidP="00053808">
      <w:pPr>
        <w:pStyle w:val="ad"/>
        <w:autoSpaceDE w:val="0"/>
        <w:autoSpaceDN w:val="0"/>
        <w:adjustRightInd w:val="0"/>
        <w:spacing w:line="360" w:lineRule="auto"/>
        <w:ind w:left="1065" w:right="402"/>
        <w:jc w:val="both"/>
      </w:pPr>
      <w:r>
        <w:t>реформирования.</w:t>
      </w:r>
    </w:p>
    <w:p w:rsidR="00053808" w:rsidRDefault="00053808" w:rsidP="00053808">
      <w:pPr>
        <w:pStyle w:val="ad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right="402"/>
        <w:jc w:val="both"/>
      </w:pPr>
      <w:r>
        <w:t>Новейшие дискуссии о методах анализа международных отношений.</w:t>
      </w:r>
    </w:p>
    <w:p w:rsidR="00053808" w:rsidRDefault="00053808" w:rsidP="00053808">
      <w:pPr>
        <w:pStyle w:val="ad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right="402"/>
        <w:jc w:val="both"/>
      </w:pPr>
      <w:r>
        <w:t>Концепции глобализации и интернационализации мировой экономики.</w:t>
      </w:r>
    </w:p>
    <w:p w:rsidR="00053808" w:rsidRDefault="00053808" w:rsidP="00053808">
      <w:pPr>
        <w:pStyle w:val="ad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right="402"/>
        <w:jc w:val="both"/>
      </w:pPr>
      <w:r>
        <w:t>Дискуссии о понятии «национальный интерес» и проблемы исследования</w:t>
      </w:r>
    </w:p>
    <w:p w:rsidR="00053808" w:rsidRDefault="00053808" w:rsidP="00053808">
      <w:pPr>
        <w:pStyle w:val="ad"/>
        <w:autoSpaceDE w:val="0"/>
        <w:autoSpaceDN w:val="0"/>
        <w:adjustRightInd w:val="0"/>
        <w:spacing w:line="360" w:lineRule="auto"/>
        <w:ind w:left="1065" w:right="402"/>
        <w:jc w:val="both"/>
      </w:pPr>
      <w:r>
        <w:t>национальных интересов в международных отношениях.</w:t>
      </w:r>
    </w:p>
    <w:p w:rsidR="00053808" w:rsidRDefault="00053808" w:rsidP="00053808">
      <w:pPr>
        <w:pStyle w:val="ad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right="402"/>
        <w:jc w:val="both"/>
      </w:pPr>
      <w:r>
        <w:t>Дискуссии о политическом регулировании мировой экономики.</w:t>
      </w:r>
    </w:p>
    <w:p w:rsidR="00053808" w:rsidRDefault="00053808" w:rsidP="00053808">
      <w:pPr>
        <w:pStyle w:val="ad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right="402"/>
        <w:jc w:val="both"/>
      </w:pPr>
      <w:r>
        <w:t>Основные направления изучения интеграционных процессов в современном мире.</w:t>
      </w:r>
    </w:p>
    <w:p w:rsidR="00053808" w:rsidRDefault="00053808" w:rsidP="00053808">
      <w:pPr>
        <w:pStyle w:val="ad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right="402"/>
        <w:jc w:val="both"/>
      </w:pPr>
      <w:r>
        <w:t>Проблемы исследования энергетической политики и дипломатии.</w:t>
      </w:r>
    </w:p>
    <w:p w:rsidR="00053808" w:rsidRDefault="00053808" w:rsidP="00053808">
      <w:pPr>
        <w:pStyle w:val="ad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right="402"/>
        <w:jc w:val="both"/>
      </w:pPr>
      <w:r>
        <w:t>Регионализация современного мира в исследовательской перспективе.</w:t>
      </w:r>
    </w:p>
    <w:p w:rsidR="00053808" w:rsidRDefault="00053808" w:rsidP="00053808">
      <w:pPr>
        <w:pStyle w:val="ad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right="402"/>
        <w:jc w:val="both"/>
      </w:pPr>
      <w:r>
        <w:t>Проблемы изучения и оценки роли Российской Федерации в системе</w:t>
      </w:r>
    </w:p>
    <w:p w:rsidR="00053808" w:rsidRDefault="00053808" w:rsidP="00053808">
      <w:pPr>
        <w:pStyle w:val="ad"/>
        <w:autoSpaceDE w:val="0"/>
        <w:autoSpaceDN w:val="0"/>
        <w:adjustRightInd w:val="0"/>
        <w:spacing w:line="360" w:lineRule="auto"/>
        <w:ind w:left="1065" w:right="402"/>
        <w:jc w:val="both"/>
      </w:pPr>
      <w:r>
        <w:t>международных отношений.</w:t>
      </w:r>
    </w:p>
    <w:p w:rsidR="00053808" w:rsidRDefault="00053808" w:rsidP="00053808">
      <w:pPr>
        <w:pStyle w:val="ad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right="402"/>
        <w:jc w:val="both"/>
      </w:pPr>
      <w:r>
        <w:t>Геополитический подход к анализу международных отношений и</w:t>
      </w:r>
    </w:p>
    <w:p w:rsidR="00053808" w:rsidRDefault="00053808" w:rsidP="00053808">
      <w:pPr>
        <w:pStyle w:val="ad"/>
        <w:autoSpaceDE w:val="0"/>
        <w:autoSpaceDN w:val="0"/>
        <w:adjustRightInd w:val="0"/>
        <w:spacing w:line="360" w:lineRule="auto"/>
        <w:ind w:left="1065" w:right="402"/>
        <w:jc w:val="both"/>
      </w:pPr>
      <w:r>
        <w:t xml:space="preserve">мирового развития на современном </w:t>
      </w:r>
      <w:proofErr w:type="gramStart"/>
      <w:r>
        <w:t>этапе</w:t>
      </w:r>
      <w:proofErr w:type="gramEnd"/>
      <w:r>
        <w:t>.</w:t>
      </w:r>
    </w:p>
    <w:p w:rsidR="00053808" w:rsidRDefault="00053808" w:rsidP="00053808">
      <w:pPr>
        <w:pStyle w:val="ad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right="402"/>
        <w:jc w:val="both"/>
      </w:pPr>
      <w:r>
        <w:t>Дискуссии об этапах становления, характере и основных векторах внешней</w:t>
      </w:r>
    </w:p>
    <w:p w:rsidR="00053808" w:rsidRDefault="00053808" w:rsidP="00053808">
      <w:pPr>
        <w:pStyle w:val="ad"/>
        <w:autoSpaceDE w:val="0"/>
        <w:autoSpaceDN w:val="0"/>
        <w:adjustRightInd w:val="0"/>
        <w:spacing w:line="360" w:lineRule="auto"/>
        <w:ind w:left="1065" w:right="402"/>
        <w:jc w:val="both"/>
      </w:pPr>
      <w:r>
        <w:t>политики России.</w:t>
      </w:r>
    </w:p>
    <w:p w:rsidR="00053808" w:rsidRDefault="00053808" w:rsidP="00053808">
      <w:pPr>
        <w:pStyle w:val="ad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right="402"/>
        <w:jc w:val="both"/>
      </w:pPr>
      <w:r>
        <w:t xml:space="preserve">Проблемы исследования международного порядка </w:t>
      </w:r>
      <w:proofErr w:type="gramStart"/>
      <w:r>
        <w:t>в</w:t>
      </w:r>
      <w:proofErr w:type="gramEnd"/>
      <w:r>
        <w:t xml:space="preserve"> исторической и</w:t>
      </w:r>
    </w:p>
    <w:p w:rsidR="00053808" w:rsidRDefault="00053808" w:rsidP="00053808">
      <w:pPr>
        <w:pStyle w:val="ad"/>
        <w:autoSpaceDE w:val="0"/>
        <w:autoSpaceDN w:val="0"/>
        <w:adjustRightInd w:val="0"/>
        <w:spacing w:line="360" w:lineRule="auto"/>
        <w:ind w:left="1065" w:right="402"/>
        <w:jc w:val="both"/>
      </w:pPr>
      <w:r>
        <w:t>политологической перспективе.</w:t>
      </w:r>
    </w:p>
    <w:p w:rsidR="00053808" w:rsidRDefault="00053808" w:rsidP="00053808">
      <w:pPr>
        <w:pStyle w:val="ad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right="402"/>
        <w:jc w:val="both"/>
      </w:pPr>
      <w:r>
        <w:t>Основные направления исследований российско-американских отношений.</w:t>
      </w:r>
    </w:p>
    <w:p w:rsidR="00053808" w:rsidRDefault="00053808" w:rsidP="00053808">
      <w:pPr>
        <w:autoSpaceDE w:val="0"/>
        <w:autoSpaceDN w:val="0"/>
        <w:adjustRightInd w:val="0"/>
        <w:spacing w:line="360" w:lineRule="auto"/>
        <w:ind w:right="402"/>
        <w:jc w:val="both"/>
      </w:pPr>
    </w:p>
    <w:p w:rsidR="00053808" w:rsidRDefault="00053808" w:rsidP="00053808">
      <w:pPr>
        <w:autoSpaceDE w:val="0"/>
        <w:autoSpaceDN w:val="0"/>
        <w:adjustRightInd w:val="0"/>
        <w:spacing w:line="360" w:lineRule="auto"/>
        <w:ind w:right="402"/>
        <w:jc w:val="both"/>
      </w:pPr>
    </w:p>
    <w:p w:rsidR="00053808" w:rsidRDefault="00053808" w:rsidP="00053808">
      <w:pPr>
        <w:pStyle w:val="ad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right="402"/>
        <w:jc w:val="both"/>
      </w:pPr>
      <w:r>
        <w:t>Концепция устойчиво-безопасного развития современного мира.</w:t>
      </w:r>
    </w:p>
    <w:p w:rsidR="00053808" w:rsidRDefault="00053808" w:rsidP="00053808">
      <w:pPr>
        <w:pStyle w:val="ad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right="402"/>
        <w:jc w:val="both"/>
      </w:pPr>
      <w:r>
        <w:t>Основные направления исследований отношений Российской Федерации и</w:t>
      </w:r>
    </w:p>
    <w:p w:rsidR="00053808" w:rsidRDefault="00053808" w:rsidP="00053808">
      <w:pPr>
        <w:pStyle w:val="ad"/>
        <w:autoSpaceDE w:val="0"/>
        <w:autoSpaceDN w:val="0"/>
        <w:adjustRightInd w:val="0"/>
        <w:spacing w:line="360" w:lineRule="auto"/>
        <w:ind w:left="1065" w:right="402"/>
        <w:jc w:val="both"/>
      </w:pPr>
      <w:r>
        <w:t>Европейского Союза.</w:t>
      </w:r>
    </w:p>
    <w:p w:rsidR="00053808" w:rsidRDefault="00053808" w:rsidP="00053808">
      <w:pPr>
        <w:pStyle w:val="ad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right="402"/>
        <w:jc w:val="both"/>
      </w:pPr>
      <w:r>
        <w:t>Концепции помощи развитию.</w:t>
      </w:r>
    </w:p>
    <w:p w:rsidR="00053808" w:rsidRDefault="00053808" w:rsidP="00053808">
      <w:pPr>
        <w:pStyle w:val="ad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right="402"/>
        <w:jc w:val="both"/>
      </w:pPr>
      <w:r>
        <w:t xml:space="preserve">Основные направления исследований формирования </w:t>
      </w:r>
      <w:proofErr w:type="gramStart"/>
      <w:r>
        <w:t>российской</w:t>
      </w:r>
      <w:proofErr w:type="gramEnd"/>
      <w:r>
        <w:t xml:space="preserve"> политики на</w:t>
      </w:r>
    </w:p>
    <w:p w:rsidR="00053808" w:rsidRDefault="00053808" w:rsidP="00053808">
      <w:pPr>
        <w:pStyle w:val="ad"/>
        <w:autoSpaceDE w:val="0"/>
        <w:autoSpaceDN w:val="0"/>
        <w:adjustRightInd w:val="0"/>
        <w:spacing w:line="360" w:lineRule="auto"/>
        <w:ind w:left="1065" w:right="402"/>
        <w:jc w:val="both"/>
      </w:pPr>
      <w:r>
        <w:t xml:space="preserve">постсоветском </w:t>
      </w:r>
      <w:proofErr w:type="gramStart"/>
      <w:r>
        <w:t>пространстве</w:t>
      </w:r>
      <w:proofErr w:type="gramEnd"/>
      <w:r>
        <w:t>.</w:t>
      </w:r>
    </w:p>
    <w:p w:rsidR="00053808" w:rsidRDefault="00053808" w:rsidP="00053808">
      <w:pPr>
        <w:pStyle w:val="ad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right="402"/>
        <w:jc w:val="both"/>
      </w:pPr>
      <w:r>
        <w:t>Основные направления исследования проблем международной безопасности.</w:t>
      </w:r>
    </w:p>
    <w:p w:rsidR="00053808" w:rsidRDefault="00053808" w:rsidP="00053808">
      <w:pPr>
        <w:pStyle w:val="ad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right="402"/>
        <w:jc w:val="both"/>
      </w:pPr>
      <w:r>
        <w:t xml:space="preserve">Основные направления исследований отношений Российской Федерации </w:t>
      </w:r>
      <w:proofErr w:type="gramStart"/>
      <w:r>
        <w:t>со</w:t>
      </w:r>
      <w:proofErr w:type="gramEnd"/>
    </w:p>
    <w:p w:rsidR="00053808" w:rsidRDefault="00053808" w:rsidP="00053808">
      <w:pPr>
        <w:pStyle w:val="ad"/>
        <w:autoSpaceDE w:val="0"/>
        <w:autoSpaceDN w:val="0"/>
        <w:adjustRightInd w:val="0"/>
        <w:spacing w:line="360" w:lineRule="auto"/>
        <w:ind w:left="1065" w:right="402"/>
        <w:jc w:val="both"/>
      </w:pPr>
      <w:r>
        <w:t>странами Центральной и Южной Азии.</w:t>
      </w:r>
    </w:p>
    <w:p w:rsidR="00053808" w:rsidRDefault="00053808" w:rsidP="00053808">
      <w:pPr>
        <w:pStyle w:val="ad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right="402"/>
        <w:jc w:val="both"/>
      </w:pPr>
      <w:r>
        <w:t xml:space="preserve">Проблемы исследования фактора силы в международных отношениях. </w:t>
      </w:r>
    </w:p>
    <w:p w:rsidR="00053808" w:rsidRDefault="00053808" w:rsidP="00053808">
      <w:pPr>
        <w:pStyle w:val="ad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right="402"/>
        <w:jc w:val="both"/>
      </w:pPr>
      <w:r>
        <w:t>Основные направления исследований политики Российской Федерации в АТР.</w:t>
      </w:r>
    </w:p>
    <w:p w:rsidR="00053808" w:rsidRDefault="00053808" w:rsidP="00053808">
      <w:pPr>
        <w:pStyle w:val="ad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right="402"/>
        <w:jc w:val="both"/>
      </w:pPr>
      <w:r>
        <w:lastRenderedPageBreak/>
        <w:t>Основные направления изучения проблем разоружения.</w:t>
      </w:r>
    </w:p>
    <w:p w:rsidR="00053808" w:rsidRDefault="00053808" w:rsidP="00053808">
      <w:pPr>
        <w:pStyle w:val="ad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right="402"/>
        <w:jc w:val="both"/>
      </w:pPr>
      <w:r>
        <w:t>Основные направления исследования политики Российской Федерации на</w:t>
      </w:r>
    </w:p>
    <w:p w:rsidR="00053808" w:rsidRDefault="00053808" w:rsidP="00053808">
      <w:pPr>
        <w:pStyle w:val="ad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right="402"/>
        <w:jc w:val="both"/>
      </w:pPr>
      <w:r>
        <w:t xml:space="preserve">Ближнем и </w:t>
      </w:r>
      <w:proofErr w:type="gramStart"/>
      <w:r>
        <w:t>Среднем</w:t>
      </w:r>
      <w:proofErr w:type="gramEnd"/>
      <w:r>
        <w:t xml:space="preserve"> Востоке и в странах Магриба.</w:t>
      </w:r>
    </w:p>
    <w:p w:rsidR="00053808" w:rsidRDefault="00053808" w:rsidP="00053808">
      <w:pPr>
        <w:pStyle w:val="ad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right="402"/>
        <w:jc w:val="both"/>
      </w:pPr>
      <w:r>
        <w:t xml:space="preserve">Проблемы международной </w:t>
      </w:r>
      <w:proofErr w:type="spellStart"/>
      <w:r>
        <w:t>конфликтологии</w:t>
      </w:r>
      <w:proofErr w:type="spellEnd"/>
      <w:r>
        <w:t>.</w:t>
      </w:r>
    </w:p>
    <w:p w:rsidR="00053808" w:rsidRDefault="00053808" w:rsidP="00053808">
      <w:pPr>
        <w:pStyle w:val="ad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right="402"/>
        <w:jc w:val="both"/>
      </w:pPr>
      <w:r>
        <w:t xml:space="preserve">Основные направления исследований отношений Российской Федерации </w:t>
      </w:r>
      <w:proofErr w:type="gramStart"/>
      <w:r>
        <w:t>со</w:t>
      </w:r>
      <w:proofErr w:type="gramEnd"/>
    </w:p>
    <w:p w:rsidR="00053808" w:rsidRDefault="00053808" w:rsidP="00053808">
      <w:pPr>
        <w:pStyle w:val="ad"/>
        <w:autoSpaceDE w:val="0"/>
        <w:autoSpaceDN w:val="0"/>
        <w:adjustRightInd w:val="0"/>
        <w:spacing w:line="360" w:lineRule="auto"/>
        <w:ind w:left="1065" w:right="402"/>
        <w:jc w:val="both"/>
      </w:pPr>
      <w:r>
        <w:t>странами Латинской Америки.</w:t>
      </w:r>
    </w:p>
    <w:p w:rsidR="00053808" w:rsidRDefault="00053808" w:rsidP="00053808">
      <w:pPr>
        <w:pStyle w:val="ad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right="402"/>
        <w:jc w:val="both"/>
      </w:pPr>
      <w:r>
        <w:t>Проблемы исследования способов урегулирования конфликтов и механизмов</w:t>
      </w:r>
    </w:p>
    <w:p w:rsidR="00053808" w:rsidRDefault="00053808" w:rsidP="00053808">
      <w:pPr>
        <w:pStyle w:val="ad"/>
        <w:autoSpaceDE w:val="0"/>
        <w:autoSpaceDN w:val="0"/>
        <w:adjustRightInd w:val="0"/>
        <w:spacing w:line="360" w:lineRule="auto"/>
        <w:ind w:left="1065" w:right="402"/>
        <w:jc w:val="both"/>
      </w:pPr>
      <w:r>
        <w:t>миротворчества.</w:t>
      </w:r>
    </w:p>
    <w:p w:rsidR="00053808" w:rsidRDefault="00053808" w:rsidP="00053808">
      <w:pPr>
        <w:pStyle w:val="ad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right="402"/>
        <w:jc w:val="both"/>
      </w:pPr>
      <w:r>
        <w:t>Проблемы изучения политики Российской Федерации в Арктическом регионе.</w:t>
      </w:r>
    </w:p>
    <w:p w:rsidR="00053808" w:rsidRDefault="00053808" w:rsidP="00053808">
      <w:pPr>
        <w:pStyle w:val="ad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right="402"/>
        <w:jc w:val="both"/>
      </w:pPr>
      <w:r>
        <w:t>Проблемы изучения международного терроризма и разработки способов</w:t>
      </w:r>
    </w:p>
    <w:p w:rsidR="00053808" w:rsidRDefault="00053808" w:rsidP="00053808">
      <w:pPr>
        <w:pStyle w:val="ad"/>
        <w:autoSpaceDE w:val="0"/>
        <w:autoSpaceDN w:val="0"/>
        <w:adjustRightInd w:val="0"/>
        <w:spacing w:line="360" w:lineRule="auto"/>
        <w:ind w:left="1065" w:right="402"/>
        <w:jc w:val="both"/>
      </w:pPr>
      <w:r>
        <w:t>противодействия международному терроризму.</w:t>
      </w:r>
    </w:p>
    <w:p w:rsidR="00053808" w:rsidRDefault="00053808" w:rsidP="00053808">
      <w:pPr>
        <w:pStyle w:val="ad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right="402"/>
        <w:jc w:val="both"/>
      </w:pPr>
      <w:r>
        <w:t>Проблемы изучения российского внешнеполитического сознания и</w:t>
      </w:r>
    </w:p>
    <w:p w:rsidR="00053808" w:rsidRPr="00787E09" w:rsidRDefault="00053808" w:rsidP="00053808">
      <w:pPr>
        <w:pStyle w:val="ad"/>
        <w:autoSpaceDE w:val="0"/>
        <w:autoSpaceDN w:val="0"/>
        <w:adjustRightInd w:val="0"/>
        <w:spacing w:line="360" w:lineRule="auto"/>
        <w:ind w:left="1065" w:right="402"/>
        <w:jc w:val="both"/>
      </w:pPr>
      <w:r>
        <w:t>внешнеполитической идеологии.</w:t>
      </w:r>
    </w:p>
    <w:p w:rsidR="00053808" w:rsidRPr="00787E09" w:rsidRDefault="00053808" w:rsidP="00053808">
      <w:pPr>
        <w:autoSpaceDE w:val="0"/>
        <w:autoSpaceDN w:val="0"/>
        <w:adjustRightInd w:val="0"/>
        <w:spacing w:line="360" w:lineRule="auto"/>
        <w:ind w:right="402"/>
        <w:jc w:val="both"/>
      </w:pPr>
    </w:p>
    <w:p w:rsidR="00053808" w:rsidRPr="001E3B05" w:rsidRDefault="00053808" w:rsidP="00053808">
      <w:pPr>
        <w:pStyle w:val="2"/>
      </w:pPr>
      <w:r w:rsidRPr="001E3B05">
        <w:t>Учебно-методическое и информационное обеспечение дисциплины</w:t>
      </w:r>
    </w:p>
    <w:p w:rsidR="00053808" w:rsidRDefault="00053808" w:rsidP="00053808">
      <w:pPr>
        <w:widowControl w:val="0"/>
        <w:tabs>
          <w:tab w:val="left" w:pos="567"/>
          <w:tab w:val="left" w:pos="709"/>
          <w:tab w:val="left" w:pos="1134"/>
        </w:tabs>
        <w:jc w:val="both"/>
      </w:pPr>
      <w:r w:rsidRPr="001E3B05">
        <w:rPr>
          <w:rFonts w:eastAsia="Calibri"/>
          <w:b/>
          <w:lang w:eastAsia="ar-SA"/>
        </w:rPr>
        <w:t>Основная литература</w:t>
      </w:r>
      <w:r w:rsidRPr="00F24BB3">
        <w:t xml:space="preserve"> </w:t>
      </w:r>
    </w:p>
    <w:p w:rsidR="00053808" w:rsidRPr="00F24BB3" w:rsidRDefault="00053808" w:rsidP="00053808">
      <w:pPr>
        <w:widowControl w:val="0"/>
        <w:tabs>
          <w:tab w:val="left" w:pos="567"/>
          <w:tab w:val="left" w:pos="709"/>
          <w:tab w:val="left" w:pos="1134"/>
        </w:tabs>
        <w:jc w:val="both"/>
        <w:rPr>
          <w:rFonts w:eastAsia="Calibri"/>
          <w:lang w:eastAsia="ar-SA"/>
        </w:rPr>
      </w:pPr>
      <w:r w:rsidRPr="00F24BB3">
        <w:rPr>
          <w:rFonts w:eastAsia="Calibri"/>
          <w:lang w:eastAsia="ar-SA"/>
        </w:rPr>
        <w:t xml:space="preserve">Современные международные отношения: учебник для вузов / А. В. Абрамова, Т. А. Алексеева, </w:t>
      </w:r>
      <w:proofErr w:type="gramStart"/>
      <w:r w:rsidRPr="00F24BB3">
        <w:rPr>
          <w:rFonts w:eastAsia="Calibri"/>
          <w:lang w:eastAsia="ar-SA"/>
        </w:rPr>
        <w:t>И. А.</w:t>
      </w:r>
      <w:proofErr w:type="gramEnd"/>
      <w:r w:rsidRPr="00F24BB3">
        <w:rPr>
          <w:rFonts w:eastAsia="Calibri"/>
          <w:lang w:eastAsia="ar-SA"/>
        </w:rPr>
        <w:t xml:space="preserve"> </w:t>
      </w:r>
      <w:proofErr w:type="spellStart"/>
      <w:r w:rsidRPr="00F24BB3">
        <w:rPr>
          <w:rFonts w:eastAsia="Calibri"/>
          <w:lang w:eastAsia="ar-SA"/>
        </w:rPr>
        <w:t>Ахтамзян</w:t>
      </w:r>
      <w:proofErr w:type="spellEnd"/>
      <w:r w:rsidRPr="00F24BB3">
        <w:rPr>
          <w:rFonts w:eastAsia="Calibri"/>
          <w:lang w:eastAsia="ar-SA"/>
        </w:rPr>
        <w:t>, и др.; – М.: Аспект Пресс, 2012.</w:t>
      </w:r>
    </w:p>
    <w:p w:rsidR="00053808" w:rsidRPr="00F24BB3" w:rsidRDefault="00053808" w:rsidP="00053808">
      <w:pPr>
        <w:widowControl w:val="0"/>
        <w:tabs>
          <w:tab w:val="left" w:pos="567"/>
          <w:tab w:val="left" w:pos="709"/>
          <w:tab w:val="left" w:pos="1134"/>
        </w:tabs>
        <w:jc w:val="both"/>
        <w:rPr>
          <w:rFonts w:eastAsia="Calibri"/>
          <w:lang w:eastAsia="ar-SA"/>
        </w:rPr>
      </w:pPr>
      <w:r w:rsidRPr="00F24BB3">
        <w:rPr>
          <w:rFonts w:eastAsia="Calibri"/>
          <w:lang w:eastAsia="ar-SA"/>
        </w:rPr>
        <w:t xml:space="preserve">Лебедева М.М. Мировая политика. М., 2007. </w:t>
      </w:r>
    </w:p>
    <w:p w:rsidR="00053808" w:rsidRPr="00F24BB3" w:rsidRDefault="00053808" w:rsidP="00053808">
      <w:pPr>
        <w:widowControl w:val="0"/>
        <w:tabs>
          <w:tab w:val="left" w:pos="567"/>
          <w:tab w:val="left" w:pos="709"/>
          <w:tab w:val="left" w:pos="1134"/>
        </w:tabs>
        <w:jc w:val="both"/>
        <w:rPr>
          <w:rFonts w:eastAsia="Calibri"/>
          <w:lang w:eastAsia="ar-SA"/>
        </w:rPr>
      </w:pPr>
      <w:proofErr w:type="spellStart"/>
      <w:r w:rsidRPr="00F24BB3">
        <w:rPr>
          <w:rFonts w:eastAsia="Calibri"/>
          <w:lang w:eastAsia="ar-SA"/>
        </w:rPr>
        <w:t>Торкунов</w:t>
      </w:r>
      <w:proofErr w:type="spellEnd"/>
      <w:r w:rsidRPr="00F24BB3">
        <w:rPr>
          <w:rFonts w:eastAsia="Calibri"/>
          <w:lang w:eastAsia="ar-SA"/>
        </w:rPr>
        <w:t xml:space="preserve"> А.В. Современные международные отношения и мировая политика. М., 2005.</w:t>
      </w:r>
    </w:p>
    <w:p w:rsidR="00053808" w:rsidRPr="00F24BB3" w:rsidRDefault="00053808" w:rsidP="00053808">
      <w:pPr>
        <w:pStyle w:val="2"/>
        <w:rPr>
          <w:rFonts w:eastAsia="Calibri"/>
          <w:b w:val="0"/>
          <w:lang w:eastAsia="ar-SA"/>
        </w:rPr>
      </w:pPr>
    </w:p>
    <w:p w:rsidR="00053808" w:rsidRPr="001E3B05" w:rsidRDefault="00053808" w:rsidP="00053808">
      <w:pPr>
        <w:widowControl w:val="0"/>
        <w:tabs>
          <w:tab w:val="left" w:pos="567"/>
          <w:tab w:val="left" w:pos="709"/>
          <w:tab w:val="left" w:pos="1134"/>
        </w:tabs>
        <w:jc w:val="both"/>
        <w:rPr>
          <w:rFonts w:eastAsia="Calibri"/>
          <w:b/>
          <w:lang w:eastAsia="ar-SA"/>
        </w:rPr>
      </w:pPr>
      <w:r w:rsidRPr="001E3B05">
        <w:rPr>
          <w:rFonts w:eastAsia="Calibri"/>
          <w:b/>
          <w:lang w:eastAsia="ar-SA"/>
        </w:rPr>
        <w:t xml:space="preserve">Дополнительная литература </w:t>
      </w:r>
    </w:p>
    <w:p w:rsidR="00053808" w:rsidRPr="00F24BB3" w:rsidRDefault="00053808" w:rsidP="00053808">
      <w:pPr>
        <w:widowControl w:val="0"/>
        <w:tabs>
          <w:tab w:val="left" w:pos="567"/>
          <w:tab w:val="left" w:pos="709"/>
          <w:tab w:val="left" w:pos="1134"/>
        </w:tabs>
        <w:jc w:val="both"/>
        <w:rPr>
          <w:rFonts w:eastAsia="Calibri"/>
          <w:lang w:eastAsia="ar-SA"/>
        </w:rPr>
      </w:pPr>
      <w:proofErr w:type="spellStart"/>
      <w:r w:rsidRPr="00F24BB3">
        <w:rPr>
          <w:rFonts w:eastAsia="Calibri"/>
          <w:lang w:eastAsia="ar-SA"/>
        </w:rPr>
        <w:t>Валлерстайн</w:t>
      </w:r>
      <w:proofErr w:type="spellEnd"/>
      <w:r w:rsidRPr="00F24BB3">
        <w:rPr>
          <w:rFonts w:eastAsia="Calibri"/>
          <w:lang w:eastAsia="ar-SA"/>
        </w:rPr>
        <w:t xml:space="preserve"> И. Анализ мировых систем и ситуация в современном мире. СПб, 2001.</w:t>
      </w:r>
    </w:p>
    <w:p w:rsidR="00053808" w:rsidRPr="00F24BB3" w:rsidRDefault="00053808" w:rsidP="00053808">
      <w:pPr>
        <w:widowControl w:val="0"/>
        <w:tabs>
          <w:tab w:val="left" w:pos="567"/>
          <w:tab w:val="left" w:pos="709"/>
          <w:tab w:val="left" w:pos="1134"/>
        </w:tabs>
        <w:jc w:val="both"/>
        <w:rPr>
          <w:rFonts w:eastAsia="Calibri"/>
          <w:lang w:eastAsia="ar-SA"/>
        </w:rPr>
      </w:pPr>
      <w:r w:rsidRPr="00F24BB3">
        <w:rPr>
          <w:rFonts w:eastAsia="Calibri"/>
          <w:lang w:eastAsia="ar-SA"/>
        </w:rPr>
        <w:t xml:space="preserve">Василенко И.А. Геополитика современного мира. М.: </w:t>
      </w:r>
      <w:proofErr w:type="spellStart"/>
      <w:r w:rsidRPr="00F24BB3">
        <w:rPr>
          <w:rFonts w:eastAsia="Calibri"/>
          <w:lang w:eastAsia="ar-SA"/>
        </w:rPr>
        <w:t>Гардарики</w:t>
      </w:r>
      <w:proofErr w:type="spellEnd"/>
      <w:r w:rsidRPr="00F24BB3">
        <w:rPr>
          <w:rFonts w:eastAsia="Calibri"/>
          <w:lang w:eastAsia="ar-SA"/>
        </w:rPr>
        <w:t>, 2007.</w:t>
      </w:r>
    </w:p>
    <w:p w:rsidR="00053808" w:rsidRPr="00F24BB3" w:rsidRDefault="00053808" w:rsidP="00053808">
      <w:pPr>
        <w:widowControl w:val="0"/>
        <w:tabs>
          <w:tab w:val="left" w:pos="567"/>
          <w:tab w:val="left" w:pos="709"/>
          <w:tab w:val="left" w:pos="1134"/>
        </w:tabs>
        <w:jc w:val="both"/>
        <w:rPr>
          <w:rFonts w:eastAsia="Calibri"/>
          <w:lang w:eastAsia="ar-SA"/>
        </w:rPr>
      </w:pPr>
      <w:r w:rsidRPr="00F24BB3">
        <w:rPr>
          <w:rFonts w:eastAsia="Calibri"/>
          <w:lang w:eastAsia="ar-SA"/>
        </w:rPr>
        <w:t>Кокошин А.А. Очерк политики как феномена общественной жизни: ее внутригосударственные и международные измерения, взаимоотношения с идеологией, наукой, разведкой М.: Культурная революция, 2007.</w:t>
      </w:r>
    </w:p>
    <w:p w:rsidR="00053808" w:rsidRPr="00F24BB3" w:rsidRDefault="00053808" w:rsidP="00053808">
      <w:pPr>
        <w:widowControl w:val="0"/>
        <w:tabs>
          <w:tab w:val="left" w:pos="567"/>
          <w:tab w:val="left" w:pos="709"/>
          <w:tab w:val="left" w:pos="1134"/>
        </w:tabs>
        <w:jc w:val="both"/>
        <w:rPr>
          <w:rFonts w:eastAsia="Calibri"/>
          <w:lang w:eastAsia="ar-SA"/>
        </w:rPr>
      </w:pPr>
      <w:proofErr w:type="spellStart"/>
      <w:r w:rsidRPr="00F24BB3">
        <w:rPr>
          <w:rFonts w:eastAsia="Calibri"/>
          <w:lang w:eastAsia="ar-SA"/>
        </w:rPr>
        <w:t>Кортунов</w:t>
      </w:r>
      <w:proofErr w:type="spellEnd"/>
      <w:r w:rsidRPr="00F24BB3">
        <w:rPr>
          <w:rFonts w:eastAsia="Calibri"/>
          <w:lang w:eastAsia="ar-SA"/>
        </w:rPr>
        <w:t xml:space="preserve"> С.В. Становление политики безопасности</w:t>
      </w:r>
      <w:proofErr w:type="gramStart"/>
      <w:r w:rsidRPr="00F24BB3">
        <w:rPr>
          <w:rFonts w:eastAsia="Calibri"/>
          <w:lang w:eastAsia="ar-SA"/>
        </w:rPr>
        <w:t xml:space="preserve"> :</w:t>
      </w:r>
      <w:proofErr w:type="gramEnd"/>
      <w:r w:rsidRPr="00F24BB3">
        <w:rPr>
          <w:rFonts w:eastAsia="Calibri"/>
          <w:lang w:eastAsia="ar-SA"/>
        </w:rPr>
        <w:t xml:space="preserve"> формирование политики национальной безопасности России в контексте проблем глобализации. М., 2003. </w:t>
      </w:r>
    </w:p>
    <w:p w:rsidR="00053808" w:rsidRPr="00F24BB3" w:rsidRDefault="00053808" w:rsidP="00053808">
      <w:pPr>
        <w:widowControl w:val="0"/>
        <w:tabs>
          <w:tab w:val="left" w:pos="567"/>
          <w:tab w:val="left" w:pos="709"/>
          <w:tab w:val="left" w:pos="1134"/>
        </w:tabs>
        <w:jc w:val="both"/>
        <w:rPr>
          <w:rFonts w:eastAsia="Calibri"/>
          <w:lang w:eastAsia="ar-SA"/>
        </w:rPr>
      </w:pPr>
      <w:r w:rsidRPr="00F24BB3">
        <w:rPr>
          <w:rFonts w:eastAsia="Calibri"/>
          <w:lang w:eastAsia="ar-SA"/>
        </w:rPr>
        <w:t xml:space="preserve">Чумаков А.Н. Глобализация. Контуры целостного мира. M., 2015.  </w:t>
      </w:r>
    </w:p>
    <w:p w:rsidR="00053808" w:rsidRPr="00F24BB3" w:rsidRDefault="00053808" w:rsidP="00053808">
      <w:pPr>
        <w:widowControl w:val="0"/>
        <w:tabs>
          <w:tab w:val="left" w:pos="567"/>
          <w:tab w:val="left" w:pos="709"/>
          <w:tab w:val="left" w:pos="1134"/>
        </w:tabs>
        <w:jc w:val="both"/>
        <w:rPr>
          <w:rFonts w:eastAsia="Calibri"/>
          <w:lang w:eastAsia="ar-SA"/>
        </w:rPr>
      </w:pPr>
      <w:r w:rsidRPr="00F24BB3">
        <w:rPr>
          <w:rFonts w:eastAsia="Calibri"/>
          <w:lang w:eastAsia="ar-SA"/>
        </w:rPr>
        <w:t xml:space="preserve">Цыганков, П. А. Теория международных отношений. М.: </w:t>
      </w:r>
      <w:proofErr w:type="spellStart"/>
      <w:r w:rsidRPr="00F24BB3">
        <w:rPr>
          <w:rFonts w:eastAsia="Calibri"/>
          <w:lang w:eastAsia="ar-SA"/>
        </w:rPr>
        <w:t>Гардарики</w:t>
      </w:r>
      <w:proofErr w:type="spellEnd"/>
      <w:r w:rsidRPr="00F24BB3">
        <w:rPr>
          <w:rFonts w:eastAsia="Calibri"/>
          <w:lang w:eastAsia="ar-SA"/>
        </w:rPr>
        <w:t xml:space="preserve">, 2006. </w:t>
      </w:r>
    </w:p>
    <w:p w:rsidR="00053808" w:rsidRPr="00F24BB3" w:rsidRDefault="00053808" w:rsidP="00053808">
      <w:pPr>
        <w:widowControl w:val="0"/>
        <w:tabs>
          <w:tab w:val="left" w:pos="567"/>
          <w:tab w:val="left" w:pos="709"/>
          <w:tab w:val="left" w:pos="1134"/>
        </w:tabs>
        <w:jc w:val="both"/>
        <w:rPr>
          <w:rFonts w:eastAsia="Calibri"/>
          <w:lang w:eastAsia="ar-SA"/>
        </w:rPr>
      </w:pPr>
      <w:proofErr w:type="spellStart"/>
      <w:r w:rsidRPr="00F24BB3">
        <w:rPr>
          <w:rFonts w:eastAsia="Calibri"/>
          <w:lang w:eastAsia="ar-SA"/>
        </w:rPr>
        <w:t>Этциони</w:t>
      </w:r>
      <w:proofErr w:type="spellEnd"/>
      <w:r w:rsidRPr="00F24BB3">
        <w:rPr>
          <w:rFonts w:eastAsia="Calibri"/>
          <w:lang w:eastAsia="ar-SA"/>
        </w:rPr>
        <w:t xml:space="preserve"> А. От империи к сообществу: новый подход к международным отношениям. М., 2004.</w:t>
      </w:r>
    </w:p>
    <w:p w:rsidR="001E3B05" w:rsidRPr="0072038D" w:rsidRDefault="001E3B05" w:rsidP="00961377">
      <w:pPr>
        <w:pStyle w:val="1"/>
      </w:pPr>
      <w:bookmarkStart w:id="14" w:name="_GoBack"/>
      <w:bookmarkEnd w:id="14"/>
      <w:r w:rsidRPr="0072038D">
        <w:t xml:space="preserve">ОБРАЗОВАТЕЛЬНЫЕ ТЕХНОЛОГИИ </w:t>
      </w:r>
      <w:bookmarkEnd w:id="7"/>
      <w:bookmarkEnd w:id="8"/>
      <w:bookmarkEnd w:id="9"/>
    </w:p>
    <w:p w:rsidR="001E3B05" w:rsidRDefault="001E3B05" w:rsidP="001E3B05">
      <w:pPr>
        <w:widowControl w:val="0"/>
        <w:tabs>
          <w:tab w:val="left" w:pos="567"/>
          <w:tab w:val="left" w:pos="709"/>
          <w:tab w:val="left" w:pos="1134"/>
        </w:tabs>
      </w:pPr>
      <w:r>
        <w:t xml:space="preserve">Дисциплина базируется на </w:t>
      </w:r>
      <w:proofErr w:type="gramStart"/>
      <w:r>
        <w:t>самостоятельной</w:t>
      </w:r>
      <w:proofErr w:type="gramEnd"/>
      <w:r>
        <w:t xml:space="preserve"> внеаудиторной работе аспирантов. </w:t>
      </w:r>
    </w:p>
    <w:p w:rsidR="001E3B05" w:rsidRPr="00471B04" w:rsidRDefault="001E3B05" w:rsidP="001E3B05">
      <w:pPr>
        <w:pStyle w:val="1"/>
      </w:pPr>
      <w:r w:rsidRPr="00E8038D">
        <w:t>ПРОГРАММНЫЕ СРЕДСТВА</w:t>
      </w:r>
      <w:bookmarkEnd w:id="10"/>
      <w:bookmarkEnd w:id="11"/>
      <w:bookmarkEnd w:id="12"/>
    </w:p>
    <w:p w:rsidR="001E3B05" w:rsidRPr="00E8038D" w:rsidRDefault="001E3B05" w:rsidP="001E3B05">
      <w:pPr>
        <w:widowControl w:val="0"/>
        <w:tabs>
          <w:tab w:val="left" w:pos="567"/>
          <w:tab w:val="left" w:pos="709"/>
          <w:tab w:val="left" w:pos="1134"/>
        </w:tabs>
      </w:pPr>
      <w:r w:rsidRPr="00E8038D">
        <w:t>Для успешного освоения дисциплины, аспирант использует следующие программные средства:</w:t>
      </w:r>
    </w:p>
    <w:p w:rsidR="001E3B05" w:rsidRPr="0072038D" w:rsidRDefault="001E3B05" w:rsidP="001E3B05">
      <w:pPr>
        <w:rPr>
          <w:lang w:val="en-US"/>
        </w:rPr>
      </w:pPr>
      <w:r w:rsidRPr="00E8038D">
        <w:rPr>
          <w:lang w:val="en-US"/>
        </w:rPr>
        <w:t>MS Word</w:t>
      </w:r>
      <w:r w:rsidRPr="0072038D">
        <w:rPr>
          <w:lang w:val="en-US"/>
        </w:rPr>
        <w:t>,</w:t>
      </w:r>
      <w:r w:rsidRPr="00E8038D">
        <w:rPr>
          <w:lang w:val="en-US"/>
        </w:rPr>
        <w:t xml:space="preserve"> MS Power Point</w:t>
      </w:r>
      <w:r w:rsidRPr="0072038D">
        <w:rPr>
          <w:lang w:val="en-US"/>
        </w:rPr>
        <w:t>,</w:t>
      </w:r>
    </w:p>
    <w:p w:rsidR="001E3B05" w:rsidRDefault="001E3B05" w:rsidP="001E3B05">
      <w:pPr>
        <w:pStyle w:val="a"/>
        <w:widowControl w:val="0"/>
        <w:tabs>
          <w:tab w:val="left" w:pos="567"/>
          <w:tab w:val="left" w:pos="709"/>
          <w:tab w:val="left" w:pos="1134"/>
        </w:tabs>
        <w:suppressAutoHyphens w:val="0"/>
        <w:ind w:left="0" w:firstLine="0"/>
        <w:rPr>
          <w:szCs w:val="24"/>
        </w:rPr>
      </w:pPr>
      <w:r w:rsidRPr="00E8038D">
        <w:rPr>
          <w:szCs w:val="24"/>
        </w:rPr>
        <w:t>Браузеры</w:t>
      </w:r>
      <w:r>
        <w:rPr>
          <w:szCs w:val="24"/>
        </w:rPr>
        <w:t>.</w:t>
      </w:r>
    </w:p>
    <w:p w:rsidR="001E3B05" w:rsidRPr="00E8038D" w:rsidRDefault="001E3B05" w:rsidP="001E3B05">
      <w:pPr>
        <w:pStyle w:val="a"/>
        <w:widowControl w:val="0"/>
        <w:numPr>
          <w:ilvl w:val="0"/>
          <w:numId w:val="0"/>
        </w:numPr>
        <w:tabs>
          <w:tab w:val="left" w:pos="567"/>
          <w:tab w:val="left" w:pos="709"/>
          <w:tab w:val="left" w:pos="1134"/>
        </w:tabs>
        <w:suppressAutoHyphens w:val="0"/>
        <w:rPr>
          <w:szCs w:val="24"/>
        </w:rPr>
      </w:pPr>
    </w:p>
    <w:p w:rsidR="001E3B05" w:rsidRPr="0072038D" w:rsidRDefault="001E3B05" w:rsidP="001E3B05">
      <w:pPr>
        <w:pStyle w:val="1"/>
      </w:pPr>
      <w:bookmarkStart w:id="15" w:name="_Toc531172265"/>
      <w:bookmarkStart w:id="16" w:name="_Toc531172414"/>
      <w:bookmarkStart w:id="17" w:name="_Toc531197265"/>
      <w:r w:rsidRPr="0072038D">
        <w:lastRenderedPageBreak/>
        <w:t>МАТЕРИАЛЬНО-ТЕХНИЧЕСКОЕ ОБЕСПЕЧЕНИЕ ДИСЦИПЛИНЫ</w:t>
      </w:r>
      <w:bookmarkEnd w:id="15"/>
      <w:bookmarkEnd w:id="16"/>
      <w:bookmarkEnd w:id="17"/>
    </w:p>
    <w:p w:rsidR="001E3B05" w:rsidRPr="00A7616F" w:rsidRDefault="001E3B05" w:rsidP="001E3B05">
      <w:r w:rsidRPr="00A7616F">
        <w:fldChar w:fldCharType="begin"/>
      </w:r>
      <w:r w:rsidRPr="00A7616F">
        <w:instrText xml:space="preserve"> FILLIN "MERGEFORMAT"</w:instrText>
      </w:r>
      <w:r w:rsidRPr="00A7616F">
        <w:fldChar w:fldCharType="separate"/>
      </w:r>
      <w:r w:rsidRPr="00A7616F">
        <w:t>Стационарный компьютер или ноутбук, проектор</w:t>
      </w:r>
      <w:r w:rsidRPr="00A7616F">
        <w:fldChar w:fldCharType="end"/>
      </w:r>
      <w:r w:rsidRPr="00A7616F">
        <w:t>.</w:t>
      </w:r>
    </w:p>
    <w:p w:rsidR="00761A57" w:rsidRPr="00787E09" w:rsidRDefault="00761A57" w:rsidP="00111AD3">
      <w:pPr>
        <w:spacing w:after="200" w:line="360" w:lineRule="auto"/>
      </w:pPr>
    </w:p>
    <w:p w:rsidR="000B59F0" w:rsidRPr="00787E09" w:rsidRDefault="000B59F0" w:rsidP="00111AD3">
      <w:pPr>
        <w:spacing w:line="360" w:lineRule="auto"/>
        <w:ind w:right="402"/>
      </w:pPr>
    </w:p>
    <w:sectPr w:rsidR="000B59F0" w:rsidRPr="00787E09" w:rsidSect="002D25EC">
      <w:headerReference w:type="even" r:id="rId9"/>
      <w:headerReference w:type="default" r:id="rId10"/>
      <w:headerReference w:type="first" r:id="rId11"/>
      <w:pgSz w:w="11906" w:h="16838"/>
      <w:pgMar w:top="899" w:right="566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F40" w:rsidRDefault="00924F40">
      <w:r>
        <w:separator/>
      </w:r>
    </w:p>
  </w:endnote>
  <w:endnote w:type="continuationSeparator" w:id="0">
    <w:p w:rsidR="00924F40" w:rsidRDefault="0092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F40" w:rsidRDefault="00924F40">
      <w:r>
        <w:separator/>
      </w:r>
    </w:p>
  </w:footnote>
  <w:footnote w:type="continuationSeparator" w:id="0">
    <w:p w:rsidR="00924F40" w:rsidRDefault="00924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1FC" w:rsidRDefault="00CB11F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23</w:t>
    </w:r>
    <w:r>
      <w:rPr>
        <w:rStyle w:val="a8"/>
      </w:rPr>
      <w:fldChar w:fldCharType="end"/>
    </w:r>
  </w:p>
  <w:p w:rsidR="00CB11FC" w:rsidRDefault="00CB11F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1101"/>
      <w:gridCol w:w="9213"/>
    </w:tblGrid>
    <w:tr w:rsidR="00CB11FC" w:rsidRPr="0093717E" w:rsidTr="006F7AA6">
      <w:trPr>
        <w:trHeight w:val="841"/>
      </w:trPr>
      <w:tc>
        <w:tcPr>
          <w:tcW w:w="1101" w:type="dxa"/>
        </w:tcPr>
        <w:p w:rsidR="00CB11FC" w:rsidRPr="0093717E" w:rsidRDefault="00CB11FC" w:rsidP="006F7AA6">
          <w:pPr>
            <w:tabs>
              <w:tab w:val="center" w:pos="4677"/>
              <w:tab w:val="right" w:pos="9355"/>
            </w:tabs>
            <w:rPr>
              <w:rFonts w:eastAsia="Calibri"/>
              <w:szCs w:val="22"/>
              <w:lang w:eastAsia="en-US"/>
            </w:rPr>
          </w:pPr>
          <w:r>
            <w:rPr>
              <w:rFonts w:eastAsia="Calibri"/>
              <w:noProof/>
              <w:szCs w:val="22"/>
            </w:rPr>
            <w:drawing>
              <wp:inline distT="0" distB="0" distL="0" distR="0" wp14:anchorId="7BF92CE9" wp14:editId="213CF2B0">
                <wp:extent cx="523875" cy="504825"/>
                <wp:effectExtent l="0" t="0" r="9525" b="9525"/>
                <wp:docPr id="3" name="Рисунок 3" descr="logo_с_hse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с_hse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3" w:type="dxa"/>
          <w:vAlign w:val="center"/>
        </w:tcPr>
        <w:p w:rsidR="00CB11FC" w:rsidRPr="0093717E" w:rsidRDefault="00CB11FC" w:rsidP="00437E3C">
          <w:pPr>
            <w:rPr>
              <w:rFonts w:eastAsia="Calibri"/>
              <w:sz w:val="20"/>
              <w:szCs w:val="20"/>
              <w:lang w:eastAsia="en-US"/>
            </w:rPr>
          </w:pPr>
          <w:r w:rsidRPr="006F7AA6">
            <w:rPr>
              <w:rFonts w:eastAsia="Calibri"/>
              <w:sz w:val="20"/>
              <w:szCs w:val="20"/>
              <w:lang w:eastAsia="ar-SA"/>
            </w:rPr>
            <w:t>Национальный исследовательский университет «Высшая школа экономики»</w:t>
          </w:r>
          <w:r w:rsidRPr="006F7AA6">
            <w:rPr>
              <w:rFonts w:eastAsia="Calibri"/>
              <w:sz w:val="20"/>
              <w:szCs w:val="20"/>
              <w:lang w:eastAsia="ar-SA"/>
            </w:rPr>
            <w:br/>
          </w:r>
          <w:r w:rsidR="00B62DE7" w:rsidRPr="00B62DE7">
            <w:rPr>
              <w:rFonts w:eastAsia="Calibri"/>
              <w:sz w:val="20"/>
              <w:szCs w:val="20"/>
              <w:lang w:eastAsia="ar-SA"/>
            </w:rPr>
            <w:t>Программа «Подготовка и сдача кандидатского экзамена по специальности»</w:t>
          </w:r>
          <w:r w:rsidR="00C507ED">
            <w:rPr>
              <w:rFonts w:eastAsia="Calibri"/>
              <w:sz w:val="20"/>
              <w:szCs w:val="20"/>
              <w:lang w:eastAsia="ar-SA"/>
            </w:rPr>
            <w:t xml:space="preserve"> </w:t>
          </w:r>
          <w:r w:rsidRPr="006F7AA6">
            <w:rPr>
              <w:rFonts w:eastAsia="Calibri"/>
              <w:sz w:val="20"/>
              <w:szCs w:val="20"/>
              <w:lang w:eastAsia="ar-SA"/>
            </w:rPr>
            <w:t xml:space="preserve">для направления </w:t>
          </w:r>
          <w:r w:rsidRPr="00A13304">
            <w:rPr>
              <w:sz w:val="20"/>
              <w:szCs w:val="20"/>
            </w:rPr>
            <w:t>41.06.01 «Политические науки и регионоведение», профил</w:t>
          </w:r>
          <w:r w:rsidR="00437E3C">
            <w:rPr>
              <w:sz w:val="20"/>
              <w:szCs w:val="20"/>
            </w:rPr>
            <w:t>я</w:t>
          </w:r>
          <w:r>
            <w:rPr>
              <w:sz w:val="20"/>
              <w:szCs w:val="20"/>
            </w:rPr>
            <w:t xml:space="preserve"> </w:t>
          </w:r>
          <w:r w:rsidRPr="00A13304">
            <w:rPr>
              <w:sz w:val="20"/>
              <w:szCs w:val="20"/>
            </w:rPr>
            <w:t>«</w:t>
          </w:r>
          <w:r w:rsidR="00053808" w:rsidRPr="00666890">
            <w:rPr>
              <w:rFonts w:eastAsia="Calibri"/>
              <w:sz w:val="20"/>
              <w:szCs w:val="20"/>
              <w:lang w:eastAsia="en-US"/>
            </w:rPr>
            <w:t>Политические проблемы международных отношений, глобального и регионального развития</w:t>
          </w:r>
          <w:r>
            <w:rPr>
              <w:sz w:val="20"/>
              <w:szCs w:val="20"/>
            </w:rPr>
            <w:t xml:space="preserve">» </w:t>
          </w:r>
          <w:r w:rsidRPr="00A13304">
            <w:rPr>
              <w:sz w:val="20"/>
              <w:szCs w:val="20"/>
            </w:rPr>
            <w:t>подготовки научно-педагогических кадров в аспирантуре</w:t>
          </w:r>
        </w:p>
      </w:tc>
    </w:tr>
  </w:tbl>
  <w:p w:rsidR="00CB11FC" w:rsidRDefault="00CB11FC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176" w:type="dxa"/>
      <w:tblLayout w:type="fixed"/>
      <w:tblLook w:val="0000" w:firstRow="0" w:lastRow="0" w:firstColumn="0" w:lastColumn="0" w:noHBand="0" w:noVBand="0"/>
    </w:tblPr>
    <w:tblGrid>
      <w:gridCol w:w="1277"/>
      <w:gridCol w:w="8080"/>
    </w:tblGrid>
    <w:tr w:rsidR="00CB11FC" w:rsidRPr="006F7AA6" w:rsidTr="006F7AA6">
      <w:trPr>
        <w:trHeight w:val="750"/>
      </w:trPr>
      <w:tc>
        <w:tcPr>
          <w:tcW w:w="1277" w:type="dxa"/>
          <w:tcBorders>
            <w:top w:val="single" w:sz="4" w:space="0" w:color="C0C0C0"/>
            <w:left w:val="single" w:sz="4" w:space="0" w:color="C0C0C0"/>
            <w:bottom w:val="single" w:sz="4" w:space="0" w:color="C0C0C0"/>
          </w:tcBorders>
          <w:shd w:val="clear" w:color="auto" w:fill="auto"/>
        </w:tcPr>
        <w:p w:rsidR="00CB11FC" w:rsidRPr="006F7AA6" w:rsidRDefault="00CB11FC" w:rsidP="006F7AA6">
          <w:pPr>
            <w:tabs>
              <w:tab w:val="center" w:pos="4677"/>
              <w:tab w:val="right" w:pos="9355"/>
            </w:tabs>
            <w:suppressAutoHyphens/>
            <w:jc w:val="center"/>
            <w:rPr>
              <w:rFonts w:eastAsia="Calibri"/>
              <w:sz w:val="20"/>
              <w:szCs w:val="20"/>
              <w:lang w:eastAsia="ar-SA"/>
            </w:rPr>
          </w:pPr>
          <w:r>
            <w:rPr>
              <w:rFonts w:eastAsia="Calibri"/>
              <w:noProof/>
              <w:sz w:val="20"/>
              <w:szCs w:val="20"/>
            </w:rPr>
            <w:drawing>
              <wp:inline distT="0" distB="0" distL="0" distR="0" wp14:anchorId="3A371025" wp14:editId="6D733CD9">
                <wp:extent cx="409575" cy="38989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89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tcBorders>
            <w:top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auto"/>
        </w:tcPr>
        <w:p w:rsidR="00CB11FC" w:rsidRPr="006F7AA6" w:rsidRDefault="00CB11FC" w:rsidP="006F7AA6">
          <w:pPr>
            <w:suppressAutoHyphens/>
            <w:jc w:val="both"/>
            <w:rPr>
              <w:rFonts w:eastAsia="Calibri"/>
              <w:sz w:val="20"/>
              <w:szCs w:val="20"/>
              <w:lang w:eastAsia="ar-SA"/>
            </w:rPr>
          </w:pPr>
          <w:r w:rsidRPr="006F7AA6">
            <w:rPr>
              <w:rFonts w:eastAsia="Calibri"/>
              <w:sz w:val="20"/>
              <w:szCs w:val="20"/>
              <w:lang w:eastAsia="ar-SA"/>
            </w:rPr>
            <w:t>Национальный исследовательский университет «Высшая школа экономики»</w:t>
          </w:r>
          <w:r w:rsidRPr="006F7AA6">
            <w:rPr>
              <w:rFonts w:eastAsia="Calibri"/>
              <w:sz w:val="20"/>
              <w:szCs w:val="20"/>
              <w:lang w:eastAsia="ar-SA"/>
            </w:rPr>
            <w:br/>
            <w:t xml:space="preserve">Программа дисциплины «Специальная дисциплина» для направления </w:t>
          </w:r>
          <w:r w:rsidRPr="00A13304">
            <w:rPr>
              <w:sz w:val="20"/>
              <w:szCs w:val="20"/>
            </w:rPr>
            <w:t>41.06.01 «Политические науки и регионоведение», профили « Теория и философия политики, история и методология политической науки», «Политические институты, процессы и технологии», «Политические проблемы международных отношений, глобального и регионального развития» подготовки научно-педагогических кадров в аспирантуре</w:t>
          </w:r>
        </w:p>
      </w:tc>
    </w:tr>
  </w:tbl>
  <w:p w:rsidR="00CB11FC" w:rsidRDefault="00CB11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D5827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pStyle w:val="a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auto"/>
      </w:rPr>
    </w:lvl>
  </w:abstractNum>
  <w:abstractNum w:abstractNumId="2">
    <w:nsid w:val="04E3360F"/>
    <w:multiLevelType w:val="hybridMultilevel"/>
    <w:tmpl w:val="02A26A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B802D2"/>
    <w:multiLevelType w:val="hybridMultilevel"/>
    <w:tmpl w:val="CE52C060"/>
    <w:lvl w:ilvl="0" w:tplc="88A489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51F26"/>
    <w:multiLevelType w:val="hybridMultilevel"/>
    <w:tmpl w:val="1CFAF7D4"/>
    <w:lvl w:ilvl="0" w:tplc="09F67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D37BD8"/>
    <w:multiLevelType w:val="multilevel"/>
    <w:tmpl w:val="BDDC4E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090E10C9"/>
    <w:multiLevelType w:val="hybridMultilevel"/>
    <w:tmpl w:val="C0C6EB8E"/>
    <w:lvl w:ilvl="0" w:tplc="A83E03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320A9"/>
    <w:multiLevelType w:val="hybridMultilevel"/>
    <w:tmpl w:val="66AA1734"/>
    <w:lvl w:ilvl="0" w:tplc="5B2055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0B7E59"/>
    <w:multiLevelType w:val="hybridMultilevel"/>
    <w:tmpl w:val="FF389414"/>
    <w:lvl w:ilvl="0" w:tplc="85C2E0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E943E9"/>
    <w:multiLevelType w:val="hybridMultilevel"/>
    <w:tmpl w:val="5E600AB2"/>
    <w:lvl w:ilvl="0" w:tplc="EACC58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F33ECD"/>
    <w:multiLevelType w:val="hybridMultilevel"/>
    <w:tmpl w:val="FAF2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F418BC"/>
    <w:multiLevelType w:val="hybridMultilevel"/>
    <w:tmpl w:val="134E0902"/>
    <w:lvl w:ilvl="0" w:tplc="87EABB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4735D7"/>
    <w:multiLevelType w:val="hybridMultilevel"/>
    <w:tmpl w:val="F1946B42"/>
    <w:lvl w:ilvl="0" w:tplc="6D6C3BF8">
      <w:start w:val="1"/>
      <w:numFmt w:val="decimal"/>
      <w:pStyle w:val="a0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80C3BF5"/>
    <w:multiLevelType w:val="hybridMultilevel"/>
    <w:tmpl w:val="F924A254"/>
    <w:lvl w:ilvl="0" w:tplc="318628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19110E"/>
    <w:multiLevelType w:val="hybridMultilevel"/>
    <w:tmpl w:val="25DE1F10"/>
    <w:lvl w:ilvl="0" w:tplc="9EE687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DD5DBA"/>
    <w:multiLevelType w:val="hybridMultilevel"/>
    <w:tmpl w:val="B41AD09E"/>
    <w:lvl w:ilvl="0" w:tplc="085028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191097"/>
    <w:multiLevelType w:val="hybridMultilevel"/>
    <w:tmpl w:val="63786ECC"/>
    <w:name w:val="WW8Num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021B2C"/>
    <w:multiLevelType w:val="hybridMultilevel"/>
    <w:tmpl w:val="ECC27072"/>
    <w:lvl w:ilvl="0" w:tplc="273A4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8F2B79"/>
    <w:multiLevelType w:val="multilevel"/>
    <w:tmpl w:val="F738A2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0821F66"/>
    <w:multiLevelType w:val="hybridMultilevel"/>
    <w:tmpl w:val="71A8D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7330A0"/>
    <w:multiLevelType w:val="hybridMultilevel"/>
    <w:tmpl w:val="64707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D2E9C"/>
    <w:multiLevelType w:val="hybridMultilevel"/>
    <w:tmpl w:val="8904E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6328B"/>
    <w:multiLevelType w:val="hybridMultilevel"/>
    <w:tmpl w:val="7F740D6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A14E5"/>
    <w:multiLevelType w:val="hybridMultilevel"/>
    <w:tmpl w:val="5442F6C0"/>
    <w:lvl w:ilvl="0" w:tplc="BBF05B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71F8F"/>
    <w:multiLevelType w:val="hybridMultilevel"/>
    <w:tmpl w:val="12C2F9BC"/>
    <w:lvl w:ilvl="0" w:tplc="3F9245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157CA6"/>
    <w:multiLevelType w:val="hybridMultilevel"/>
    <w:tmpl w:val="69FC4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690B64"/>
    <w:multiLevelType w:val="hybridMultilevel"/>
    <w:tmpl w:val="935829A2"/>
    <w:lvl w:ilvl="0" w:tplc="F03A99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5A1EE5"/>
    <w:multiLevelType w:val="hybridMultilevel"/>
    <w:tmpl w:val="01DCA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7B68E7"/>
    <w:multiLevelType w:val="hybridMultilevel"/>
    <w:tmpl w:val="64521BDA"/>
    <w:lvl w:ilvl="0" w:tplc="EACC58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FB1CFC"/>
    <w:multiLevelType w:val="hybridMultilevel"/>
    <w:tmpl w:val="B54EFDCC"/>
    <w:lvl w:ilvl="0" w:tplc="706C77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D54189"/>
    <w:multiLevelType w:val="hybridMultilevel"/>
    <w:tmpl w:val="4F586218"/>
    <w:lvl w:ilvl="0" w:tplc="3AAC28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B1046"/>
    <w:multiLevelType w:val="hybridMultilevel"/>
    <w:tmpl w:val="21786394"/>
    <w:lvl w:ilvl="0" w:tplc="5E2638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AA69E9"/>
    <w:multiLevelType w:val="hybridMultilevel"/>
    <w:tmpl w:val="A0A0CCE0"/>
    <w:lvl w:ilvl="0" w:tplc="2E54D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426CE5"/>
    <w:multiLevelType w:val="multilevel"/>
    <w:tmpl w:val="CB6A1C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4">
    <w:nsid w:val="69A11EDD"/>
    <w:multiLevelType w:val="hybridMultilevel"/>
    <w:tmpl w:val="F8265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200930"/>
    <w:multiLevelType w:val="hybridMultilevel"/>
    <w:tmpl w:val="B0006F4C"/>
    <w:lvl w:ilvl="0" w:tplc="EACC58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554E88"/>
    <w:multiLevelType w:val="hybridMultilevel"/>
    <w:tmpl w:val="E7C88DD0"/>
    <w:lvl w:ilvl="0" w:tplc="9B627C16">
      <w:start w:val="1"/>
      <w:numFmt w:val="decimal"/>
      <w:lvlText w:val="%1."/>
      <w:lvlJc w:val="center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691978"/>
    <w:multiLevelType w:val="multilevel"/>
    <w:tmpl w:val="83F4AB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i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8">
    <w:nsid w:val="753D7942"/>
    <w:multiLevelType w:val="hybridMultilevel"/>
    <w:tmpl w:val="D4FA0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8C3540"/>
    <w:multiLevelType w:val="hybridMultilevel"/>
    <w:tmpl w:val="1130D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86450"/>
    <w:multiLevelType w:val="hybridMultilevel"/>
    <w:tmpl w:val="53E86224"/>
    <w:lvl w:ilvl="0" w:tplc="8C40DD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580AA7"/>
    <w:multiLevelType w:val="hybridMultilevel"/>
    <w:tmpl w:val="C98A434C"/>
    <w:lvl w:ilvl="0" w:tplc="4D9814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1857E6"/>
    <w:multiLevelType w:val="hybridMultilevel"/>
    <w:tmpl w:val="1F123D90"/>
    <w:lvl w:ilvl="0" w:tplc="E92864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DD4904"/>
    <w:multiLevelType w:val="hybridMultilevel"/>
    <w:tmpl w:val="3D08E9C4"/>
    <w:lvl w:ilvl="0" w:tplc="E81033D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27"/>
  </w:num>
  <w:num w:numId="4">
    <w:abstractNumId w:val="25"/>
  </w:num>
  <w:num w:numId="5">
    <w:abstractNumId w:val="22"/>
  </w:num>
  <w:num w:numId="6">
    <w:abstractNumId w:val="12"/>
  </w:num>
  <w:num w:numId="7">
    <w:abstractNumId w:val="12"/>
    <w:lvlOverride w:ilvl="0">
      <w:startOverride w:val="1"/>
    </w:lvlOverride>
  </w:num>
  <w:num w:numId="8">
    <w:abstractNumId w:val="5"/>
  </w:num>
  <w:num w:numId="9">
    <w:abstractNumId w:val="39"/>
  </w:num>
  <w:num w:numId="10">
    <w:abstractNumId w:val="10"/>
  </w:num>
  <w:num w:numId="11">
    <w:abstractNumId w:val="0"/>
  </w:num>
  <w:num w:numId="12">
    <w:abstractNumId w:val="34"/>
  </w:num>
  <w:num w:numId="13">
    <w:abstractNumId w:val="43"/>
  </w:num>
  <w:num w:numId="14">
    <w:abstractNumId w:val="18"/>
  </w:num>
  <w:num w:numId="15">
    <w:abstractNumId w:val="37"/>
  </w:num>
  <w:num w:numId="16">
    <w:abstractNumId w:val="33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2"/>
  </w:num>
  <w:num w:numId="20">
    <w:abstractNumId w:val="16"/>
  </w:num>
  <w:num w:numId="21">
    <w:abstractNumId w:val="19"/>
  </w:num>
  <w:num w:numId="22">
    <w:abstractNumId w:val="6"/>
  </w:num>
  <w:num w:numId="23">
    <w:abstractNumId w:val="11"/>
  </w:num>
  <w:num w:numId="24">
    <w:abstractNumId w:val="42"/>
  </w:num>
  <w:num w:numId="25">
    <w:abstractNumId w:val="8"/>
  </w:num>
  <w:num w:numId="26">
    <w:abstractNumId w:val="13"/>
  </w:num>
  <w:num w:numId="27">
    <w:abstractNumId w:val="7"/>
  </w:num>
  <w:num w:numId="28">
    <w:abstractNumId w:val="30"/>
  </w:num>
  <w:num w:numId="29">
    <w:abstractNumId w:val="29"/>
  </w:num>
  <w:num w:numId="30">
    <w:abstractNumId w:val="14"/>
  </w:num>
  <w:num w:numId="31">
    <w:abstractNumId w:val="3"/>
  </w:num>
  <w:num w:numId="32">
    <w:abstractNumId w:val="41"/>
  </w:num>
  <w:num w:numId="33">
    <w:abstractNumId w:val="40"/>
  </w:num>
  <w:num w:numId="34">
    <w:abstractNumId w:val="24"/>
  </w:num>
  <w:num w:numId="35">
    <w:abstractNumId w:val="15"/>
  </w:num>
  <w:num w:numId="36">
    <w:abstractNumId w:val="23"/>
  </w:num>
  <w:num w:numId="37">
    <w:abstractNumId w:val="26"/>
  </w:num>
  <w:num w:numId="38">
    <w:abstractNumId w:val="31"/>
  </w:num>
  <w:num w:numId="39">
    <w:abstractNumId w:val="9"/>
  </w:num>
  <w:num w:numId="40">
    <w:abstractNumId w:val="28"/>
  </w:num>
  <w:num w:numId="41">
    <w:abstractNumId w:val="21"/>
  </w:num>
  <w:num w:numId="42">
    <w:abstractNumId w:val="1"/>
  </w:num>
  <w:num w:numId="43">
    <w:abstractNumId w:val="38"/>
  </w:num>
  <w:num w:numId="44">
    <w:abstractNumId w:val="32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57"/>
    <w:rsid w:val="00001F9C"/>
    <w:rsid w:val="00006594"/>
    <w:rsid w:val="000072A2"/>
    <w:rsid w:val="00011EFB"/>
    <w:rsid w:val="0001333D"/>
    <w:rsid w:val="0001531D"/>
    <w:rsid w:val="00015724"/>
    <w:rsid w:val="0002071C"/>
    <w:rsid w:val="00020C4E"/>
    <w:rsid w:val="00021928"/>
    <w:rsid w:val="00021E59"/>
    <w:rsid w:val="0002379D"/>
    <w:rsid w:val="000268EC"/>
    <w:rsid w:val="000279E1"/>
    <w:rsid w:val="00030634"/>
    <w:rsid w:val="0003089C"/>
    <w:rsid w:val="000332A9"/>
    <w:rsid w:val="00033910"/>
    <w:rsid w:val="00034194"/>
    <w:rsid w:val="000344C6"/>
    <w:rsid w:val="00034E5E"/>
    <w:rsid w:val="00036641"/>
    <w:rsid w:val="00037B4D"/>
    <w:rsid w:val="000414E2"/>
    <w:rsid w:val="000417F7"/>
    <w:rsid w:val="00041AE8"/>
    <w:rsid w:val="00044823"/>
    <w:rsid w:val="00047197"/>
    <w:rsid w:val="00050190"/>
    <w:rsid w:val="000503E9"/>
    <w:rsid w:val="00050D7B"/>
    <w:rsid w:val="00051560"/>
    <w:rsid w:val="00052C9B"/>
    <w:rsid w:val="00053092"/>
    <w:rsid w:val="00053808"/>
    <w:rsid w:val="00053899"/>
    <w:rsid w:val="00054AB3"/>
    <w:rsid w:val="00054B02"/>
    <w:rsid w:val="00056371"/>
    <w:rsid w:val="0005761C"/>
    <w:rsid w:val="000631A5"/>
    <w:rsid w:val="00064E93"/>
    <w:rsid w:val="0006544B"/>
    <w:rsid w:val="00066D0A"/>
    <w:rsid w:val="00067EF9"/>
    <w:rsid w:val="000717FD"/>
    <w:rsid w:val="00072190"/>
    <w:rsid w:val="0007221F"/>
    <w:rsid w:val="00072E9F"/>
    <w:rsid w:val="000764FE"/>
    <w:rsid w:val="000773E0"/>
    <w:rsid w:val="000776B8"/>
    <w:rsid w:val="000778DB"/>
    <w:rsid w:val="000815CC"/>
    <w:rsid w:val="00081AA8"/>
    <w:rsid w:val="00082D69"/>
    <w:rsid w:val="00084570"/>
    <w:rsid w:val="00084F4D"/>
    <w:rsid w:val="0008605F"/>
    <w:rsid w:val="00086A30"/>
    <w:rsid w:val="00086B61"/>
    <w:rsid w:val="00090619"/>
    <w:rsid w:val="00090E60"/>
    <w:rsid w:val="00090F0A"/>
    <w:rsid w:val="0009192C"/>
    <w:rsid w:val="00093B33"/>
    <w:rsid w:val="00094F8E"/>
    <w:rsid w:val="00095530"/>
    <w:rsid w:val="00096DD3"/>
    <w:rsid w:val="00097CC0"/>
    <w:rsid w:val="00097FA2"/>
    <w:rsid w:val="000A01BC"/>
    <w:rsid w:val="000A05D9"/>
    <w:rsid w:val="000A071C"/>
    <w:rsid w:val="000A0C6C"/>
    <w:rsid w:val="000A16B6"/>
    <w:rsid w:val="000A1910"/>
    <w:rsid w:val="000A1C25"/>
    <w:rsid w:val="000A2912"/>
    <w:rsid w:val="000A2CB8"/>
    <w:rsid w:val="000A3087"/>
    <w:rsid w:val="000A6EC7"/>
    <w:rsid w:val="000A70DF"/>
    <w:rsid w:val="000B0F1A"/>
    <w:rsid w:val="000B1A08"/>
    <w:rsid w:val="000B24DE"/>
    <w:rsid w:val="000B3847"/>
    <w:rsid w:val="000B3B77"/>
    <w:rsid w:val="000B59F0"/>
    <w:rsid w:val="000C02B0"/>
    <w:rsid w:val="000C2E16"/>
    <w:rsid w:val="000C3742"/>
    <w:rsid w:val="000C49E5"/>
    <w:rsid w:val="000C4DE4"/>
    <w:rsid w:val="000C64F9"/>
    <w:rsid w:val="000C741D"/>
    <w:rsid w:val="000C74FC"/>
    <w:rsid w:val="000C78DB"/>
    <w:rsid w:val="000D0EB5"/>
    <w:rsid w:val="000D3CD7"/>
    <w:rsid w:val="000D4342"/>
    <w:rsid w:val="000D59E0"/>
    <w:rsid w:val="000E1022"/>
    <w:rsid w:val="000E644B"/>
    <w:rsid w:val="000E72E3"/>
    <w:rsid w:val="000E7824"/>
    <w:rsid w:val="000E7A56"/>
    <w:rsid w:val="000F2BA3"/>
    <w:rsid w:val="000F2FF3"/>
    <w:rsid w:val="000F324D"/>
    <w:rsid w:val="000F72EB"/>
    <w:rsid w:val="001008C6"/>
    <w:rsid w:val="00101C8D"/>
    <w:rsid w:val="00103267"/>
    <w:rsid w:val="0010375B"/>
    <w:rsid w:val="00104400"/>
    <w:rsid w:val="00105FD3"/>
    <w:rsid w:val="00110C90"/>
    <w:rsid w:val="00111AD3"/>
    <w:rsid w:val="00111E22"/>
    <w:rsid w:val="00112B3F"/>
    <w:rsid w:val="00115932"/>
    <w:rsid w:val="00117150"/>
    <w:rsid w:val="0011731D"/>
    <w:rsid w:val="00121EEC"/>
    <w:rsid w:val="00121F31"/>
    <w:rsid w:val="00126457"/>
    <w:rsid w:val="0012724F"/>
    <w:rsid w:val="0013165B"/>
    <w:rsid w:val="00132008"/>
    <w:rsid w:val="00132D3D"/>
    <w:rsid w:val="0013311F"/>
    <w:rsid w:val="00133D20"/>
    <w:rsid w:val="00134252"/>
    <w:rsid w:val="0013521A"/>
    <w:rsid w:val="001358C3"/>
    <w:rsid w:val="00136003"/>
    <w:rsid w:val="001417C9"/>
    <w:rsid w:val="00142215"/>
    <w:rsid w:val="001430AC"/>
    <w:rsid w:val="00143679"/>
    <w:rsid w:val="00144C56"/>
    <w:rsid w:val="001477E4"/>
    <w:rsid w:val="0014794D"/>
    <w:rsid w:val="00150B31"/>
    <w:rsid w:val="00150EF2"/>
    <w:rsid w:val="0015135B"/>
    <w:rsid w:val="00151DA9"/>
    <w:rsid w:val="00152C83"/>
    <w:rsid w:val="001547A0"/>
    <w:rsid w:val="00154EDD"/>
    <w:rsid w:val="001578AB"/>
    <w:rsid w:val="001607BB"/>
    <w:rsid w:val="001618AC"/>
    <w:rsid w:val="00162230"/>
    <w:rsid w:val="00163C2E"/>
    <w:rsid w:val="00164130"/>
    <w:rsid w:val="00164C3E"/>
    <w:rsid w:val="00164C7B"/>
    <w:rsid w:val="00164DB0"/>
    <w:rsid w:val="00166945"/>
    <w:rsid w:val="00166FA0"/>
    <w:rsid w:val="0016746C"/>
    <w:rsid w:val="00170A43"/>
    <w:rsid w:val="00171835"/>
    <w:rsid w:val="00171C40"/>
    <w:rsid w:val="00172079"/>
    <w:rsid w:val="00172135"/>
    <w:rsid w:val="00175C1C"/>
    <w:rsid w:val="0017669C"/>
    <w:rsid w:val="00176A6D"/>
    <w:rsid w:val="001777D7"/>
    <w:rsid w:val="00180AD1"/>
    <w:rsid w:val="00182590"/>
    <w:rsid w:val="0018394B"/>
    <w:rsid w:val="001841BE"/>
    <w:rsid w:val="001852A5"/>
    <w:rsid w:val="0019128C"/>
    <w:rsid w:val="00191512"/>
    <w:rsid w:val="00192602"/>
    <w:rsid w:val="00193A59"/>
    <w:rsid w:val="00195590"/>
    <w:rsid w:val="001A3502"/>
    <w:rsid w:val="001A41AC"/>
    <w:rsid w:val="001A56FD"/>
    <w:rsid w:val="001A6743"/>
    <w:rsid w:val="001A6B29"/>
    <w:rsid w:val="001B0AB8"/>
    <w:rsid w:val="001B32F5"/>
    <w:rsid w:val="001B38E6"/>
    <w:rsid w:val="001C102C"/>
    <w:rsid w:val="001C6C6B"/>
    <w:rsid w:val="001C6F29"/>
    <w:rsid w:val="001D14E1"/>
    <w:rsid w:val="001D1534"/>
    <w:rsid w:val="001D289E"/>
    <w:rsid w:val="001D7776"/>
    <w:rsid w:val="001D77B9"/>
    <w:rsid w:val="001D7F8C"/>
    <w:rsid w:val="001E01B8"/>
    <w:rsid w:val="001E0631"/>
    <w:rsid w:val="001E1134"/>
    <w:rsid w:val="001E1BF9"/>
    <w:rsid w:val="001E3B05"/>
    <w:rsid w:val="001E4A0D"/>
    <w:rsid w:val="001E628F"/>
    <w:rsid w:val="001E7DFA"/>
    <w:rsid w:val="001F0784"/>
    <w:rsid w:val="001F0E67"/>
    <w:rsid w:val="001F0F4D"/>
    <w:rsid w:val="001F14D7"/>
    <w:rsid w:val="001F2552"/>
    <w:rsid w:val="001F3485"/>
    <w:rsid w:val="001F6074"/>
    <w:rsid w:val="001F7712"/>
    <w:rsid w:val="001F7963"/>
    <w:rsid w:val="00200500"/>
    <w:rsid w:val="00200B5F"/>
    <w:rsid w:val="002010DE"/>
    <w:rsid w:val="002025ED"/>
    <w:rsid w:val="00202919"/>
    <w:rsid w:val="00204471"/>
    <w:rsid w:val="00204767"/>
    <w:rsid w:val="00206056"/>
    <w:rsid w:val="00206DF4"/>
    <w:rsid w:val="002075AF"/>
    <w:rsid w:val="002101A9"/>
    <w:rsid w:val="002104EB"/>
    <w:rsid w:val="00210C50"/>
    <w:rsid w:val="002126AD"/>
    <w:rsid w:val="00212FA3"/>
    <w:rsid w:val="0021319E"/>
    <w:rsid w:val="002131FB"/>
    <w:rsid w:val="00213854"/>
    <w:rsid w:val="00213A39"/>
    <w:rsid w:val="00214990"/>
    <w:rsid w:val="00216039"/>
    <w:rsid w:val="00220EA8"/>
    <w:rsid w:val="002240EA"/>
    <w:rsid w:val="00227947"/>
    <w:rsid w:val="00227A51"/>
    <w:rsid w:val="00230654"/>
    <w:rsid w:val="00232CAA"/>
    <w:rsid w:val="00236183"/>
    <w:rsid w:val="00236520"/>
    <w:rsid w:val="0024076B"/>
    <w:rsid w:val="002410EB"/>
    <w:rsid w:val="0024242F"/>
    <w:rsid w:val="0024428D"/>
    <w:rsid w:val="00245845"/>
    <w:rsid w:val="00246777"/>
    <w:rsid w:val="00247EA4"/>
    <w:rsid w:val="00252815"/>
    <w:rsid w:val="002555EB"/>
    <w:rsid w:val="0025799D"/>
    <w:rsid w:val="002649AD"/>
    <w:rsid w:val="00265DCC"/>
    <w:rsid w:val="002665F2"/>
    <w:rsid w:val="0026692F"/>
    <w:rsid w:val="00267025"/>
    <w:rsid w:val="00267B3B"/>
    <w:rsid w:val="002739E3"/>
    <w:rsid w:val="002748BA"/>
    <w:rsid w:val="00275449"/>
    <w:rsid w:val="00275E83"/>
    <w:rsid w:val="00287554"/>
    <w:rsid w:val="002875D3"/>
    <w:rsid w:val="00287FCF"/>
    <w:rsid w:val="0029006B"/>
    <w:rsid w:val="00290369"/>
    <w:rsid w:val="00291459"/>
    <w:rsid w:val="00292E58"/>
    <w:rsid w:val="002946CE"/>
    <w:rsid w:val="00295C9B"/>
    <w:rsid w:val="00295D47"/>
    <w:rsid w:val="00295E61"/>
    <w:rsid w:val="002A163B"/>
    <w:rsid w:val="002A1CA1"/>
    <w:rsid w:val="002A306E"/>
    <w:rsid w:val="002A42B9"/>
    <w:rsid w:val="002A53CA"/>
    <w:rsid w:val="002A5D04"/>
    <w:rsid w:val="002A6D0A"/>
    <w:rsid w:val="002A71E1"/>
    <w:rsid w:val="002A7EBB"/>
    <w:rsid w:val="002B2876"/>
    <w:rsid w:val="002B39CD"/>
    <w:rsid w:val="002B6F71"/>
    <w:rsid w:val="002C0791"/>
    <w:rsid w:val="002C08F6"/>
    <w:rsid w:val="002C745C"/>
    <w:rsid w:val="002D1186"/>
    <w:rsid w:val="002D25EC"/>
    <w:rsid w:val="002D2F30"/>
    <w:rsid w:val="002D325F"/>
    <w:rsid w:val="002D3E38"/>
    <w:rsid w:val="002E3124"/>
    <w:rsid w:val="002E3158"/>
    <w:rsid w:val="002E4B0D"/>
    <w:rsid w:val="002E5A67"/>
    <w:rsid w:val="002F0D32"/>
    <w:rsid w:val="002F238E"/>
    <w:rsid w:val="002F2A29"/>
    <w:rsid w:val="002F3B5E"/>
    <w:rsid w:val="002F75B2"/>
    <w:rsid w:val="002F7C86"/>
    <w:rsid w:val="003001FB"/>
    <w:rsid w:val="003042B3"/>
    <w:rsid w:val="0030472E"/>
    <w:rsid w:val="00307036"/>
    <w:rsid w:val="003070D2"/>
    <w:rsid w:val="00311D07"/>
    <w:rsid w:val="00312570"/>
    <w:rsid w:val="00314ABA"/>
    <w:rsid w:val="00315B64"/>
    <w:rsid w:val="003229F3"/>
    <w:rsid w:val="003247E0"/>
    <w:rsid w:val="00325546"/>
    <w:rsid w:val="003255A8"/>
    <w:rsid w:val="0032579E"/>
    <w:rsid w:val="00325DD6"/>
    <w:rsid w:val="00325E09"/>
    <w:rsid w:val="003277CB"/>
    <w:rsid w:val="003307F3"/>
    <w:rsid w:val="00331367"/>
    <w:rsid w:val="0033279B"/>
    <w:rsid w:val="00333ADF"/>
    <w:rsid w:val="00334040"/>
    <w:rsid w:val="0033782A"/>
    <w:rsid w:val="00340934"/>
    <w:rsid w:val="0034246E"/>
    <w:rsid w:val="00345948"/>
    <w:rsid w:val="003474EC"/>
    <w:rsid w:val="00347829"/>
    <w:rsid w:val="00350274"/>
    <w:rsid w:val="00350486"/>
    <w:rsid w:val="00353912"/>
    <w:rsid w:val="00357BC2"/>
    <w:rsid w:val="00360562"/>
    <w:rsid w:val="0036061F"/>
    <w:rsid w:val="003615D3"/>
    <w:rsid w:val="00362008"/>
    <w:rsid w:val="003627C9"/>
    <w:rsid w:val="0036327B"/>
    <w:rsid w:val="00363582"/>
    <w:rsid w:val="00364AB7"/>
    <w:rsid w:val="00365968"/>
    <w:rsid w:val="00365AF7"/>
    <w:rsid w:val="00365F24"/>
    <w:rsid w:val="00366181"/>
    <w:rsid w:val="003725EF"/>
    <w:rsid w:val="00372A59"/>
    <w:rsid w:val="003739F0"/>
    <w:rsid w:val="003743F0"/>
    <w:rsid w:val="00375880"/>
    <w:rsid w:val="003778B3"/>
    <w:rsid w:val="003778BD"/>
    <w:rsid w:val="00381574"/>
    <w:rsid w:val="00381879"/>
    <w:rsid w:val="00383F40"/>
    <w:rsid w:val="00384F1D"/>
    <w:rsid w:val="0039291C"/>
    <w:rsid w:val="00393A16"/>
    <w:rsid w:val="00393DD3"/>
    <w:rsid w:val="003948CD"/>
    <w:rsid w:val="00394DCD"/>
    <w:rsid w:val="003950A5"/>
    <w:rsid w:val="003952F3"/>
    <w:rsid w:val="003953C0"/>
    <w:rsid w:val="003956AE"/>
    <w:rsid w:val="00397624"/>
    <w:rsid w:val="00397907"/>
    <w:rsid w:val="003A061A"/>
    <w:rsid w:val="003A062B"/>
    <w:rsid w:val="003A0655"/>
    <w:rsid w:val="003A13AD"/>
    <w:rsid w:val="003A2EE8"/>
    <w:rsid w:val="003A58AE"/>
    <w:rsid w:val="003A66AC"/>
    <w:rsid w:val="003B36A9"/>
    <w:rsid w:val="003B5A10"/>
    <w:rsid w:val="003B77C9"/>
    <w:rsid w:val="003C2517"/>
    <w:rsid w:val="003C28EB"/>
    <w:rsid w:val="003C3AF9"/>
    <w:rsid w:val="003C3AFB"/>
    <w:rsid w:val="003C3F15"/>
    <w:rsid w:val="003C405A"/>
    <w:rsid w:val="003C42D8"/>
    <w:rsid w:val="003C5FB9"/>
    <w:rsid w:val="003C612D"/>
    <w:rsid w:val="003C6475"/>
    <w:rsid w:val="003C7409"/>
    <w:rsid w:val="003D03CB"/>
    <w:rsid w:val="003D125E"/>
    <w:rsid w:val="003D172B"/>
    <w:rsid w:val="003D2B72"/>
    <w:rsid w:val="003D32F5"/>
    <w:rsid w:val="003D39BF"/>
    <w:rsid w:val="003D5803"/>
    <w:rsid w:val="003D635E"/>
    <w:rsid w:val="003D6886"/>
    <w:rsid w:val="003D6A5F"/>
    <w:rsid w:val="003D789C"/>
    <w:rsid w:val="003D7E45"/>
    <w:rsid w:val="003E2F80"/>
    <w:rsid w:val="003E51AB"/>
    <w:rsid w:val="003E5D30"/>
    <w:rsid w:val="003F02AD"/>
    <w:rsid w:val="003F1BAD"/>
    <w:rsid w:val="003F295C"/>
    <w:rsid w:val="003F3195"/>
    <w:rsid w:val="003F5EAF"/>
    <w:rsid w:val="003F7EE8"/>
    <w:rsid w:val="00400141"/>
    <w:rsid w:val="00400231"/>
    <w:rsid w:val="00400640"/>
    <w:rsid w:val="00400F19"/>
    <w:rsid w:val="00403BBB"/>
    <w:rsid w:val="004047B2"/>
    <w:rsid w:val="00405221"/>
    <w:rsid w:val="00405DD6"/>
    <w:rsid w:val="00407400"/>
    <w:rsid w:val="00407F13"/>
    <w:rsid w:val="00410412"/>
    <w:rsid w:val="00414729"/>
    <w:rsid w:val="0041520B"/>
    <w:rsid w:val="00415E50"/>
    <w:rsid w:val="00417AB3"/>
    <w:rsid w:val="00420532"/>
    <w:rsid w:val="00421A57"/>
    <w:rsid w:val="00422558"/>
    <w:rsid w:val="00424A9B"/>
    <w:rsid w:val="00424D38"/>
    <w:rsid w:val="00426742"/>
    <w:rsid w:val="00426DB6"/>
    <w:rsid w:val="00427E81"/>
    <w:rsid w:val="00430A52"/>
    <w:rsid w:val="00430F48"/>
    <w:rsid w:val="004316F6"/>
    <w:rsid w:val="004319DC"/>
    <w:rsid w:val="004342DE"/>
    <w:rsid w:val="00434E63"/>
    <w:rsid w:val="00435C6E"/>
    <w:rsid w:val="004366B9"/>
    <w:rsid w:val="00436811"/>
    <w:rsid w:val="00437E3C"/>
    <w:rsid w:val="004409CC"/>
    <w:rsid w:val="00441D4F"/>
    <w:rsid w:val="00442073"/>
    <w:rsid w:val="0044307D"/>
    <w:rsid w:val="004452ED"/>
    <w:rsid w:val="0044612E"/>
    <w:rsid w:val="00450CB2"/>
    <w:rsid w:val="00451661"/>
    <w:rsid w:val="00451BD2"/>
    <w:rsid w:val="00452158"/>
    <w:rsid w:val="0045678D"/>
    <w:rsid w:val="00457B25"/>
    <w:rsid w:val="00461B0A"/>
    <w:rsid w:val="00462BE6"/>
    <w:rsid w:val="00463F75"/>
    <w:rsid w:val="00472286"/>
    <w:rsid w:val="00472A89"/>
    <w:rsid w:val="00472C71"/>
    <w:rsid w:val="00473BA7"/>
    <w:rsid w:val="00475D5F"/>
    <w:rsid w:val="0048174F"/>
    <w:rsid w:val="00481F87"/>
    <w:rsid w:val="00484118"/>
    <w:rsid w:val="00485154"/>
    <w:rsid w:val="00485F27"/>
    <w:rsid w:val="00487201"/>
    <w:rsid w:val="00490613"/>
    <w:rsid w:val="00490BD0"/>
    <w:rsid w:val="004918D5"/>
    <w:rsid w:val="00494858"/>
    <w:rsid w:val="00496BEC"/>
    <w:rsid w:val="004A0757"/>
    <w:rsid w:val="004A07F4"/>
    <w:rsid w:val="004A0D71"/>
    <w:rsid w:val="004A2982"/>
    <w:rsid w:val="004A5262"/>
    <w:rsid w:val="004A6BD1"/>
    <w:rsid w:val="004A6C35"/>
    <w:rsid w:val="004A742A"/>
    <w:rsid w:val="004B6FD1"/>
    <w:rsid w:val="004C0586"/>
    <w:rsid w:val="004C068A"/>
    <w:rsid w:val="004C1CA6"/>
    <w:rsid w:val="004C2777"/>
    <w:rsid w:val="004C52FF"/>
    <w:rsid w:val="004C55E3"/>
    <w:rsid w:val="004C7E0A"/>
    <w:rsid w:val="004D0617"/>
    <w:rsid w:val="004D0668"/>
    <w:rsid w:val="004D0ACE"/>
    <w:rsid w:val="004D0BFC"/>
    <w:rsid w:val="004D2896"/>
    <w:rsid w:val="004D2C95"/>
    <w:rsid w:val="004D6CE6"/>
    <w:rsid w:val="004E0A2D"/>
    <w:rsid w:val="004E1015"/>
    <w:rsid w:val="004E2639"/>
    <w:rsid w:val="004E2A3E"/>
    <w:rsid w:val="004E6E81"/>
    <w:rsid w:val="004E7972"/>
    <w:rsid w:val="004F079D"/>
    <w:rsid w:val="004F0E7B"/>
    <w:rsid w:val="004F2E4D"/>
    <w:rsid w:val="004F39FF"/>
    <w:rsid w:val="004F485C"/>
    <w:rsid w:val="004F6960"/>
    <w:rsid w:val="004F70B5"/>
    <w:rsid w:val="005000FC"/>
    <w:rsid w:val="00500A28"/>
    <w:rsid w:val="005011DA"/>
    <w:rsid w:val="00502D00"/>
    <w:rsid w:val="005043DD"/>
    <w:rsid w:val="005104C2"/>
    <w:rsid w:val="00511C65"/>
    <w:rsid w:val="00515CCB"/>
    <w:rsid w:val="005162C9"/>
    <w:rsid w:val="00517FC1"/>
    <w:rsid w:val="00520429"/>
    <w:rsid w:val="0052249E"/>
    <w:rsid w:val="00524005"/>
    <w:rsid w:val="00524916"/>
    <w:rsid w:val="0052540C"/>
    <w:rsid w:val="00526B15"/>
    <w:rsid w:val="00531D95"/>
    <w:rsid w:val="005332F4"/>
    <w:rsid w:val="00533A58"/>
    <w:rsid w:val="0053530F"/>
    <w:rsid w:val="005425E7"/>
    <w:rsid w:val="0054292A"/>
    <w:rsid w:val="00545929"/>
    <w:rsid w:val="00546DB5"/>
    <w:rsid w:val="00547321"/>
    <w:rsid w:val="00550DEE"/>
    <w:rsid w:val="0055148B"/>
    <w:rsid w:val="005515D7"/>
    <w:rsid w:val="00553DB5"/>
    <w:rsid w:val="0055501F"/>
    <w:rsid w:val="00555024"/>
    <w:rsid w:val="005620FD"/>
    <w:rsid w:val="00565458"/>
    <w:rsid w:val="00567AA2"/>
    <w:rsid w:val="00567F50"/>
    <w:rsid w:val="00572A2D"/>
    <w:rsid w:val="005736B6"/>
    <w:rsid w:val="005737EF"/>
    <w:rsid w:val="005747EC"/>
    <w:rsid w:val="00575213"/>
    <w:rsid w:val="00575BEB"/>
    <w:rsid w:val="005772A5"/>
    <w:rsid w:val="00581A59"/>
    <w:rsid w:val="005908D9"/>
    <w:rsid w:val="00590FCE"/>
    <w:rsid w:val="00591673"/>
    <w:rsid w:val="00591978"/>
    <w:rsid w:val="00594094"/>
    <w:rsid w:val="00595D94"/>
    <w:rsid w:val="00596989"/>
    <w:rsid w:val="00597261"/>
    <w:rsid w:val="00597756"/>
    <w:rsid w:val="005A3402"/>
    <w:rsid w:val="005B057F"/>
    <w:rsid w:val="005B0D5B"/>
    <w:rsid w:val="005B213B"/>
    <w:rsid w:val="005B3741"/>
    <w:rsid w:val="005B756C"/>
    <w:rsid w:val="005C2608"/>
    <w:rsid w:val="005C28E2"/>
    <w:rsid w:val="005C5E84"/>
    <w:rsid w:val="005C6D75"/>
    <w:rsid w:val="005D0189"/>
    <w:rsid w:val="005D0DA6"/>
    <w:rsid w:val="005D11B0"/>
    <w:rsid w:val="005D1DB1"/>
    <w:rsid w:val="005D2022"/>
    <w:rsid w:val="005D5CD9"/>
    <w:rsid w:val="005D6154"/>
    <w:rsid w:val="005E17E8"/>
    <w:rsid w:val="005E34CE"/>
    <w:rsid w:val="005E3642"/>
    <w:rsid w:val="005E4C45"/>
    <w:rsid w:val="005E5521"/>
    <w:rsid w:val="005E5AB0"/>
    <w:rsid w:val="005E6AFA"/>
    <w:rsid w:val="005E7B70"/>
    <w:rsid w:val="005F0E5A"/>
    <w:rsid w:val="005F1548"/>
    <w:rsid w:val="005F1CFA"/>
    <w:rsid w:val="005F1DB6"/>
    <w:rsid w:val="005F2F5B"/>
    <w:rsid w:val="005F2F76"/>
    <w:rsid w:val="005F563B"/>
    <w:rsid w:val="005F6426"/>
    <w:rsid w:val="005F6DF0"/>
    <w:rsid w:val="005F701A"/>
    <w:rsid w:val="00600673"/>
    <w:rsid w:val="0060102B"/>
    <w:rsid w:val="0060657A"/>
    <w:rsid w:val="00606CB4"/>
    <w:rsid w:val="006112CE"/>
    <w:rsid w:val="00612DD6"/>
    <w:rsid w:val="00612E23"/>
    <w:rsid w:val="00615CC0"/>
    <w:rsid w:val="00616A2F"/>
    <w:rsid w:val="00616EB0"/>
    <w:rsid w:val="0061701E"/>
    <w:rsid w:val="006174FE"/>
    <w:rsid w:val="00621B44"/>
    <w:rsid w:val="006228F7"/>
    <w:rsid w:val="006237F6"/>
    <w:rsid w:val="00624130"/>
    <w:rsid w:val="00625430"/>
    <w:rsid w:val="006269C1"/>
    <w:rsid w:val="00630D7D"/>
    <w:rsid w:val="00634151"/>
    <w:rsid w:val="0063506D"/>
    <w:rsid w:val="00635ABE"/>
    <w:rsid w:val="00637389"/>
    <w:rsid w:val="00642032"/>
    <w:rsid w:val="0064231E"/>
    <w:rsid w:val="00642640"/>
    <w:rsid w:val="006439A3"/>
    <w:rsid w:val="00643F3D"/>
    <w:rsid w:val="00644CD2"/>
    <w:rsid w:val="00647A5E"/>
    <w:rsid w:val="006514B0"/>
    <w:rsid w:val="00651E10"/>
    <w:rsid w:val="006531BA"/>
    <w:rsid w:val="00653D64"/>
    <w:rsid w:val="00655202"/>
    <w:rsid w:val="00656F1B"/>
    <w:rsid w:val="006572EB"/>
    <w:rsid w:val="006576AD"/>
    <w:rsid w:val="006607FB"/>
    <w:rsid w:val="00660C44"/>
    <w:rsid w:val="0066116D"/>
    <w:rsid w:val="00661294"/>
    <w:rsid w:val="00663866"/>
    <w:rsid w:val="00667555"/>
    <w:rsid w:val="00667B27"/>
    <w:rsid w:val="00670CB3"/>
    <w:rsid w:val="00672178"/>
    <w:rsid w:val="00673F37"/>
    <w:rsid w:val="00676DE2"/>
    <w:rsid w:val="0067782D"/>
    <w:rsid w:val="00681695"/>
    <w:rsid w:val="00683494"/>
    <w:rsid w:val="00683D14"/>
    <w:rsid w:val="00684563"/>
    <w:rsid w:val="006855A6"/>
    <w:rsid w:val="00685A69"/>
    <w:rsid w:val="006862BC"/>
    <w:rsid w:val="00686324"/>
    <w:rsid w:val="00690D84"/>
    <w:rsid w:val="00692651"/>
    <w:rsid w:val="00693D84"/>
    <w:rsid w:val="00694711"/>
    <w:rsid w:val="006949A8"/>
    <w:rsid w:val="006A1A3F"/>
    <w:rsid w:val="006A4533"/>
    <w:rsid w:val="006A5D18"/>
    <w:rsid w:val="006A77CE"/>
    <w:rsid w:val="006B0A62"/>
    <w:rsid w:val="006B15B7"/>
    <w:rsid w:val="006B4D63"/>
    <w:rsid w:val="006B668E"/>
    <w:rsid w:val="006B70D2"/>
    <w:rsid w:val="006B7F41"/>
    <w:rsid w:val="006C0C1D"/>
    <w:rsid w:val="006C10F3"/>
    <w:rsid w:val="006C1E47"/>
    <w:rsid w:val="006C2545"/>
    <w:rsid w:val="006C267C"/>
    <w:rsid w:val="006C2720"/>
    <w:rsid w:val="006D0217"/>
    <w:rsid w:val="006D0352"/>
    <w:rsid w:val="006D0DEB"/>
    <w:rsid w:val="006D13B9"/>
    <w:rsid w:val="006D1818"/>
    <w:rsid w:val="006D3B4B"/>
    <w:rsid w:val="006D40E9"/>
    <w:rsid w:val="006D481A"/>
    <w:rsid w:val="006D53E3"/>
    <w:rsid w:val="006D7B1D"/>
    <w:rsid w:val="006E08D4"/>
    <w:rsid w:val="006E1177"/>
    <w:rsid w:val="006E244A"/>
    <w:rsid w:val="006E2A61"/>
    <w:rsid w:val="006E3571"/>
    <w:rsid w:val="006E3BC9"/>
    <w:rsid w:val="006E46CD"/>
    <w:rsid w:val="006F1333"/>
    <w:rsid w:val="006F18AC"/>
    <w:rsid w:val="006F2725"/>
    <w:rsid w:val="006F3718"/>
    <w:rsid w:val="006F6BFC"/>
    <w:rsid w:val="006F774B"/>
    <w:rsid w:val="006F7AA6"/>
    <w:rsid w:val="006F7FD2"/>
    <w:rsid w:val="00706693"/>
    <w:rsid w:val="0070739F"/>
    <w:rsid w:val="007074B2"/>
    <w:rsid w:val="00710E19"/>
    <w:rsid w:val="007131F9"/>
    <w:rsid w:val="00714DE8"/>
    <w:rsid w:val="00714E19"/>
    <w:rsid w:val="00716FB7"/>
    <w:rsid w:val="00717A29"/>
    <w:rsid w:val="00717A48"/>
    <w:rsid w:val="00720677"/>
    <w:rsid w:val="00720826"/>
    <w:rsid w:val="00721AEC"/>
    <w:rsid w:val="0072567B"/>
    <w:rsid w:val="00727021"/>
    <w:rsid w:val="00727BD9"/>
    <w:rsid w:val="0073080F"/>
    <w:rsid w:val="007321D0"/>
    <w:rsid w:val="00732AF7"/>
    <w:rsid w:val="00732F77"/>
    <w:rsid w:val="0073339D"/>
    <w:rsid w:val="007362A8"/>
    <w:rsid w:val="00736827"/>
    <w:rsid w:val="007374FC"/>
    <w:rsid w:val="0073773A"/>
    <w:rsid w:val="00741EC7"/>
    <w:rsid w:val="00743BB6"/>
    <w:rsid w:val="00745D1A"/>
    <w:rsid w:val="00746217"/>
    <w:rsid w:val="007502F4"/>
    <w:rsid w:val="007506E8"/>
    <w:rsid w:val="0075095C"/>
    <w:rsid w:val="0075290B"/>
    <w:rsid w:val="0075390F"/>
    <w:rsid w:val="00753D79"/>
    <w:rsid w:val="00753E77"/>
    <w:rsid w:val="00754072"/>
    <w:rsid w:val="00754B81"/>
    <w:rsid w:val="00755761"/>
    <w:rsid w:val="00755EC3"/>
    <w:rsid w:val="00757264"/>
    <w:rsid w:val="007579F6"/>
    <w:rsid w:val="00757BA1"/>
    <w:rsid w:val="00757E27"/>
    <w:rsid w:val="007608C8"/>
    <w:rsid w:val="00760A0E"/>
    <w:rsid w:val="00761A57"/>
    <w:rsid w:val="00765B92"/>
    <w:rsid w:val="00765CF3"/>
    <w:rsid w:val="00765E5B"/>
    <w:rsid w:val="00765F0A"/>
    <w:rsid w:val="00766BB3"/>
    <w:rsid w:val="007675D5"/>
    <w:rsid w:val="00770627"/>
    <w:rsid w:val="00772062"/>
    <w:rsid w:val="00772E21"/>
    <w:rsid w:val="00774C19"/>
    <w:rsid w:val="007756BC"/>
    <w:rsid w:val="00776711"/>
    <w:rsid w:val="00780908"/>
    <w:rsid w:val="00781A92"/>
    <w:rsid w:val="00785AAB"/>
    <w:rsid w:val="00786419"/>
    <w:rsid w:val="007872A3"/>
    <w:rsid w:val="00787E09"/>
    <w:rsid w:val="007930A3"/>
    <w:rsid w:val="007931C7"/>
    <w:rsid w:val="00793D85"/>
    <w:rsid w:val="007974A4"/>
    <w:rsid w:val="00797529"/>
    <w:rsid w:val="00797E0F"/>
    <w:rsid w:val="007A1464"/>
    <w:rsid w:val="007A20DE"/>
    <w:rsid w:val="007A23EB"/>
    <w:rsid w:val="007A2AB3"/>
    <w:rsid w:val="007A2AFA"/>
    <w:rsid w:val="007A3C04"/>
    <w:rsid w:val="007A412B"/>
    <w:rsid w:val="007A52DA"/>
    <w:rsid w:val="007A6D4A"/>
    <w:rsid w:val="007A7D75"/>
    <w:rsid w:val="007B2398"/>
    <w:rsid w:val="007B4FBF"/>
    <w:rsid w:val="007B69FA"/>
    <w:rsid w:val="007B6E0D"/>
    <w:rsid w:val="007C04A5"/>
    <w:rsid w:val="007C210A"/>
    <w:rsid w:val="007C2607"/>
    <w:rsid w:val="007C2CE4"/>
    <w:rsid w:val="007C477A"/>
    <w:rsid w:val="007C4D91"/>
    <w:rsid w:val="007C548C"/>
    <w:rsid w:val="007C770C"/>
    <w:rsid w:val="007D044A"/>
    <w:rsid w:val="007D0710"/>
    <w:rsid w:val="007D0CB3"/>
    <w:rsid w:val="007D0F2B"/>
    <w:rsid w:val="007D17FE"/>
    <w:rsid w:val="007D2EF0"/>
    <w:rsid w:val="007D5973"/>
    <w:rsid w:val="007D6C67"/>
    <w:rsid w:val="007D7A9C"/>
    <w:rsid w:val="007E1955"/>
    <w:rsid w:val="007E3BC2"/>
    <w:rsid w:val="007E45A7"/>
    <w:rsid w:val="007E5350"/>
    <w:rsid w:val="007E5E5E"/>
    <w:rsid w:val="007E60C9"/>
    <w:rsid w:val="007E636A"/>
    <w:rsid w:val="007E7118"/>
    <w:rsid w:val="007F135A"/>
    <w:rsid w:val="007F1F74"/>
    <w:rsid w:val="007F2516"/>
    <w:rsid w:val="007F36DE"/>
    <w:rsid w:val="007F7BF3"/>
    <w:rsid w:val="0080103C"/>
    <w:rsid w:val="00801346"/>
    <w:rsid w:val="00801FB6"/>
    <w:rsid w:val="008029F8"/>
    <w:rsid w:val="00802A03"/>
    <w:rsid w:val="00805003"/>
    <w:rsid w:val="008058BE"/>
    <w:rsid w:val="00811CA3"/>
    <w:rsid w:val="00813049"/>
    <w:rsid w:val="00813CAE"/>
    <w:rsid w:val="00814ED8"/>
    <w:rsid w:val="0081514D"/>
    <w:rsid w:val="00820B0E"/>
    <w:rsid w:val="008210E9"/>
    <w:rsid w:val="008239C0"/>
    <w:rsid w:val="00823DD7"/>
    <w:rsid w:val="00824C54"/>
    <w:rsid w:val="00831465"/>
    <w:rsid w:val="00832BE1"/>
    <w:rsid w:val="008338DD"/>
    <w:rsid w:val="00835A35"/>
    <w:rsid w:val="00835DCD"/>
    <w:rsid w:val="008364F0"/>
    <w:rsid w:val="008403E7"/>
    <w:rsid w:val="0084046F"/>
    <w:rsid w:val="0084051F"/>
    <w:rsid w:val="008424A3"/>
    <w:rsid w:val="00843F94"/>
    <w:rsid w:val="00844466"/>
    <w:rsid w:val="00845D5A"/>
    <w:rsid w:val="00847161"/>
    <w:rsid w:val="00850E19"/>
    <w:rsid w:val="00853E69"/>
    <w:rsid w:val="00855CEA"/>
    <w:rsid w:val="00856E47"/>
    <w:rsid w:val="008575AA"/>
    <w:rsid w:val="00861C17"/>
    <w:rsid w:val="008625CE"/>
    <w:rsid w:val="00862BCD"/>
    <w:rsid w:val="00866596"/>
    <w:rsid w:val="00867193"/>
    <w:rsid w:val="0087014F"/>
    <w:rsid w:val="00870454"/>
    <w:rsid w:val="00871D24"/>
    <w:rsid w:val="00872827"/>
    <w:rsid w:val="00872E6A"/>
    <w:rsid w:val="0087359D"/>
    <w:rsid w:val="0087420C"/>
    <w:rsid w:val="0087521C"/>
    <w:rsid w:val="00876D4F"/>
    <w:rsid w:val="008813B4"/>
    <w:rsid w:val="0088596B"/>
    <w:rsid w:val="0088665F"/>
    <w:rsid w:val="00886FC5"/>
    <w:rsid w:val="00890048"/>
    <w:rsid w:val="008902D0"/>
    <w:rsid w:val="008915C3"/>
    <w:rsid w:val="00892062"/>
    <w:rsid w:val="0089229E"/>
    <w:rsid w:val="00894763"/>
    <w:rsid w:val="008957BD"/>
    <w:rsid w:val="0089689A"/>
    <w:rsid w:val="008A019B"/>
    <w:rsid w:val="008A0380"/>
    <w:rsid w:val="008A3867"/>
    <w:rsid w:val="008A75EC"/>
    <w:rsid w:val="008A7906"/>
    <w:rsid w:val="008B007A"/>
    <w:rsid w:val="008B0BD8"/>
    <w:rsid w:val="008B22A2"/>
    <w:rsid w:val="008B2564"/>
    <w:rsid w:val="008B3E5D"/>
    <w:rsid w:val="008B3F2C"/>
    <w:rsid w:val="008B513A"/>
    <w:rsid w:val="008B5853"/>
    <w:rsid w:val="008B63FA"/>
    <w:rsid w:val="008B70D2"/>
    <w:rsid w:val="008B7CCC"/>
    <w:rsid w:val="008C068E"/>
    <w:rsid w:val="008C0E14"/>
    <w:rsid w:val="008C0F7A"/>
    <w:rsid w:val="008C1101"/>
    <w:rsid w:val="008C5D8D"/>
    <w:rsid w:val="008C627D"/>
    <w:rsid w:val="008C6616"/>
    <w:rsid w:val="008C667E"/>
    <w:rsid w:val="008C79FD"/>
    <w:rsid w:val="008D098C"/>
    <w:rsid w:val="008D52A9"/>
    <w:rsid w:val="008D5C92"/>
    <w:rsid w:val="008D6EAD"/>
    <w:rsid w:val="008D6F33"/>
    <w:rsid w:val="008E199A"/>
    <w:rsid w:val="008E213F"/>
    <w:rsid w:val="008E24DD"/>
    <w:rsid w:val="008E2E13"/>
    <w:rsid w:val="008E2F7F"/>
    <w:rsid w:val="008E3FBB"/>
    <w:rsid w:val="008E5DA5"/>
    <w:rsid w:val="008E7E43"/>
    <w:rsid w:val="008F2939"/>
    <w:rsid w:val="008F2AA6"/>
    <w:rsid w:val="008F4388"/>
    <w:rsid w:val="008F4E92"/>
    <w:rsid w:val="008F51C5"/>
    <w:rsid w:val="008F573E"/>
    <w:rsid w:val="008F61F3"/>
    <w:rsid w:val="008F7B78"/>
    <w:rsid w:val="00901018"/>
    <w:rsid w:val="009052BA"/>
    <w:rsid w:val="00905F2B"/>
    <w:rsid w:val="00906C23"/>
    <w:rsid w:val="009102D9"/>
    <w:rsid w:val="00910608"/>
    <w:rsid w:val="00910943"/>
    <w:rsid w:val="00911942"/>
    <w:rsid w:val="0091280C"/>
    <w:rsid w:val="00913616"/>
    <w:rsid w:val="009138B0"/>
    <w:rsid w:val="00915900"/>
    <w:rsid w:val="00915CD5"/>
    <w:rsid w:val="00917BC2"/>
    <w:rsid w:val="0092025A"/>
    <w:rsid w:val="0092102B"/>
    <w:rsid w:val="009235F5"/>
    <w:rsid w:val="00924F40"/>
    <w:rsid w:val="00925640"/>
    <w:rsid w:val="0092638C"/>
    <w:rsid w:val="00926652"/>
    <w:rsid w:val="009274C4"/>
    <w:rsid w:val="0093025E"/>
    <w:rsid w:val="0093717E"/>
    <w:rsid w:val="00940891"/>
    <w:rsid w:val="009413B0"/>
    <w:rsid w:val="00942BCE"/>
    <w:rsid w:val="00942F65"/>
    <w:rsid w:val="0094403B"/>
    <w:rsid w:val="009460D9"/>
    <w:rsid w:val="0095029D"/>
    <w:rsid w:val="00951EF9"/>
    <w:rsid w:val="009532DF"/>
    <w:rsid w:val="00953F29"/>
    <w:rsid w:val="009565DA"/>
    <w:rsid w:val="009577A8"/>
    <w:rsid w:val="00957DE0"/>
    <w:rsid w:val="00960972"/>
    <w:rsid w:val="00960DD4"/>
    <w:rsid w:val="009612AA"/>
    <w:rsid w:val="00961377"/>
    <w:rsid w:val="009635D1"/>
    <w:rsid w:val="00964764"/>
    <w:rsid w:val="00966888"/>
    <w:rsid w:val="00967F7F"/>
    <w:rsid w:val="009711F8"/>
    <w:rsid w:val="00971999"/>
    <w:rsid w:val="00971DEF"/>
    <w:rsid w:val="00972971"/>
    <w:rsid w:val="009729B9"/>
    <w:rsid w:val="009750DD"/>
    <w:rsid w:val="009779D4"/>
    <w:rsid w:val="00980895"/>
    <w:rsid w:val="00981257"/>
    <w:rsid w:val="009820DC"/>
    <w:rsid w:val="0098229B"/>
    <w:rsid w:val="00982A22"/>
    <w:rsid w:val="00984501"/>
    <w:rsid w:val="00984A92"/>
    <w:rsid w:val="00987186"/>
    <w:rsid w:val="00987447"/>
    <w:rsid w:val="00990F3F"/>
    <w:rsid w:val="00991348"/>
    <w:rsid w:val="00992AE8"/>
    <w:rsid w:val="00993D8F"/>
    <w:rsid w:val="009942D0"/>
    <w:rsid w:val="00997BD3"/>
    <w:rsid w:val="00997D25"/>
    <w:rsid w:val="009A11DF"/>
    <w:rsid w:val="009A1414"/>
    <w:rsid w:val="009A1ADF"/>
    <w:rsid w:val="009A26E0"/>
    <w:rsid w:val="009A3DD3"/>
    <w:rsid w:val="009A48F0"/>
    <w:rsid w:val="009A4C49"/>
    <w:rsid w:val="009A71B2"/>
    <w:rsid w:val="009A7E3C"/>
    <w:rsid w:val="009B26F7"/>
    <w:rsid w:val="009B2A07"/>
    <w:rsid w:val="009B3EF8"/>
    <w:rsid w:val="009B4FAC"/>
    <w:rsid w:val="009B5D83"/>
    <w:rsid w:val="009B67A7"/>
    <w:rsid w:val="009B6B36"/>
    <w:rsid w:val="009C0187"/>
    <w:rsid w:val="009C01C6"/>
    <w:rsid w:val="009C0A09"/>
    <w:rsid w:val="009C25BD"/>
    <w:rsid w:val="009C29EB"/>
    <w:rsid w:val="009C3BE9"/>
    <w:rsid w:val="009C3FA3"/>
    <w:rsid w:val="009C51E9"/>
    <w:rsid w:val="009C5E9A"/>
    <w:rsid w:val="009C6B31"/>
    <w:rsid w:val="009C6BCA"/>
    <w:rsid w:val="009C6C0B"/>
    <w:rsid w:val="009D04F3"/>
    <w:rsid w:val="009D1B0E"/>
    <w:rsid w:val="009D263C"/>
    <w:rsid w:val="009D3732"/>
    <w:rsid w:val="009D3805"/>
    <w:rsid w:val="009D39F3"/>
    <w:rsid w:val="009D7339"/>
    <w:rsid w:val="009D75F1"/>
    <w:rsid w:val="009E076F"/>
    <w:rsid w:val="009E0EB6"/>
    <w:rsid w:val="009E24ED"/>
    <w:rsid w:val="009E46B4"/>
    <w:rsid w:val="009E6045"/>
    <w:rsid w:val="009E716D"/>
    <w:rsid w:val="009F2297"/>
    <w:rsid w:val="009F2509"/>
    <w:rsid w:val="009F3BA1"/>
    <w:rsid w:val="009F4504"/>
    <w:rsid w:val="009F5461"/>
    <w:rsid w:val="009F6E94"/>
    <w:rsid w:val="00A00159"/>
    <w:rsid w:val="00A00411"/>
    <w:rsid w:val="00A00F77"/>
    <w:rsid w:val="00A02818"/>
    <w:rsid w:val="00A02898"/>
    <w:rsid w:val="00A0387B"/>
    <w:rsid w:val="00A049D4"/>
    <w:rsid w:val="00A05073"/>
    <w:rsid w:val="00A06177"/>
    <w:rsid w:val="00A0627E"/>
    <w:rsid w:val="00A121EE"/>
    <w:rsid w:val="00A123EA"/>
    <w:rsid w:val="00A15652"/>
    <w:rsid w:val="00A15D2D"/>
    <w:rsid w:val="00A1617B"/>
    <w:rsid w:val="00A16565"/>
    <w:rsid w:val="00A165D8"/>
    <w:rsid w:val="00A202ED"/>
    <w:rsid w:val="00A211B8"/>
    <w:rsid w:val="00A218BB"/>
    <w:rsid w:val="00A21B67"/>
    <w:rsid w:val="00A21EF9"/>
    <w:rsid w:val="00A21F23"/>
    <w:rsid w:val="00A2462F"/>
    <w:rsid w:val="00A24813"/>
    <w:rsid w:val="00A26B55"/>
    <w:rsid w:val="00A27B3C"/>
    <w:rsid w:val="00A30AC0"/>
    <w:rsid w:val="00A32839"/>
    <w:rsid w:val="00A33284"/>
    <w:rsid w:val="00A33A4D"/>
    <w:rsid w:val="00A36E73"/>
    <w:rsid w:val="00A37019"/>
    <w:rsid w:val="00A376A8"/>
    <w:rsid w:val="00A3777A"/>
    <w:rsid w:val="00A41F8C"/>
    <w:rsid w:val="00A444BF"/>
    <w:rsid w:val="00A44F6E"/>
    <w:rsid w:val="00A45489"/>
    <w:rsid w:val="00A50A3D"/>
    <w:rsid w:val="00A527F1"/>
    <w:rsid w:val="00A53826"/>
    <w:rsid w:val="00A5431E"/>
    <w:rsid w:val="00A549CA"/>
    <w:rsid w:val="00A54B2D"/>
    <w:rsid w:val="00A571FB"/>
    <w:rsid w:val="00A605E6"/>
    <w:rsid w:val="00A617F4"/>
    <w:rsid w:val="00A63EB3"/>
    <w:rsid w:val="00A65158"/>
    <w:rsid w:val="00A66933"/>
    <w:rsid w:val="00A7054A"/>
    <w:rsid w:val="00A70769"/>
    <w:rsid w:val="00A72279"/>
    <w:rsid w:val="00A74751"/>
    <w:rsid w:val="00A766A4"/>
    <w:rsid w:val="00A774E7"/>
    <w:rsid w:val="00A77A8E"/>
    <w:rsid w:val="00A77D77"/>
    <w:rsid w:val="00A81A92"/>
    <w:rsid w:val="00A838CD"/>
    <w:rsid w:val="00A869EC"/>
    <w:rsid w:val="00A879C5"/>
    <w:rsid w:val="00A92EC2"/>
    <w:rsid w:val="00A93FE2"/>
    <w:rsid w:val="00A945BD"/>
    <w:rsid w:val="00A947F6"/>
    <w:rsid w:val="00A96083"/>
    <w:rsid w:val="00A96670"/>
    <w:rsid w:val="00A96EA1"/>
    <w:rsid w:val="00A97502"/>
    <w:rsid w:val="00A97D9A"/>
    <w:rsid w:val="00AA1AAD"/>
    <w:rsid w:val="00AA2195"/>
    <w:rsid w:val="00AA69BE"/>
    <w:rsid w:val="00AB1870"/>
    <w:rsid w:val="00AB1B50"/>
    <w:rsid w:val="00AB2640"/>
    <w:rsid w:val="00AB3A60"/>
    <w:rsid w:val="00AB4C97"/>
    <w:rsid w:val="00AB6D17"/>
    <w:rsid w:val="00AC06A7"/>
    <w:rsid w:val="00AC07EA"/>
    <w:rsid w:val="00AC0C44"/>
    <w:rsid w:val="00AC29D5"/>
    <w:rsid w:val="00AC49D7"/>
    <w:rsid w:val="00AC5812"/>
    <w:rsid w:val="00AC5964"/>
    <w:rsid w:val="00AC7833"/>
    <w:rsid w:val="00AD0675"/>
    <w:rsid w:val="00AD14AD"/>
    <w:rsid w:val="00AD2386"/>
    <w:rsid w:val="00AD36D6"/>
    <w:rsid w:val="00AD5DED"/>
    <w:rsid w:val="00AD64A4"/>
    <w:rsid w:val="00AD6EDE"/>
    <w:rsid w:val="00AE12CF"/>
    <w:rsid w:val="00AE25A5"/>
    <w:rsid w:val="00AE2F73"/>
    <w:rsid w:val="00AE4438"/>
    <w:rsid w:val="00AE5259"/>
    <w:rsid w:val="00AE60F0"/>
    <w:rsid w:val="00AE642A"/>
    <w:rsid w:val="00AE6A70"/>
    <w:rsid w:val="00AF07EC"/>
    <w:rsid w:val="00AF09F1"/>
    <w:rsid w:val="00AF4325"/>
    <w:rsid w:val="00AF464E"/>
    <w:rsid w:val="00B00B4C"/>
    <w:rsid w:val="00B021A4"/>
    <w:rsid w:val="00B04070"/>
    <w:rsid w:val="00B04924"/>
    <w:rsid w:val="00B059EB"/>
    <w:rsid w:val="00B07A82"/>
    <w:rsid w:val="00B07E23"/>
    <w:rsid w:val="00B106F1"/>
    <w:rsid w:val="00B11D23"/>
    <w:rsid w:val="00B137CB"/>
    <w:rsid w:val="00B155AB"/>
    <w:rsid w:val="00B16A80"/>
    <w:rsid w:val="00B23075"/>
    <w:rsid w:val="00B2686F"/>
    <w:rsid w:val="00B30DA2"/>
    <w:rsid w:val="00B328C9"/>
    <w:rsid w:val="00B3406A"/>
    <w:rsid w:val="00B35343"/>
    <w:rsid w:val="00B36D42"/>
    <w:rsid w:val="00B36ED1"/>
    <w:rsid w:val="00B40436"/>
    <w:rsid w:val="00B438BB"/>
    <w:rsid w:val="00B445F3"/>
    <w:rsid w:val="00B44B3A"/>
    <w:rsid w:val="00B474A3"/>
    <w:rsid w:val="00B4757E"/>
    <w:rsid w:val="00B50F37"/>
    <w:rsid w:val="00B552FE"/>
    <w:rsid w:val="00B60D46"/>
    <w:rsid w:val="00B61D23"/>
    <w:rsid w:val="00B62398"/>
    <w:rsid w:val="00B62DE7"/>
    <w:rsid w:val="00B62FE0"/>
    <w:rsid w:val="00B635A7"/>
    <w:rsid w:val="00B63E3E"/>
    <w:rsid w:val="00B671C8"/>
    <w:rsid w:val="00B677ED"/>
    <w:rsid w:val="00B7499C"/>
    <w:rsid w:val="00B74B76"/>
    <w:rsid w:val="00B769AE"/>
    <w:rsid w:val="00B8054C"/>
    <w:rsid w:val="00B808D6"/>
    <w:rsid w:val="00B8178F"/>
    <w:rsid w:val="00B82095"/>
    <w:rsid w:val="00B82376"/>
    <w:rsid w:val="00B833A0"/>
    <w:rsid w:val="00B84F88"/>
    <w:rsid w:val="00B8571C"/>
    <w:rsid w:val="00B85B3D"/>
    <w:rsid w:val="00B871DE"/>
    <w:rsid w:val="00B87E92"/>
    <w:rsid w:val="00B87EA6"/>
    <w:rsid w:val="00B90BFE"/>
    <w:rsid w:val="00B9145A"/>
    <w:rsid w:val="00B917FA"/>
    <w:rsid w:val="00B91DAE"/>
    <w:rsid w:val="00B92A5D"/>
    <w:rsid w:val="00B92BE6"/>
    <w:rsid w:val="00B930D2"/>
    <w:rsid w:val="00B937D8"/>
    <w:rsid w:val="00B93C94"/>
    <w:rsid w:val="00B977B4"/>
    <w:rsid w:val="00BA0638"/>
    <w:rsid w:val="00BA1310"/>
    <w:rsid w:val="00BA1D87"/>
    <w:rsid w:val="00BA33D2"/>
    <w:rsid w:val="00BA4A19"/>
    <w:rsid w:val="00BA5A08"/>
    <w:rsid w:val="00BA64AC"/>
    <w:rsid w:val="00BA7119"/>
    <w:rsid w:val="00BA7560"/>
    <w:rsid w:val="00BB2ADA"/>
    <w:rsid w:val="00BB3E40"/>
    <w:rsid w:val="00BB4367"/>
    <w:rsid w:val="00BB4583"/>
    <w:rsid w:val="00BB4744"/>
    <w:rsid w:val="00BB67CC"/>
    <w:rsid w:val="00BB78E9"/>
    <w:rsid w:val="00BC154C"/>
    <w:rsid w:val="00BC3A58"/>
    <w:rsid w:val="00BC4E02"/>
    <w:rsid w:val="00BC532D"/>
    <w:rsid w:val="00BC5F78"/>
    <w:rsid w:val="00BC6887"/>
    <w:rsid w:val="00BC6B1A"/>
    <w:rsid w:val="00BC6B20"/>
    <w:rsid w:val="00BD03A5"/>
    <w:rsid w:val="00BD0571"/>
    <w:rsid w:val="00BD05BD"/>
    <w:rsid w:val="00BD2877"/>
    <w:rsid w:val="00BD59EF"/>
    <w:rsid w:val="00BD7894"/>
    <w:rsid w:val="00BD7D2D"/>
    <w:rsid w:val="00BD7EA7"/>
    <w:rsid w:val="00BE0233"/>
    <w:rsid w:val="00BE0B5D"/>
    <w:rsid w:val="00BE138D"/>
    <w:rsid w:val="00BE1541"/>
    <w:rsid w:val="00BE28BA"/>
    <w:rsid w:val="00BE3951"/>
    <w:rsid w:val="00BE521E"/>
    <w:rsid w:val="00BE5F5A"/>
    <w:rsid w:val="00BE619B"/>
    <w:rsid w:val="00BE6DD5"/>
    <w:rsid w:val="00BE7175"/>
    <w:rsid w:val="00BE71F7"/>
    <w:rsid w:val="00BE7831"/>
    <w:rsid w:val="00BE7968"/>
    <w:rsid w:val="00BE7D21"/>
    <w:rsid w:val="00BF0687"/>
    <w:rsid w:val="00BF0D4E"/>
    <w:rsid w:val="00BF1013"/>
    <w:rsid w:val="00BF3C5A"/>
    <w:rsid w:val="00BF639F"/>
    <w:rsid w:val="00BF6C5A"/>
    <w:rsid w:val="00C00271"/>
    <w:rsid w:val="00C01E73"/>
    <w:rsid w:val="00C0269C"/>
    <w:rsid w:val="00C03C26"/>
    <w:rsid w:val="00C04CC4"/>
    <w:rsid w:val="00C0734B"/>
    <w:rsid w:val="00C07446"/>
    <w:rsid w:val="00C11B0A"/>
    <w:rsid w:val="00C162CD"/>
    <w:rsid w:val="00C17419"/>
    <w:rsid w:val="00C22D5D"/>
    <w:rsid w:val="00C24235"/>
    <w:rsid w:val="00C25C23"/>
    <w:rsid w:val="00C26A00"/>
    <w:rsid w:val="00C3183E"/>
    <w:rsid w:val="00C31FAA"/>
    <w:rsid w:val="00C34812"/>
    <w:rsid w:val="00C371AC"/>
    <w:rsid w:val="00C4348E"/>
    <w:rsid w:val="00C44946"/>
    <w:rsid w:val="00C45533"/>
    <w:rsid w:val="00C45806"/>
    <w:rsid w:val="00C46675"/>
    <w:rsid w:val="00C466C6"/>
    <w:rsid w:val="00C47B39"/>
    <w:rsid w:val="00C507ED"/>
    <w:rsid w:val="00C514D9"/>
    <w:rsid w:val="00C5551B"/>
    <w:rsid w:val="00C56711"/>
    <w:rsid w:val="00C56EC1"/>
    <w:rsid w:val="00C5747D"/>
    <w:rsid w:val="00C57C54"/>
    <w:rsid w:val="00C6116C"/>
    <w:rsid w:val="00C61306"/>
    <w:rsid w:val="00C63B27"/>
    <w:rsid w:val="00C63D58"/>
    <w:rsid w:val="00C64BBA"/>
    <w:rsid w:val="00C657BF"/>
    <w:rsid w:val="00C66CC7"/>
    <w:rsid w:val="00C6728A"/>
    <w:rsid w:val="00C727EB"/>
    <w:rsid w:val="00C73E56"/>
    <w:rsid w:val="00C7434D"/>
    <w:rsid w:val="00C74ACA"/>
    <w:rsid w:val="00C767F7"/>
    <w:rsid w:val="00C77636"/>
    <w:rsid w:val="00C77853"/>
    <w:rsid w:val="00C81740"/>
    <w:rsid w:val="00C8272D"/>
    <w:rsid w:val="00C85982"/>
    <w:rsid w:val="00C903D3"/>
    <w:rsid w:val="00C91EA1"/>
    <w:rsid w:val="00C94269"/>
    <w:rsid w:val="00C947C0"/>
    <w:rsid w:val="00C96396"/>
    <w:rsid w:val="00C97047"/>
    <w:rsid w:val="00C97D80"/>
    <w:rsid w:val="00CA002B"/>
    <w:rsid w:val="00CA0465"/>
    <w:rsid w:val="00CA206A"/>
    <w:rsid w:val="00CA31B0"/>
    <w:rsid w:val="00CA3333"/>
    <w:rsid w:val="00CA682C"/>
    <w:rsid w:val="00CB11FC"/>
    <w:rsid w:val="00CB62F6"/>
    <w:rsid w:val="00CB66A0"/>
    <w:rsid w:val="00CB75B0"/>
    <w:rsid w:val="00CC1EBD"/>
    <w:rsid w:val="00CD1F91"/>
    <w:rsid w:val="00CD2D59"/>
    <w:rsid w:val="00CD41FE"/>
    <w:rsid w:val="00CD4968"/>
    <w:rsid w:val="00CD4B40"/>
    <w:rsid w:val="00CD5440"/>
    <w:rsid w:val="00CD6585"/>
    <w:rsid w:val="00CE1358"/>
    <w:rsid w:val="00CE178C"/>
    <w:rsid w:val="00CE1D2A"/>
    <w:rsid w:val="00CE4563"/>
    <w:rsid w:val="00CE4792"/>
    <w:rsid w:val="00CE6AAD"/>
    <w:rsid w:val="00CE6D34"/>
    <w:rsid w:val="00CE7366"/>
    <w:rsid w:val="00CE7D5E"/>
    <w:rsid w:val="00CF30FE"/>
    <w:rsid w:val="00CF4BDA"/>
    <w:rsid w:val="00CF7943"/>
    <w:rsid w:val="00D056C7"/>
    <w:rsid w:val="00D05948"/>
    <w:rsid w:val="00D05A66"/>
    <w:rsid w:val="00D060F1"/>
    <w:rsid w:val="00D07204"/>
    <w:rsid w:val="00D0721E"/>
    <w:rsid w:val="00D07897"/>
    <w:rsid w:val="00D11128"/>
    <w:rsid w:val="00D168B7"/>
    <w:rsid w:val="00D17B16"/>
    <w:rsid w:val="00D214E2"/>
    <w:rsid w:val="00D21BA9"/>
    <w:rsid w:val="00D21F4C"/>
    <w:rsid w:val="00D23942"/>
    <w:rsid w:val="00D2411E"/>
    <w:rsid w:val="00D24657"/>
    <w:rsid w:val="00D2590A"/>
    <w:rsid w:val="00D260EB"/>
    <w:rsid w:val="00D26374"/>
    <w:rsid w:val="00D26FD1"/>
    <w:rsid w:val="00D303D8"/>
    <w:rsid w:val="00D335E4"/>
    <w:rsid w:val="00D35FD9"/>
    <w:rsid w:val="00D376A5"/>
    <w:rsid w:val="00D3781E"/>
    <w:rsid w:val="00D41774"/>
    <w:rsid w:val="00D44D55"/>
    <w:rsid w:val="00D50809"/>
    <w:rsid w:val="00D5225D"/>
    <w:rsid w:val="00D556D0"/>
    <w:rsid w:val="00D56167"/>
    <w:rsid w:val="00D5641F"/>
    <w:rsid w:val="00D60209"/>
    <w:rsid w:val="00D61E7C"/>
    <w:rsid w:val="00D62C97"/>
    <w:rsid w:val="00D63F91"/>
    <w:rsid w:val="00D64C88"/>
    <w:rsid w:val="00D66388"/>
    <w:rsid w:val="00D676CF"/>
    <w:rsid w:val="00D679CE"/>
    <w:rsid w:val="00D71324"/>
    <w:rsid w:val="00D740EF"/>
    <w:rsid w:val="00D747A1"/>
    <w:rsid w:val="00D75418"/>
    <w:rsid w:val="00D755DB"/>
    <w:rsid w:val="00D76B5E"/>
    <w:rsid w:val="00D77FF5"/>
    <w:rsid w:val="00D82980"/>
    <w:rsid w:val="00D84632"/>
    <w:rsid w:val="00D866D2"/>
    <w:rsid w:val="00D86905"/>
    <w:rsid w:val="00D86F2D"/>
    <w:rsid w:val="00D91AC9"/>
    <w:rsid w:val="00D966CD"/>
    <w:rsid w:val="00DA22D1"/>
    <w:rsid w:val="00DA36F4"/>
    <w:rsid w:val="00DA3FB1"/>
    <w:rsid w:val="00DA53FF"/>
    <w:rsid w:val="00DA6D5B"/>
    <w:rsid w:val="00DA6EE8"/>
    <w:rsid w:val="00DB0336"/>
    <w:rsid w:val="00DB19E8"/>
    <w:rsid w:val="00DB2470"/>
    <w:rsid w:val="00DC0FB3"/>
    <w:rsid w:val="00DC2549"/>
    <w:rsid w:val="00DC2BE8"/>
    <w:rsid w:val="00DC3E9D"/>
    <w:rsid w:val="00DC4A9B"/>
    <w:rsid w:val="00DC5819"/>
    <w:rsid w:val="00DC5C07"/>
    <w:rsid w:val="00DC78E5"/>
    <w:rsid w:val="00DD34CF"/>
    <w:rsid w:val="00DE0786"/>
    <w:rsid w:val="00DE1B4E"/>
    <w:rsid w:val="00DE251D"/>
    <w:rsid w:val="00DE28F5"/>
    <w:rsid w:val="00DE37BF"/>
    <w:rsid w:val="00DE3ABE"/>
    <w:rsid w:val="00DE6108"/>
    <w:rsid w:val="00DE760A"/>
    <w:rsid w:val="00DE7D5C"/>
    <w:rsid w:val="00DE7E6B"/>
    <w:rsid w:val="00DF1282"/>
    <w:rsid w:val="00DF2A5A"/>
    <w:rsid w:val="00DF517A"/>
    <w:rsid w:val="00DF6168"/>
    <w:rsid w:val="00E01F06"/>
    <w:rsid w:val="00E0244A"/>
    <w:rsid w:val="00E04449"/>
    <w:rsid w:val="00E044A9"/>
    <w:rsid w:val="00E05AC5"/>
    <w:rsid w:val="00E05B6A"/>
    <w:rsid w:val="00E101E3"/>
    <w:rsid w:val="00E109B8"/>
    <w:rsid w:val="00E12125"/>
    <w:rsid w:val="00E13B9B"/>
    <w:rsid w:val="00E142D5"/>
    <w:rsid w:val="00E14388"/>
    <w:rsid w:val="00E16BB5"/>
    <w:rsid w:val="00E17DDD"/>
    <w:rsid w:val="00E21A26"/>
    <w:rsid w:val="00E22AA7"/>
    <w:rsid w:val="00E22DF0"/>
    <w:rsid w:val="00E23520"/>
    <w:rsid w:val="00E24559"/>
    <w:rsid w:val="00E25107"/>
    <w:rsid w:val="00E2662B"/>
    <w:rsid w:val="00E27403"/>
    <w:rsid w:val="00E2747C"/>
    <w:rsid w:val="00E31AE5"/>
    <w:rsid w:val="00E353B0"/>
    <w:rsid w:val="00E3554B"/>
    <w:rsid w:val="00E35762"/>
    <w:rsid w:val="00E35C4A"/>
    <w:rsid w:val="00E360C3"/>
    <w:rsid w:val="00E36201"/>
    <w:rsid w:val="00E368AD"/>
    <w:rsid w:val="00E36D0B"/>
    <w:rsid w:val="00E37496"/>
    <w:rsid w:val="00E40D2F"/>
    <w:rsid w:val="00E4166E"/>
    <w:rsid w:val="00E41AB6"/>
    <w:rsid w:val="00E450F7"/>
    <w:rsid w:val="00E45589"/>
    <w:rsid w:val="00E458AE"/>
    <w:rsid w:val="00E53DDA"/>
    <w:rsid w:val="00E543BB"/>
    <w:rsid w:val="00E54DCD"/>
    <w:rsid w:val="00E55158"/>
    <w:rsid w:val="00E572E5"/>
    <w:rsid w:val="00E576A3"/>
    <w:rsid w:val="00E60BAE"/>
    <w:rsid w:val="00E631AD"/>
    <w:rsid w:val="00E63B4B"/>
    <w:rsid w:val="00E6412D"/>
    <w:rsid w:val="00E64288"/>
    <w:rsid w:val="00E64FC8"/>
    <w:rsid w:val="00E65C33"/>
    <w:rsid w:val="00E67213"/>
    <w:rsid w:val="00E71F19"/>
    <w:rsid w:val="00E72C3C"/>
    <w:rsid w:val="00E7428A"/>
    <w:rsid w:val="00E74B35"/>
    <w:rsid w:val="00E74D3E"/>
    <w:rsid w:val="00E754E5"/>
    <w:rsid w:val="00E75851"/>
    <w:rsid w:val="00E7662D"/>
    <w:rsid w:val="00E76E22"/>
    <w:rsid w:val="00E80D67"/>
    <w:rsid w:val="00E811AE"/>
    <w:rsid w:val="00E82268"/>
    <w:rsid w:val="00E8266A"/>
    <w:rsid w:val="00E83427"/>
    <w:rsid w:val="00E83A3F"/>
    <w:rsid w:val="00E844BD"/>
    <w:rsid w:val="00E85A58"/>
    <w:rsid w:val="00E877A4"/>
    <w:rsid w:val="00E924C8"/>
    <w:rsid w:val="00E93F81"/>
    <w:rsid w:val="00E9521B"/>
    <w:rsid w:val="00E95521"/>
    <w:rsid w:val="00E95646"/>
    <w:rsid w:val="00E96E65"/>
    <w:rsid w:val="00EA1125"/>
    <w:rsid w:val="00EA1F23"/>
    <w:rsid w:val="00EA33CD"/>
    <w:rsid w:val="00EA4EB3"/>
    <w:rsid w:val="00EA53B7"/>
    <w:rsid w:val="00EA744F"/>
    <w:rsid w:val="00EB0B17"/>
    <w:rsid w:val="00EB1580"/>
    <w:rsid w:val="00EB18C5"/>
    <w:rsid w:val="00EB2979"/>
    <w:rsid w:val="00EB2BA0"/>
    <w:rsid w:val="00EB395F"/>
    <w:rsid w:val="00EB6DC1"/>
    <w:rsid w:val="00EC24DB"/>
    <w:rsid w:val="00EC4678"/>
    <w:rsid w:val="00EC5D86"/>
    <w:rsid w:val="00EC6633"/>
    <w:rsid w:val="00EC7D85"/>
    <w:rsid w:val="00ED1C36"/>
    <w:rsid w:val="00ED1C65"/>
    <w:rsid w:val="00ED26D3"/>
    <w:rsid w:val="00ED2709"/>
    <w:rsid w:val="00ED3DAF"/>
    <w:rsid w:val="00ED51DA"/>
    <w:rsid w:val="00ED5FE5"/>
    <w:rsid w:val="00EE0C30"/>
    <w:rsid w:val="00EE3219"/>
    <w:rsid w:val="00EE6747"/>
    <w:rsid w:val="00EE6CB9"/>
    <w:rsid w:val="00EE70F9"/>
    <w:rsid w:val="00EF1D47"/>
    <w:rsid w:val="00EF390F"/>
    <w:rsid w:val="00EF4435"/>
    <w:rsid w:val="00EF623E"/>
    <w:rsid w:val="00EF75D3"/>
    <w:rsid w:val="00F0035F"/>
    <w:rsid w:val="00F01465"/>
    <w:rsid w:val="00F036FE"/>
    <w:rsid w:val="00F0586D"/>
    <w:rsid w:val="00F06E5E"/>
    <w:rsid w:val="00F079EF"/>
    <w:rsid w:val="00F11277"/>
    <w:rsid w:val="00F12CDE"/>
    <w:rsid w:val="00F14056"/>
    <w:rsid w:val="00F1459B"/>
    <w:rsid w:val="00F14EF9"/>
    <w:rsid w:val="00F15F9F"/>
    <w:rsid w:val="00F16833"/>
    <w:rsid w:val="00F20122"/>
    <w:rsid w:val="00F202FD"/>
    <w:rsid w:val="00F20835"/>
    <w:rsid w:val="00F20D9B"/>
    <w:rsid w:val="00F21565"/>
    <w:rsid w:val="00F23771"/>
    <w:rsid w:val="00F23B26"/>
    <w:rsid w:val="00F25620"/>
    <w:rsid w:val="00F25639"/>
    <w:rsid w:val="00F260CC"/>
    <w:rsid w:val="00F26309"/>
    <w:rsid w:val="00F26DB4"/>
    <w:rsid w:val="00F2779B"/>
    <w:rsid w:val="00F334CF"/>
    <w:rsid w:val="00F33AA0"/>
    <w:rsid w:val="00F3437A"/>
    <w:rsid w:val="00F354CC"/>
    <w:rsid w:val="00F36A51"/>
    <w:rsid w:val="00F374B1"/>
    <w:rsid w:val="00F40B9F"/>
    <w:rsid w:val="00F415C9"/>
    <w:rsid w:val="00F436DA"/>
    <w:rsid w:val="00F45073"/>
    <w:rsid w:val="00F45410"/>
    <w:rsid w:val="00F45F73"/>
    <w:rsid w:val="00F50901"/>
    <w:rsid w:val="00F51ADD"/>
    <w:rsid w:val="00F53977"/>
    <w:rsid w:val="00F53EC9"/>
    <w:rsid w:val="00F55074"/>
    <w:rsid w:val="00F567E2"/>
    <w:rsid w:val="00F569DB"/>
    <w:rsid w:val="00F574AD"/>
    <w:rsid w:val="00F574F9"/>
    <w:rsid w:val="00F61B6C"/>
    <w:rsid w:val="00F62F14"/>
    <w:rsid w:val="00F63FCA"/>
    <w:rsid w:val="00F64AB6"/>
    <w:rsid w:val="00F65580"/>
    <w:rsid w:val="00F656BD"/>
    <w:rsid w:val="00F65EF4"/>
    <w:rsid w:val="00F6626E"/>
    <w:rsid w:val="00F67CA6"/>
    <w:rsid w:val="00F67FDD"/>
    <w:rsid w:val="00F80099"/>
    <w:rsid w:val="00F81D4E"/>
    <w:rsid w:val="00F82270"/>
    <w:rsid w:val="00F82A8F"/>
    <w:rsid w:val="00F82DF1"/>
    <w:rsid w:val="00F850D4"/>
    <w:rsid w:val="00F85BBD"/>
    <w:rsid w:val="00F8787C"/>
    <w:rsid w:val="00F9011D"/>
    <w:rsid w:val="00F91C70"/>
    <w:rsid w:val="00F922A4"/>
    <w:rsid w:val="00F94986"/>
    <w:rsid w:val="00F94AFB"/>
    <w:rsid w:val="00FA21B4"/>
    <w:rsid w:val="00FA236C"/>
    <w:rsid w:val="00FA3D67"/>
    <w:rsid w:val="00FA48C2"/>
    <w:rsid w:val="00FA66CE"/>
    <w:rsid w:val="00FB1A95"/>
    <w:rsid w:val="00FB3791"/>
    <w:rsid w:val="00FB6AD7"/>
    <w:rsid w:val="00FC04A5"/>
    <w:rsid w:val="00FC08DC"/>
    <w:rsid w:val="00FC0E3A"/>
    <w:rsid w:val="00FC6E20"/>
    <w:rsid w:val="00FC7889"/>
    <w:rsid w:val="00FC7A20"/>
    <w:rsid w:val="00FC7D61"/>
    <w:rsid w:val="00FD0103"/>
    <w:rsid w:val="00FD2441"/>
    <w:rsid w:val="00FD2540"/>
    <w:rsid w:val="00FD38A9"/>
    <w:rsid w:val="00FD497B"/>
    <w:rsid w:val="00FD4BF6"/>
    <w:rsid w:val="00FD4E20"/>
    <w:rsid w:val="00FD7249"/>
    <w:rsid w:val="00FE1736"/>
    <w:rsid w:val="00FE24DD"/>
    <w:rsid w:val="00FE2876"/>
    <w:rsid w:val="00FE4167"/>
    <w:rsid w:val="00FF0115"/>
    <w:rsid w:val="00FF1336"/>
    <w:rsid w:val="00FF4930"/>
    <w:rsid w:val="00FF5C73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61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400F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4104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qFormat/>
    <w:rsid w:val="00761A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qFormat/>
    <w:rsid w:val="00761A57"/>
    <w:pPr>
      <w:keepNext/>
      <w:jc w:val="center"/>
      <w:outlineLvl w:val="4"/>
    </w:pPr>
    <w:rPr>
      <w:rFonts w:ascii="Tahoma" w:hAnsi="Tahoma"/>
      <w:outline/>
      <w:shadow/>
      <w:sz w:val="5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761A5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2"/>
    <w:link w:val="5"/>
    <w:rsid w:val="00761A57"/>
    <w:rPr>
      <w:rFonts w:ascii="Tahoma" w:eastAsia="Times New Roman" w:hAnsi="Tahoma" w:cs="Times New Roman"/>
      <w:outline/>
      <w:shadow/>
      <w:sz w:val="52"/>
      <w:szCs w:val="20"/>
      <w:lang w:eastAsia="ru-RU"/>
    </w:rPr>
  </w:style>
  <w:style w:type="paragraph" w:styleId="a5">
    <w:name w:val="Normal (Web)"/>
    <w:basedOn w:val="a1"/>
    <w:rsid w:val="00761A57"/>
    <w:pPr>
      <w:spacing w:before="100" w:beforeAutospacing="1" w:after="100" w:afterAutospacing="1"/>
    </w:pPr>
  </w:style>
  <w:style w:type="paragraph" w:styleId="a6">
    <w:name w:val="header"/>
    <w:basedOn w:val="a1"/>
    <w:link w:val="a7"/>
    <w:uiPriority w:val="99"/>
    <w:rsid w:val="00761A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61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2"/>
    <w:rsid w:val="00761A57"/>
  </w:style>
  <w:style w:type="paragraph" w:styleId="a9">
    <w:name w:val="footnote text"/>
    <w:basedOn w:val="a1"/>
    <w:link w:val="aa"/>
    <w:semiHidden/>
    <w:rsid w:val="00761A57"/>
    <w:pPr>
      <w:jc w:val="both"/>
    </w:pPr>
    <w:rPr>
      <w:sz w:val="20"/>
      <w:szCs w:val="20"/>
    </w:rPr>
  </w:style>
  <w:style w:type="character" w:customStyle="1" w:styleId="aa">
    <w:name w:val="Текст сноски Знак"/>
    <w:basedOn w:val="a2"/>
    <w:link w:val="a9"/>
    <w:semiHidden/>
    <w:rsid w:val="00761A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61A57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styleId="21">
    <w:name w:val="Body Text 2"/>
    <w:basedOn w:val="a1"/>
    <w:link w:val="22"/>
    <w:rsid w:val="00761A57"/>
    <w:pPr>
      <w:spacing w:line="312" w:lineRule="auto"/>
      <w:jc w:val="both"/>
    </w:pPr>
    <w:rPr>
      <w:sz w:val="27"/>
    </w:rPr>
  </w:style>
  <w:style w:type="character" w:customStyle="1" w:styleId="22">
    <w:name w:val="Основной текст 2 Знак"/>
    <w:basedOn w:val="a2"/>
    <w:link w:val="21"/>
    <w:rsid w:val="00761A57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customStyle="1" w:styleId="apple-style-span">
    <w:name w:val="apple-style-span"/>
    <w:basedOn w:val="a2"/>
    <w:rsid w:val="00761A57"/>
  </w:style>
  <w:style w:type="paragraph" w:styleId="ab">
    <w:name w:val="Body Text"/>
    <w:basedOn w:val="a1"/>
    <w:link w:val="ac"/>
    <w:rsid w:val="00761A57"/>
    <w:pPr>
      <w:spacing w:after="120"/>
    </w:pPr>
  </w:style>
  <w:style w:type="character" w:customStyle="1" w:styleId="ac">
    <w:name w:val="Основной текст Знак"/>
    <w:basedOn w:val="a2"/>
    <w:link w:val="ab"/>
    <w:rsid w:val="00761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1"/>
    <w:uiPriority w:val="34"/>
    <w:qFormat/>
    <w:rsid w:val="0033782A"/>
    <w:pPr>
      <w:ind w:left="720"/>
      <w:contextualSpacing/>
    </w:pPr>
  </w:style>
  <w:style w:type="character" w:customStyle="1" w:styleId="20">
    <w:name w:val="Заголовок 2 Знак"/>
    <w:basedOn w:val="a2"/>
    <w:link w:val="2"/>
    <w:uiPriority w:val="9"/>
    <w:semiHidden/>
    <w:rsid w:val="004104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0">
    <w:name w:val="нумерованный содержание"/>
    <w:basedOn w:val="a1"/>
    <w:rsid w:val="0002379D"/>
    <w:pPr>
      <w:numPr>
        <w:numId w:val="6"/>
      </w:numPr>
    </w:pPr>
    <w:rPr>
      <w:rFonts w:eastAsia="Calibri"/>
      <w:szCs w:val="22"/>
      <w:lang w:eastAsia="en-US"/>
    </w:rPr>
  </w:style>
  <w:style w:type="character" w:styleId="ae">
    <w:name w:val="Hyperlink"/>
    <w:basedOn w:val="a2"/>
    <w:uiPriority w:val="99"/>
    <w:unhideWhenUsed/>
    <w:rsid w:val="00A123EA"/>
    <w:rPr>
      <w:color w:val="0000FF" w:themeColor="hyperlink"/>
      <w:u w:val="single"/>
    </w:rPr>
  </w:style>
  <w:style w:type="character" w:customStyle="1" w:styleId="apple-converted-space">
    <w:name w:val="apple-converted-space"/>
    <w:basedOn w:val="a2"/>
    <w:rsid w:val="00621B44"/>
  </w:style>
  <w:style w:type="character" w:customStyle="1" w:styleId="10">
    <w:name w:val="Заголовок 1 Знак"/>
    <w:basedOn w:val="a2"/>
    <w:link w:val="1"/>
    <w:uiPriority w:val="9"/>
    <w:rsid w:val="00400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">
    <w:name w:val="Emphasis"/>
    <w:uiPriority w:val="20"/>
    <w:qFormat/>
    <w:rsid w:val="00D07204"/>
    <w:rPr>
      <w:i/>
      <w:iCs/>
    </w:rPr>
  </w:style>
  <w:style w:type="paragraph" w:styleId="af0">
    <w:name w:val="footer"/>
    <w:basedOn w:val="a1"/>
    <w:link w:val="af1"/>
    <w:uiPriority w:val="99"/>
    <w:unhideWhenUsed/>
    <w:rsid w:val="009371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937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1"/>
    <w:link w:val="af3"/>
    <w:uiPriority w:val="99"/>
    <w:semiHidden/>
    <w:unhideWhenUsed/>
    <w:rsid w:val="0093717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9371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Маркированный."/>
    <w:basedOn w:val="a1"/>
    <w:rsid w:val="001E3B05"/>
    <w:pPr>
      <w:numPr>
        <w:numId w:val="42"/>
      </w:numPr>
      <w:suppressAutoHyphens/>
      <w:jc w:val="both"/>
    </w:pPr>
    <w:rPr>
      <w:rFonts w:eastAsia="Calibri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61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400F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4104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qFormat/>
    <w:rsid w:val="00761A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qFormat/>
    <w:rsid w:val="00761A57"/>
    <w:pPr>
      <w:keepNext/>
      <w:jc w:val="center"/>
      <w:outlineLvl w:val="4"/>
    </w:pPr>
    <w:rPr>
      <w:rFonts w:ascii="Tahoma" w:hAnsi="Tahoma"/>
      <w:outline/>
      <w:shadow/>
      <w:sz w:val="5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761A5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2"/>
    <w:link w:val="5"/>
    <w:rsid w:val="00761A57"/>
    <w:rPr>
      <w:rFonts w:ascii="Tahoma" w:eastAsia="Times New Roman" w:hAnsi="Tahoma" w:cs="Times New Roman"/>
      <w:outline/>
      <w:shadow/>
      <w:sz w:val="52"/>
      <w:szCs w:val="20"/>
      <w:lang w:eastAsia="ru-RU"/>
    </w:rPr>
  </w:style>
  <w:style w:type="paragraph" w:styleId="a5">
    <w:name w:val="Normal (Web)"/>
    <w:basedOn w:val="a1"/>
    <w:rsid w:val="00761A57"/>
    <w:pPr>
      <w:spacing w:before="100" w:beforeAutospacing="1" w:after="100" w:afterAutospacing="1"/>
    </w:pPr>
  </w:style>
  <w:style w:type="paragraph" w:styleId="a6">
    <w:name w:val="header"/>
    <w:basedOn w:val="a1"/>
    <w:link w:val="a7"/>
    <w:uiPriority w:val="99"/>
    <w:rsid w:val="00761A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61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2"/>
    <w:rsid w:val="00761A57"/>
  </w:style>
  <w:style w:type="paragraph" w:styleId="a9">
    <w:name w:val="footnote text"/>
    <w:basedOn w:val="a1"/>
    <w:link w:val="aa"/>
    <w:semiHidden/>
    <w:rsid w:val="00761A57"/>
    <w:pPr>
      <w:jc w:val="both"/>
    </w:pPr>
    <w:rPr>
      <w:sz w:val="20"/>
      <w:szCs w:val="20"/>
    </w:rPr>
  </w:style>
  <w:style w:type="character" w:customStyle="1" w:styleId="aa">
    <w:name w:val="Текст сноски Знак"/>
    <w:basedOn w:val="a2"/>
    <w:link w:val="a9"/>
    <w:semiHidden/>
    <w:rsid w:val="00761A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61A57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styleId="21">
    <w:name w:val="Body Text 2"/>
    <w:basedOn w:val="a1"/>
    <w:link w:val="22"/>
    <w:rsid w:val="00761A57"/>
    <w:pPr>
      <w:spacing w:line="312" w:lineRule="auto"/>
      <w:jc w:val="both"/>
    </w:pPr>
    <w:rPr>
      <w:sz w:val="27"/>
    </w:rPr>
  </w:style>
  <w:style w:type="character" w:customStyle="1" w:styleId="22">
    <w:name w:val="Основной текст 2 Знак"/>
    <w:basedOn w:val="a2"/>
    <w:link w:val="21"/>
    <w:rsid w:val="00761A57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customStyle="1" w:styleId="apple-style-span">
    <w:name w:val="apple-style-span"/>
    <w:basedOn w:val="a2"/>
    <w:rsid w:val="00761A57"/>
  </w:style>
  <w:style w:type="paragraph" w:styleId="ab">
    <w:name w:val="Body Text"/>
    <w:basedOn w:val="a1"/>
    <w:link w:val="ac"/>
    <w:rsid w:val="00761A57"/>
    <w:pPr>
      <w:spacing w:after="120"/>
    </w:pPr>
  </w:style>
  <w:style w:type="character" w:customStyle="1" w:styleId="ac">
    <w:name w:val="Основной текст Знак"/>
    <w:basedOn w:val="a2"/>
    <w:link w:val="ab"/>
    <w:rsid w:val="00761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1"/>
    <w:uiPriority w:val="34"/>
    <w:qFormat/>
    <w:rsid w:val="0033782A"/>
    <w:pPr>
      <w:ind w:left="720"/>
      <w:contextualSpacing/>
    </w:pPr>
  </w:style>
  <w:style w:type="character" w:customStyle="1" w:styleId="20">
    <w:name w:val="Заголовок 2 Знак"/>
    <w:basedOn w:val="a2"/>
    <w:link w:val="2"/>
    <w:uiPriority w:val="9"/>
    <w:semiHidden/>
    <w:rsid w:val="004104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0">
    <w:name w:val="нумерованный содержание"/>
    <w:basedOn w:val="a1"/>
    <w:rsid w:val="0002379D"/>
    <w:pPr>
      <w:numPr>
        <w:numId w:val="6"/>
      </w:numPr>
    </w:pPr>
    <w:rPr>
      <w:rFonts w:eastAsia="Calibri"/>
      <w:szCs w:val="22"/>
      <w:lang w:eastAsia="en-US"/>
    </w:rPr>
  </w:style>
  <w:style w:type="character" w:styleId="ae">
    <w:name w:val="Hyperlink"/>
    <w:basedOn w:val="a2"/>
    <w:uiPriority w:val="99"/>
    <w:unhideWhenUsed/>
    <w:rsid w:val="00A123EA"/>
    <w:rPr>
      <w:color w:val="0000FF" w:themeColor="hyperlink"/>
      <w:u w:val="single"/>
    </w:rPr>
  </w:style>
  <w:style w:type="character" w:customStyle="1" w:styleId="apple-converted-space">
    <w:name w:val="apple-converted-space"/>
    <w:basedOn w:val="a2"/>
    <w:rsid w:val="00621B44"/>
  </w:style>
  <w:style w:type="character" w:customStyle="1" w:styleId="10">
    <w:name w:val="Заголовок 1 Знак"/>
    <w:basedOn w:val="a2"/>
    <w:link w:val="1"/>
    <w:uiPriority w:val="9"/>
    <w:rsid w:val="00400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">
    <w:name w:val="Emphasis"/>
    <w:uiPriority w:val="20"/>
    <w:qFormat/>
    <w:rsid w:val="00D07204"/>
    <w:rPr>
      <w:i/>
      <w:iCs/>
    </w:rPr>
  </w:style>
  <w:style w:type="paragraph" w:styleId="af0">
    <w:name w:val="footer"/>
    <w:basedOn w:val="a1"/>
    <w:link w:val="af1"/>
    <w:uiPriority w:val="99"/>
    <w:unhideWhenUsed/>
    <w:rsid w:val="009371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937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1"/>
    <w:link w:val="af3"/>
    <w:uiPriority w:val="99"/>
    <w:semiHidden/>
    <w:unhideWhenUsed/>
    <w:rsid w:val="0093717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9371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Маркированный."/>
    <w:basedOn w:val="a1"/>
    <w:rsid w:val="001E3B05"/>
    <w:pPr>
      <w:numPr>
        <w:numId w:val="42"/>
      </w:numPr>
      <w:suppressAutoHyphens/>
      <w:jc w:val="both"/>
    </w:pPr>
    <w:rPr>
      <w:rFonts w:eastAsia="Calibri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7665E-BF34-42FB-BB11-EB98C7C1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Студент НИУ ВШЭ</cp:lastModifiedBy>
  <cp:revision>2</cp:revision>
  <cp:lastPrinted>2016-08-03T07:50:00Z</cp:lastPrinted>
  <dcterms:created xsi:type="dcterms:W3CDTF">2019-02-06T15:39:00Z</dcterms:created>
  <dcterms:modified xsi:type="dcterms:W3CDTF">2019-02-06T15:39:00Z</dcterms:modified>
</cp:coreProperties>
</file>