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5845AC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 </w:t>
      </w:r>
    </w:p>
    <w:p w:rsidR="005845AC" w:rsidRPr="007149F1" w:rsidRDefault="005845AC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 </w:t>
      </w:r>
    </w:p>
    <w:p w:rsidR="005845AC" w:rsidRPr="007149F1" w:rsidRDefault="00336BEA" w:rsidP="005845AC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Рабочая п</w:t>
      </w:r>
      <w:r w:rsidR="005845AC" w:rsidRPr="007149F1">
        <w:rPr>
          <w:rFonts w:ascii="Times New Roman" w:eastAsia="Times New Roman" w:hAnsi="Times New Roman"/>
          <w:b/>
          <w:bCs/>
          <w:sz w:val="24"/>
          <w:szCs w:val="24"/>
        </w:rPr>
        <w:t xml:space="preserve">рограмма </w:t>
      </w:r>
      <w:r w:rsidR="00710A4B">
        <w:rPr>
          <w:rFonts w:ascii="Times New Roman" w:eastAsia="Times New Roman" w:hAnsi="Times New Roman"/>
          <w:b/>
          <w:bCs/>
          <w:sz w:val="24"/>
          <w:szCs w:val="24"/>
        </w:rPr>
        <w:t>модуля</w:t>
      </w:r>
      <w:r w:rsidR="005845AC" w:rsidRPr="007149F1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5845AC">
        <w:rPr>
          <w:rFonts w:ascii="Times New Roman" w:eastAsia="Times New Roman" w:hAnsi="Times New Roman"/>
          <w:b/>
          <w:bCs/>
          <w:sz w:val="24"/>
          <w:szCs w:val="24"/>
        </w:rPr>
        <w:t>Контент-</w:t>
      </w:r>
      <w:proofErr w:type="spellStart"/>
      <w:r w:rsidR="005845AC">
        <w:rPr>
          <w:rFonts w:ascii="Times New Roman" w:eastAsia="Times New Roman" w:hAnsi="Times New Roman"/>
          <w:b/>
          <w:bCs/>
          <w:sz w:val="24"/>
          <w:szCs w:val="24"/>
        </w:rPr>
        <w:t>Продюсирование</w:t>
      </w:r>
      <w:proofErr w:type="spellEnd"/>
      <w:r w:rsidR="005845AC" w:rsidRPr="007149F1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5845AC" w:rsidRPr="007149F1" w:rsidRDefault="005845AC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 </w:t>
      </w:r>
    </w:p>
    <w:p w:rsidR="005845AC" w:rsidRPr="007149F1" w:rsidRDefault="005845AC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 </w:t>
      </w:r>
    </w:p>
    <w:p w:rsidR="00D400F2" w:rsidRPr="00D400F2" w:rsidRDefault="00D400F2" w:rsidP="00D400F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400F2">
        <w:rPr>
          <w:rFonts w:ascii="Times New Roman" w:hAnsi="Times New Roman"/>
          <w:sz w:val="24"/>
          <w:szCs w:val="24"/>
          <w:lang w:eastAsia="ar-SA"/>
        </w:rPr>
        <w:t>для образовательной программы</w:t>
      </w:r>
    </w:p>
    <w:p w:rsidR="00D400F2" w:rsidRPr="00D400F2" w:rsidRDefault="00D400F2" w:rsidP="00D400F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400F2">
        <w:rPr>
          <w:rFonts w:ascii="Times New Roman" w:hAnsi="Times New Roman"/>
          <w:sz w:val="24"/>
          <w:szCs w:val="24"/>
          <w:lang w:eastAsia="ar-SA"/>
        </w:rPr>
        <w:t>подготовки научно-педагогических кадров в аспирантуре</w:t>
      </w:r>
    </w:p>
    <w:p w:rsidR="00D400F2" w:rsidRPr="00D400F2" w:rsidRDefault="00D400F2" w:rsidP="00D400F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400F2">
        <w:rPr>
          <w:rFonts w:ascii="Times New Roman" w:hAnsi="Times New Roman"/>
          <w:sz w:val="24"/>
          <w:szCs w:val="24"/>
          <w:lang w:eastAsia="ar-SA"/>
        </w:rPr>
        <w:t>по направлению 50.06.01 «Искусствоведение»,</w:t>
      </w:r>
    </w:p>
    <w:p w:rsidR="005845AC" w:rsidRPr="007149F1" w:rsidRDefault="00D400F2" w:rsidP="00D400F2">
      <w:pPr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  <w:r w:rsidRPr="00D400F2">
        <w:rPr>
          <w:rFonts w:ascii="Times New Roman" w:hAnsi="Times New Roman"/>
          <w:sz w:val="24"/>
          <w:szCs w:val="24"/>
          <w:lang w:eastAsia="ar-SA"/>
        </w:rPr>
        <w:t>профиль «Изобразительное и декоративно-прикладное искусство и архитектура»</w:t>
      </w:r>
    </w:p>
    <w:p w:rsidR="005845AC" w:rsidRPr="007149F1" w:rsidRDefault="005845AC" w:rsidP="00D400F2">
      <w:pPr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5845AC" w:rsidP="005845AC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 </w:t>
      </w:r>
    </w:p>
    <w:p w:rsidR="005845AC" w:rsidRDefault="005845AC" w:rsidP="00584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5845AC" w:rsidP="00584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5845AC" w:rsidP="00584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5845AC" w:rsidP="00584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5845AC" w:rsidP="005845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Авторы программы:</w:t>
      </w:r>
    </w:p>
    <w:p w:rsidR="00710A4B" w:rsidRPr="00710A4B" w:rsidRDefault="00710A4B" w:rsidP="00710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A4B">
        <w:rPr>
          <w:rFonts w:ascii="Times New Roman" w:eastAsia="Times New Roman" w:hAnsi="Times New Roman"/>
          <w:sz w:val="24"/>
          <w:szCs w:val="24"/>
        </w:rPr>
        <w:t xml:space="preserve">Алябьева Л.А., к. </w:t>
      </w:r>
      <w:proofErr w:type="spellStart"/>
      <w:r w:rsidRPr="00710A4B">
        <w:rPr>
          <w:rFonts w:ascii="Times New Roman" w:eastAsia="Times New Roman" w:hAnsi="Times New Roman"/>
          <w:sz w:val="24"/>
          <w:szCs w:val="24"/>
        </w:rPr>
        <w:t>филол.н</w:t>
      </w:r>
      <w:proofErr w:type="spellEnd"/>
      <w:r w:rsidRPr="00710A4B">
        <w:rPr>
          <w:rFonts w:ascii="Times New Roman" w:eastAsia="Times New Roman" w:hAnsi="Times New Roman"/>
          <w:sz w:val="24"/>
          <w:szCs w:val="24"/>
        </w:rPr>
        <w:t>., доцент</w:t>
      </w:r>
    </w:p>
    <w:p w:rsidR="00710A4B" w:rsidRPr="00710A4B" w:rsidRDefault="00710A4B" w:rsidP="00710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A4B">
        <w:rPr>
          <w:rFonts w:ascii="Times New Roman" w:eastAsia="Times New Roman" w:hAnsi="Times New Roman"/>
          <w:sz w:val="24"/>
          <w:szCs w:val="24"/>
        </w:rPr>
        <w:t>Фадеева Т.Е., к. искусствоведения, ст. преподаватель</w:t>
      </w:r>
    </w:p>
    <w:p w:rsidR="00710A4B" w:rsidRPr="00710A4B" w:rsidRDefault="00710A4B" w:rsidP="00710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0A4B" w:rsidRPr="00710A4B" w:rsidRDefault="00710A4B" w:rsidP="00710A4B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Pr="00710A4B" w:rsidRDefault="00710A4B" w:rsidP="00710A4B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710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A4B">
        <w:rPr>
          <w:rFonts w:ascii="Times New Roman" w:eastAsia="Times New Roman" w:hAnsi="Times New Roman"/>
          <w:sz w:val="24"/>
          <w:szCs w:val="24"/>
        </w:rPr>
        <w:t xml:space="preserve">Согласовано: </w:t>
      </w:r>
      <w:proofErr w:type="gramStart"/>
      <w:r w:rsidRPr="00710A4B">
        <w:rPr>
          <w:rFonts w:ascii="Times New Roman" w:eastAsia="Times New Roman" w:hAnsi="Times New Roman"/>
          <w:sz w:val="24"/>
          <w:szCs w:val="24"/>
        </w:rPr>
        <w:t>Академический</w:t>
      </w:r>
      <w:proofErr w:type="gramEnd"/>
      <w:r w:rsidRPr="00710A4B">
        <w:rPr>
          <w:rFonts w:ascii="Times New Roman" w:eastAsia="Times New Roman" w:hAnsi="Times New Roman"/>
          <w:sz w:val="24"/>
          <w:szCs w:val="24"/>
        </w:rPr>
        <w:t xml:space="preserve"> совет аспирантской школы по искусству и дизайну</w:t>
      </w:r>
    </w:p>
    <w:p w:rsidR="005845AC" w:rsidRPr="00177E74" w:rsidRDefault="00710A4B" w:rsidP="00710A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A4B">
        <w:rPr>
          <w:rFonts w:ascii="Times New Roman" w:eastAsia="Times New Roman" w:hAnsi="Times New Roman"/>
          <w:sz w:val="24"/>
          <w:szCs w:val="24"/>
        </w:rPr>
        <w:t xml:space="preserve"> «17» октября 2017  г.  № протокола 1</w:t>
      </w:r>
      <w:r w:rsidR="005845AC" w:rsidRPr="007149F1">
        <w:rPr>
          <w:rFonts w:ascii="Times New Roman" w:eastAsia="Times New Roman" w:hAnsi="Times New Roman"/>
          <w:sz w:val="24"/>
          <w:szCs w:val="24"/>
        </w:rPr>
        <w:t> </w:t>
      </w:r>
    </w:p>
    <w:p w:rsidR="005845AC" w:rsidRPr="00177E74" w:rsidRDefault="005845AC" w:rsidP="00710A4B">
      <w:pPr>
        <w:tabs>
          <w:tab w:val="left" w:pos="4500"/>
          <w:tab w:val="center" w:pos="5027"/>
        </w:tabs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</w:rPr>
      </w:pPr>
    </w:p>
    <w:p w:rsidR="005845AC" w:rsidRDefault="005845AC" w:rsidP="00710A4B">
      <w:pPr>
        <w:tabs>
          <w:tab w:val="left" w:pos="4500"/>
          <w:tab w:val="center" w:pos="50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45AC" w:rsidRDefault="005845AC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10A4B" w:rsidRDefault="00710A4B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5845AC" w:rsidRDefault="005845AC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Москва</w:t>
      </w:r>
      <w:r w:rsidRPr="00177E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7149F1">
        <w:rPr>
          <w:rFonts w:ascii="Times New Roman" w:eastAsia="Times New Roman" w:hAnsi="Times New Roman"/>
          <w:sz w:val="24"/>
          <w:szCs w:val="24"/>
        </w:rPr>
        <w:t>20</w:t>
      </w:r>
      <w:r w:rsidR="00710A4B">
        <w:rPr>
          <w:rFonts w:ascii="Times New Roman" w:eastAsia="Times New Roman" w:hAnsi="Times New Roman"/>
          <w:sz w:val="24"/>
          <w:szCs w:val="24"/>
        </w:rPr>
        <w:t>17</w:t>
      </w:r>
    </w:p>
    <w:p w:rsidR="005845AC" w:rsidRPr="007149F1" w:rsidRDefault="005845AC" w:rsidP="005845A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5845AC" w:rsidP="005845AC">
      <w:pPr>
        <w:tabs>
          <w:tab w:val="left" w:pos="4500"/>
          <w:tab w:val="center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i/>
          <w:iCs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5845AC" w:rsidRPr="00846A7C" w:rsidRDefault="005845A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lastRenderedPageBreak/>
        <w:t>Область применения и нормативные ссылки</w:t>
      </w:r>
    </w:p>
    <w:p w:rsidR="005845AC" w:rsidRPr="006E1AC2" w:rsidRDefault="005845AC" w:rsidP="005845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 xml:space="preserve">Настоящая </w:t>
      </w:r>
      <w:r w:rsidRPr="006E1AC2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D400F2">
        <w:rPr>
          <w:rFonts w:ascii="Times New Roman" w:eastAsia="Times New Roman" w:hAnsi="Times New Roman"/>
          <w:sz w:val="24"/>
          <w:szCs w:val="24"/>
        </w:rPr>
        <w:t>модуля</w:t>
      </w:r>
      <w:r w:rsidRPr="006E1AC2">
        <w:rPr>
          <w:rFonts w:ascii="Times New Roman" w:eastAsia="Times New Roman" w:hAnsi="Times New Roman"/>
          <w:sz w:val="24"/>
          <w:szCs w:val="24"/>
        </w:rPr>
        <w:t xml:space="preserve"> устанавливает минимальные требования к знаниям и умениям аспиранта по </w:t>
      </w:r>
      <w:r w:rsidRPr="002B77CD">
        <w:rPr>
          <w:rFonts w:ascii="Times New Roman" w:hAnsi="Times New Roman"/>
          <w:sz w:val="24"/>
          <w:szCs w:val="24"/>
          <w:lang w:eastAsia="ar-SA"/>
        </w:rPr>
        <w:t xml:space="preserve">направлению подготовки 50.06.01 Искусствоведение, </w:t>
      </w:r>
      <w:r w:rsidR="00D400F2" w:rsidRPr="00D400F2">
        <w:rPr>
          <w:rFonts w:ascii="Times New Roman" w:hAnsi="Times New Roman"/>
          <w:sz w:val="24"/>
          <w:szCs w:val="24"/>
          <w:lang w:eastAsia="ar-SA"/>
        </w:rPr>
        <w:t>профил</w:t>
      </w:r>
      <w:r w:rsidR="00D400F2">
        <w:rPr>
          <w:rFonts w:ascii="Times New Roman" w:hAnsi="Times New Roman"/>
          <w:sz w:val="24"/>
          <w:szCs w:val="24"/>
          <w:lang w:eastAsia="ar-SA"/>
        </w:rPr>
        <w:t>ю</w:t>
      </w:r>
      <w:r w:rsidR="00846A7C" w:rsidRPr="00846A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400F2" w:rsidRPr="00D400F2">
        <w:rPr>
          <w:rFonts w:ascii="Times New Roman" w:hAnsi="Times New Roman"/>
          <w:sz w:val="24"/>
          <w:szCs w:val="24"/>
          <w:lang w:eastAsia="ar-SA"/>
        </w:rPr>
        <w:t>«Изобразительное и декоративно-прикладное искусство и архитектура»</w:t>
      </w:r>
      <w:r w:rsidRPr="002B77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1AC2">
        <w:rPr>
          <w:rFonts w:ascii="Times New Roman" w:eastAsia="Times New Roman" w:hAnsi="Times New Roman"/>
          <w:sz w:val="24"/>
          <w:szCs w:val="24"/>
        </w:rPr>
        <w:t xml:space="preserve"> и определяет содержание и виды учебных занятий и отчетности.</w:t>
      </w:r>
    </w:p>
    <w:p w:rsidR="005845AC" w:rsidRPr="006E1AC2" w:rsidRDefault="005845AC" w:rsidP="005845A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1AC2">
        <w:rPr>
          <w:rFonts w:ascii="Times New Roman" w:hAnsi="Times New Roman"/>
          <w:sz w:val="24"/>
          <w:szCs w:val="24"/>
          <w:lang w:eastAsia="ar-SA"/>
        </w:rPr>
        <w:t>Программа предназначена для преподавателей, ведущих данную дисциплину и аспирантов.</w:t>
      </w:r>
    </w:p>
    <w:p w:rsidR="00D400F2" w:rsidRPr="00D400F2" w:rsidRDefault="00D400F2" w:rsidP="00D40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400F2">
        <w:rPr>
          <w:rFonts w:ascii="Times New Roman" w:eastAsia="Calibri" w:hAnsi="Times New Roman" w:cs="Times New Roman"/>
          <w:sz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</w:rPr>
        <w:t>модуля</w:t>
      </w:r>
      <w:r w:rsidRPr="00D400F2">
        <w:rPr>
          <w:rFonts w:ascii="Times New Roman" w:eastAsia="Calibri" w:hAnsi="Times New Roman" w:cs="Times New Roman"/>
          <w:sz w:val="24"/>
        </w:rPr>
        <w:t xml:space="preserve"> разработана в соответствии с:</w:t>
      </w:r>
    </w:p>
    <w:p w:rsidR="00D400F2" w:rsidRPr="00D400F2" w:rsidRDefault="00D400F2" w:rsidP="00D400F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400F2">
        <w:rPr>
          <w:rFonts w:ascii="Times New Roman" w:eastAsia="Calibri" w:hAnsi="Times New Roman" w:cs="Times New Roman"/>
          <w:sz w:val="24"/>
        </w:rPr>
        <w:t>Образовательным стандартом НИУ ВШЭ по направлению подготовки кадров высшей квалификации 50.06.01 «Искусствоведение»</w:t>
      </w:r>
    </w:p>
    <w:p w:rsidR="00D400F2" w:rsidRPr="00D400F2" w:rsidRDefault="00D400F2" w:rsidP="00D400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00F2">
        <w:rPr>
          <w:rFonts w:ascii="Times New Roman" w:eastAsia="Calibri" w:hAnsi="Times New Roman" w:cs="Times New Roman"/>
          <w:sz w:val="24"/>
        </w:rPr>
        <w:t>Учебным планом по образовательной программе,  утвержденным в 2017 г.</w:t>
      </w:r>
    </w:p>
    <w:p w:rsidR="005845AC" w:rsidRPr="007149F1" w:rsidRDefault="005845AC" w:rsidP="005845A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</w:p>
    <w:p w:rsidR="005845AC" w:rsidRPr="00846A7C" w:rsidRDefault="005845A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>Цели освоения дисциплины</w:t>
      </w:r>
    </w:p>
    <w:p w:rsidR="00B27E2E" w:rsidRDefault="00B27E2E" w:rsidP="007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9AD" w:rsidRPr="007E29AD" w:rsidRDefault="007E29AD" w:rsidP="007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9AD">
        <w:rPr>
          <w:rFonts w:ascii="Times New Roman" w:hAnsi="Times New Roman" w:cs="Times New Roman"/>
          <w:sz w:val="24"/>
          <w:szCs w:val="24"/>
        </w:rPr>
        <w:t xml:space="preserve">Цель </w:t>
      </w:r>
      <w:r w:rsidR="00D400F2">
        <w:rPr>
          <w:rFonts w:ascii="Times New Roman" w:hAnsi="Times New Roman" w:cs="Times New Roman"/>
          <w:sz w:val="24"/>
          <w:szCs w:val="24"/>
        </w:rPr>
        <w:t>модуля</w:t>
      </w:r>
      <w:r w:rsidR="00F26CDD">
        <w:rPr>
          <w:rFonts w:ascii="Times New Roman" w:hAnsi="Times New Roman" w:cs="Times New Roman"/>
          <w:sz w:val="24"/>
          <w:szCs w:val="24"/>
        </w:rPr>
        <w:t xml:space="preserve"> «Контент-</w:t>
      </w:r>
      <w:proofErr w:type="spellStart"/>
      <w:r w:rsidR="00F26CDD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="00F26CDD">
        <w:rPr>
          <w:rFonts w:ascii="Times New Roman" w:hAnsi="Times New Roman" w:cs="Times New Roman"/>
          <w:sz w:val="24"/>
          <w:szCs w:val="24"/>
        </w:rPr>
        <w:t xml:space="preserve">» </w:t>
      </w:r>
      <w:r w:rsidR="00F26CDD" w:rsidRPr="007E29AD">
        <w:rPr>
          <w:rFonts w:ascii="Times New Roman" w:hAnsi="Times New Roman" w:cs="Times New Roman"/>
          <w:sz w:val="24"/>
          <w:szCs w:val="24"/>
        </w:rPr>
        <w:t>–</w:t>
      </w:r>
      <w:r w:rsidRPr="007E29AD">
        <w:rPr>
          <w:rFonts w:ascii="Times New Roman" w:hAnsi="Times New Roman" w:cs="Times New Roman"/>
          <w:sz w:val="24"/>
          <w:szCs w:val="24"/>
        </w:rPr>
        <w:t xml:space="preserve"> формирование у аспирантов четкого представления о различных художественных и исследовательских стратегиях, а также практическое освоение этих стратегий в проектной работе и их реализация – создание разноплановых продуктов (конкретных проектных воплощений</w:t>
      </w:r>
      <w:r w:rsidR="00F26CDD">
        <w:rPr>
          <w:rFonts w:ascii="Times New Roman" w:hAnsi="Times New Roman" w:cs="Times New Roman"/>
          <w:sz w:val="24"/>
          <w:szCs w:val="24"/>
        </w:rPr>
        <w:t xml:space="preserve"> в соответствующих средах</w:t>
      </w:r>
      <w:r w:rsidRPr="007E29A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E29AD">
        <w:rPr>
          <w:rFonts w:ascii="Times New Roman" w:hAnsi="Times New Roman" w:cs="Times New Roman"/>
          <w:sz w:val="24"/>
          <w:szCs w:val="24"/>
        </w:rPr>
        <w:t xml:space="preserve"> Наряду с традиционным академическим  блоком дисциплин, ориентированных на собственно исследовательскую работу и написание диссертации, Аспирантская школа по искусству и дизайну предлагает к изучению в рамках </w:t>
      </w:r>
      <w:r w:rsidR="00D400F2">
        <w:rPr>
          <w:rFonts w:ascii="Times New Roman" w:hAnsi="Times New Roman" w:cs="Times New Roman"/>
          <w:sz w:val="24"/>
          <w:szCs w:val="24"/>
        </w:rPr>
        <w:t>модуля</w:t>
      </w:r>
      <w:r w:rsidRPr="007E29AD">
        <w:rPr>
          <w:rFonts w:ascii="Times New Roman" w:hAnsi="Times New Roman" w:cs="Times New Roman"/>
          <w:sz w:val="24"/>
          <w:szCs w:val="24"/>
        </w:rPr>
        <w:t xml:space="preserve"> «Контент-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E29AD">
        <w:rPr>
          <w:rFonts w:ascii="Times New Roman" w:hAnsi="Times New Roman" w:cs="Times New Roman"/>
          <w:sz w:val="24"/>
          <w:szCs w:val="24"/>
        </w:rPr>
        <w:t>родюсирование</w:t>
      </w:r>
      <w:proofErr w:type="spellEnd"/>
      <w:r w:rsidRPr="007E29AD">
        <w:rPr>
          <w:rFonts w:ascii="Times New Roman" w:hAnsi="Times New Roman" w:cs="Times New Roman"/>
          <w:sz w:val="24"/>
          <w:szCs w:val="24"/>
        </w:rPr>
        <w:t xml:space="preserve">» проектных курсов, нацеленных на формирование у аспирантов практических прикладных навыков. В рамках </w:t>
      </w:r>
      <w:r w:rsidR="00D400F2">
        <w:rPr>
          <w:rFonts w:ascii="Times New Roman" w:hAnsi="Times New Roman" w:cs="Times New Roman"/>
          <w:sz w:val="24"/>
          <w:szCs w:val="24"/>
        </w:rPr>
        <w:t>модуля</w:t>
      </w:r>
      <w:r w:rsidRPr="007E29AD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онтент-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E29AD">
        <w:rPr>
          <w:rFonts w:ascii="Times New Roman" w:hAnsi="Times New Roman" w:cs="Times New Roman"/>
          <w:sz w:val="24"/>
          <w:szCs w:val="24"/>
        </w:rPr>
        <w:t>родюсирование</w:t>
      </w:r>
      <w:proofErr w:type="spellEnd"/>
      <w:r w:rsidRPr="007E29AD">
        <w:rPr>
          <w:rFonts w:ascii="Times New Roman" w:hAnsi="Times New Roman" w:cs="Times New Roman"/>
          <w:sz w:val="24"/>
          <w:szCs w:val="24"/>
        </w:rPr>
        <w:t>» аспиранты знакомятся с принципами работы над проектом (по выбору) и в процессе прохождения учебных курсов воплощают свои замыслы в конкретные решения.</w:t>
      </w:r>
    </w:p>
    <w:p w:rsidR="00F26CDD" w:rsidRDefault="007E29AD" w:rsidP="007E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В процессе обучения аспирант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познаком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с исследовательским  инструментарием, что позволит 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получит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уникальный опыт разработки персональных проектов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посмотреть на собственную исследовательскую работу с точки зрения прикладного использования. </w:t>
      </w:r>
    </w:p>
    <w:p w:rsidR="007E29AD" w:rsidRPr="007E29AD" w:rsidRDefault="007E29AD" w:rsidP="007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Аспирантам будут предложены на выбор: на 1-м году обучения – создание издательского проекта или мультимедийного проекта (дисциплины по выбору, необходимо выбрать 1 из 2-х); на 2-м году обучения – разработка онлайн-курса на основе диссертационного исследования, разработка кураторского проекта (дисциплины по выбору, необходимо выбрать </w:t>
      </w:r>
      <w:r w:rsidR="006C36C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</w:t>
      </w:r>
      <w:r w:rsidR="006C36C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-х).</w:t>
      </w:r>
    </w:p>
    <w:p w:rsidR="00F26CDD" w:rsidRDefault="007E29AD" w:rsidP="007E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9AD">
        <w:rPr>
          <w:rFonts w:ascii="Times New Roman" w:hAnsi="Times New Roman" w:cs="Times New Roman"/>
          <w:sz w:val="24"/>
          <w:szCs w:val="24"/>
        </w:rPr>
        <w:t xml:space="preserve">В работе над каждым из проектов (соответствующим по своей тематике заявленной аспирантом теме исследования) аспирант получает возможность проанализировать материал своего исследования, исходя из задачи его визуализации и структурирования материала для решения исследовательских и/или образовательных 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задач. </w:t>
      </w:r>
    </w:p>
    <w:p w:rsidR="00F26CDD" w:rsidRDefault="007E29AD" w:rsidP="007E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каждого из курсов будет предложен специализированный подход, 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которым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акцент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будет сделан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выразительные и технические аспекты выбранной аспирантом проектной деятельности. </w:t>
      </w:r>
    </w:p>
    <w:p w:rsidR="00F26CDD" w:rsidRDefault="007E29AD" w:rsidP="007E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для курсов в рамках </w:t>
      </w:r>
      <w:r w:rsidR="00D400F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«Контент-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родюсирование</w:t>
      </w:r>
      <w:proofErr w:type="spellEnd"/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» общим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процедуры, связанные с концептуализацией контента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аспиранты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F26CDD" w:rsidRDefault="00F26CDD" w:rsidP="007E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CDD" w:rsidRPr="00F26CDD" w:rsidRDefault="00F26CDD" w:rsidP="00F26CDD">
      <w:pPr>
        <w:pStyle w:val="a5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CD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освоят</w:t>
      </w:r>
      <w:r w:rsidR="007E29AD" w:rsidRP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различные </w:t>
      </w:r>
      <w:r w:rsidR="007E29AD" w:rsidRPr="00F26CDD">
        <w:rPr>
          <w:rFonts w:ascii="Times New Roman" w:eastAsia="Times New Roman" w:hAnsi="Times New Roman" w:cs="Times New Roman"/>
          <w:bCs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E29AD" w:rsidRP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концептуализации и принципами сборки </w:t>
      </w:r>
      <w:proofErr w:type="gramStart"/>
      <w:r w:rsidR="007E29AD" w:rsidRPr="00F26CDD">
        <w:rPr>
          <w:rFonts w:ascii="Times New Roman" w:eastAsia="Times New Roman" w:hAnsi="Times New Roman" w:cs="Times New Roman"/>
          <w:bCs/>
          <w:sz w:val="24"/>
          <w:szCs w:val="24"/>
        </w:rPr>
        <w:t>разнопланового</w:t>
      </w:r>
      <w:proofErr w:type="gramEnd"/>
      <w:r w:rsidR="007E29AD" w:rsidRP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контента (визуального, аудиального и т.д.), </w:t>
      </w:r>
    </w:p>
    <w:p w:rsidR="00F26CDD" w:rsidRPr="00F26CDD" w:rsidRDefault="007E29AD" w:rsidP="00F26CDD">
      <w:pPr>
        <w:pStyle w:val="a5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CD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оценивать потенциал разнопланового контента и выбирать оптимальный алгоритм его структурирования, тщательно отбирать материал, </w:t>
      </w:r>
    </w:p>
    <w:p w:rsidR="007E29AD" w:rsidRPr="00F26CDD" w:rsidRDefault="007E29AD" w:rsidP="00F26CDD">
      <w:pPr>
        <w:pStyle w:val="a5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C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получат навыки</w:t>
      </w:r>
      <w:r w:rsidRP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воплощения свои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замысл</w:t>
      </w:r>
      <w:r w:rsidR="00F26CDD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F26C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конкретное решение проекта.</w:t>
      </w:r>
    </w:p>
    <w:p w:rsidR="00F26CDD" w:rsidRDefault="00F26CDD" w:rsidP="007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6CC" w:rsidRDefault="007E29AD" w:rsidP="006C3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9AD">
        <w:rPr>
          <w:rFonts w:ascii="Times New Roman" w:hAnsi="Times New Roman" w:cs="Times New Roman"/>
          <w:sz w:val="24"/>
          <w:szCs w:val="24"/>
        </w:rPr>
        <w:t>Материальным обеспечением данно</w:t>
      </w:r>
      <w:r w:rsidR="00D400F2">
        <w:rPr>
          <w:rFonts w:ascii="Times New Roman" w:hAnsi="Times New Roman" w:cs="Times New Roman"/>
          <w:sz w:val="24"/>
          <w:szCs w:val="24"/>
        </w:rPr>
        <w:t>го</w:t>
      </w:r>
      <w:r w:rsidRPr="007E29AD">
        <w:rPr>
          <w:rFonts w:ascii="Times New Roman" w:hAnsi="Times New Roman" w:cs="Times New Roman"/>
          <w:sz w:val="24"/>
          <w:szCs w:val="24"/>
        </w:rPr>
        <w:t xml:space="preserve"> </w:t>
      </w:r>
      <w:r w:rsidR="00D400F2"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7E29AD">
        <w:rPr>
          <w:rFonts w:ascii="Times New Roman" w:hAnsi="Times New Roman" w:cs="Times New Roman"/>
          <w:sz w:val="24"/>
          <w:szCs w:val="24"/>
        </w:rPr>
        <w:t>станут существующие в Школе дизайна НИУ ВШЭ мастерские и компьютерные классы (где каждый компьютер имеет специализированное программное обеспечение для решения творческих задач).</w:t>
      </w:r>
    </w:p>
    <w:p w:rsidR="006C36CC" w:rsidRDefault="006C36CC" w:rsidP="006C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AC" w:rsidRPr="006C36CC" w:rsidRDefault="005845AC" w:rsidP="006C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A7C">
        <w:rPr>
          <w:rFonts w:ascii="Times New Roman" w:eastAsia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5845AC" w:rsidRDefault="005845AC" w:rsidP="005845A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Подробнее о </w:t>
      </w:r>
      <w:r>
        <w:rPr>
          <w:rFonts w:ascii="Times New Roman" w:eastAsia="Times New Roman" w:hAnsi="Times New Roman"/>
          <w:sz w:val="24"/>
          <w:szCs w:val="24"/>
        </w:rPr>
        <w:t>компетенциях обучающегося, формируемых в результате освоения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«Контент-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Продюсирование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см. в соответствующих программах курсов, а именно: </w:t>
      </w:r>
      <w:proofErr w:type="gramEnd"/>
    </w:p>
    <w:p w:rsidR="00D03D6B" w:rsidRPr="00B27E2E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Блок 1. </w:t>
      </w:r>
      <w:r w:rsidRPr="00B27E2E">
        <w:rPr>
          <w:rFonts w:ascii="Times New Roman" w:eastAsia="Times New Roman" w:hAnsi="Times New Roman" w:cs="Times New Roman"/>
          <w:bCs/>
          <w:sz w:val="24"/>
          <w:szCs w:val="24"/>
        </w:rPr>
        <w:t>Издательский проект</w:t>
      </w:r>
    </w:p>
    <w:p w:rsidR="00D03D6B" w:rsidRPr="00B27E2E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Блок 2. </w:t>
      </w:r>
      <w:r w:rsidRPr="00B27E2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Мультимедийный проект </w:t>
      </w:r>
    </w:p>
    <w:p w:rsidR="00D03D6B" w:rsidRPr="00D03D6B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Блок</w:t>
      </w:r>
      <w:r w:rsidRPr="00D03D6B">
        <w:rPr>
          <w:rFonts w:ascii="Times New Roman" w:eastAsia="Times New Roman" w:hAnsi="Times New Roman" w:cs="Times New Roman"/>
          <w:bCs/>
          <w:sz w:val="24"/>
          <w:szCs w:val="24"/>
        </w:rPr>
        <w:t xml:space="preserve"> 3. </w:t>
      </w:r>
      <w:r w:rsidRPr="00B27E2E">
        <w:rPr>
          <w:rFonts w:ascii="Times New Roman" w:eastAsia="Times New Roman" w:hAnsi="Times New Roman" w:cs="Times New Roman"/>
          <w:bCs/>
          <w:sz w:val="24"/>
          <w:szCs w:val="24"/>
        </w:rPr>
        <w:t>Разработка</w:t>
      </w:r>
      <w:r w:rsidRPr="00D03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7E2E">
        <w:rPr>
          <w:rFonts w:ascii="Times New Roman" w:eastAsia="Times New Roman" w:hAnsi="Times New Roman" w:cs="Times New Roman"/>
          <w:bCs/>
          <w:sz w:val="24"/>
          <w:szCs w:val="24"/>
        </w:rPr>
        <w:t>он</w:t>
      </w:r>
      <w:r w:rsidRPr="00D03D6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B27E2E">
        <w:rPr>
          <w:rFonts w:ascii="Times New Roman" w:eastAsia="Times New Roman" w:hAnsi="Times New Roman" w:cs="Times New Roman"/>
          <w:bCs/>
          <w:sz w:val="24"/>
          <w:szCs w:val="24"/>
        </w:rPr>
        <w:t>лайн</w:t>
      </w:r>
      <w:proofErr w:type="spellEnd"/>
      <w:r w:rsidRPr="00D03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7E2E">
        <w:rPr>
          <w:rFonts w:ascii="Times New Roman" w:eastAsia="Times New Roman" w:hAnsi="Times New Roman" w:cs="Times New Roman"/>
          <w:bCs/>
          <w:sz w:val="24"/>
          <w:szCs w:val="24"/>
        </w:rPr>
        <w:t>курса</w:t>
      </w:r>
      <w:r w:rsidRPr="00D03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03D6B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Блок</w:t>
      </w:r>
      <w:r w:rsidRPr="00D03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03D6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27E2E">
        <w:rPr>
          <w:rFonts w:ascii="Times New Roman" w:eastAsia="Times New Roman" w:hAnsi="Times New Roman" w:cs="Times New Roman"/>
          <w:bCs/>
          <w:sz w:val="24"/>
          <w:szCs w:val="24"/>
        </w:rPr>
        <w:t>Кураторский проект</w:t>
      </w:r>
    </w:p>
    <w:p w:rsidR="005845AC" w:rsidRPr="00846A7C" w:rsidRDefault="005845A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 xml:space="preserve">Место </w:t>
      </w:r>
      <w:r w:rsidR="00D400F2" w:rsidRPr="00846A7C">
        <w:rPr>
          <w:rFonts w:ascii="Times New Roman" w:eastAsia="Times New Roman" w:hAnsi="Times New Roman"/>
          <w:b/>
          <w:sz w:val="24"/>
          <w:szCs w:val="24"/>
        </w:rPr>
        <w:t>модуля</w:t>
      </w:r>
      <w:r w:rsidRPr="00846A7C">
        <w:rPr>
          <w:rFonts w:ascii="Times New Roman" w:eastAsia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5845AC" w:rsidRDefault="005845AC" w:rsidP="005845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845AC" w:rsidRPr="007149F1" w:rsidRDefault="00D400F2" w:rsidP="005845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D400F2">
        <w:rPr>
          <w:rFonts w:ascii="Times New Roman" w:eastAsia="Times New Roman" w:hAnsi="Times New Roman"/>
          <w:sz w:val="24"/>
          <w:szCs w:val="24"/>
        </w:rPr>
        <w:t>одул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D400F2">
        <w:rPr>
          <w:rFonts w:ascii="Times New Roman" w:eastAsia="Times New Roman" w:hAnsi="Times New Roman"/>
          <w:sz w:val="24"/>
          <w:szCs w:val="24"/>
        </w:rPr>
        <w:t xml:space="preserve"> «Контент-</w:t>
      </w:r>
      <w:proofErr w:type="spellStart"/>
      <w:r w:rsidRPr="00D400F2">
        <w:rPr>
          <w:rFonts w:ascii="Times New Roman" w:eastAsia="Times New Roman" w:hAnsi="Times New Roman"/>
          <w:sz w:val="24"/>
          <w:szCs w:val="24"/>
        </w:rPr>
        <w:t>Продюсирование</w:t>
      </w:r>
      <w:proofErr w:type="spellEnd"/>
      <w:r w:rsidRPr="00D400F2">
        <w:rPr>
          <w:rFonts w:ascii="Times New Roman" w:eastAsia="Times New Roman" w:hAnsi="Times New Roman"/>
          <w:sz w:val="24"/>
          <w:szCs w:val="24"/>
        </w:rPr>
        <w:t xml:space="preserve">» </w:t>
      </w:r>
      <w:r w:rsidR="005845AC" w:rsidRPr="007149F1">
        <w:rPr>
          <w:rFonts w:ascii="Times New Roman" w:eastAsia="Times New Roman" w:hAnsi="Times New Roman"/>
          <w:sz w:val="24"/>
          <w:szCs w:val="24"/>
        </w:rPr>
        <w:t>относится к</w:t>
      </w:r>
      <w:r w:rsidR="005845AC">
        <w:rPr>
          <w:rFonts w:ascii="Times New Roman" w:eastAsia="Times New Roman" w:hAnsi="Times New Roman"/>
          <w:sz w:val="24"/>
          <w:szCs w:val="24"/>
        </w:rPr>
        <w:t xml:space="preserve"> вариативной</w:t>
      </w:r>
      <w:r w:rsidR="005845AC" w:rsidRPr="00005F75">
        <w:rPr>
          <w:rFonts w:ascii="Times New Roman" w:eastAsia="Times New Roman" w:hAnsi="Times New Roman"/>
          <w:sz w:val="24"/>
          <w:szCs w:val="24"/>
        </w:rPr>
        <w:t xml:space="preserve"> части</w:t>
      </w:r>
      <w:r w:rsidR="005845AC" w:rsidRPr="007149F1">
        <w:rPr>
          <w:rFonts w:ascii="Times New Roman" w:eastAsia="Times New Roman" w:hAnsi="Times New Roman"/>
          <w:sz w:val="24"/>
          <w:szCs w:val="24"/>
        </w:rPr>
        <w:t xml:space="preserve">, изучаемой на </w:t>
      </w:r>
      <w:r w:rsidR="005845AC">
        <w:rPr>
          <w:rFonts w:ascii="Times New Roman" w:eastAsia="Times New Roman" w:hAnsi="Times New Roman"/>
          <w:sz w:val="24"/>
          <w:szCs w:val="24"/>
        </w:rPr>
        <w:t xml:space="preserve">первом и втором </w:t>
      </w:r>
      <w:r w:rsidR="005845AC" w:rsidRPr="007149F1">
        <w:rPr>
          <w:rFonts w:ascii="Times New Roman" w:eastAsia="Times New Roman" w:hAnsi="Times New Roman"/>
          <w:sz w:val="24"/>
          <w:szCs w:val="24"/>
        </w:rPr>
        <w:t>год</w:t>
      </w:r>
      <w:r w:rsidR="005845AC">
        <w:rPr>
          <w:rFonts w:ascii="Times New Roman" w:eastAsia="Times New Roman" w:hAnsi="Times New Roman"/>
          <w:sz w:val="24"/>
          <w:szCs w:val="24"/>
        </w:rPr>
        <w:t>ах</w:t>
      </w:r>
      <w:r w:rsidR="005845AC" w:rsidRPr="007149F1">
        <w:rPr>
          <w:rFonts w:ascii="Times New Roman" w:eastAsia="Times New Roman" w:hAnsi="Times New Roman"/>
          <w:sz w:val="24"/>
          <w:szCs w:val="24"/>
        </w:rPr>
        <w:t xml:space="preserve"> обучения.</w:t>
      </w:r>
      <w:r>
        <w:rPr>
          <w:rFonts w:ascii="Times New Roman" w:eastAsia="Times New Roman" w:hAnsi="Times New Roman"/>
          <w:sz w:val="24"/>
          <w:szCs w:val="24"/>
        </w:rPr>
        <w:t xml:space="preserve"> Курсы по выбору.</w:t>
      </w:r>
    </w:p>
    <w:p w:rsidR="005845AC" w:rsidRPr="007149F1" w:rsidRDefault="005845AC" w:rsidP="005845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 xml:space="preserve">Для освоения учебной дисциплины, аспиранты должны владеть следующими знаниями и компетенциями: </w:t>
      </w:r>
    </w:p>
    <w:p w:rsidR="005845AC" w:rsidRPr="007149F1" w:rsidRDefault="005845AC" w:rsidP="005845A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вести профессиональную, в том числе научно-исследовательскую деятельность в международной среде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0210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45AC" w:rsidRDefault="005845AC" w:rsidP="005845A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49F1">
        <w:rPr>
          <w:rFonts w:ascii="Times New Roman" w:eastAsia="Times New Roman" w:hAnsi="Times New Roman"/>
          <w:sz w:val="24"/>
          <w:szCs w:val="24"/>
        </w:rPr>
        <w:t>владеть английским языком на уровне не н</w:t>
      </w:r>
      <w:r>
        <w:rPr>
          <w:rFonts w:ascii="Times New Roman" w:eastAsia="Times New Roman" w:hAnsi="Times New Roman"/>
          <w:sz w:val="24"/>
          <w:szCs w:val="24"/>
        </w:rPr>
        <w:t>иже 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Общеевропейской шкале.</w:t>
      </w:r>
    </w:p>
    <w:p w:rsidR="007E29AD" w:rsidRDefault="007E29AD" w:rsidP="007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5AC" w:rsidRPr="00846A7C" w:rsidRDefault="005845A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 xml:space="preserve">Порядок формирования оценок по </w:t>
      </w:r>
      <w:r w:rsidR="00D03D6B" w:rsidRPr="00846A7C">
        <w:rPr>
          <w:rFonts w:ascii="Times New Roman" w:eastAsia="Times New Roman" w:hAnsi="Times New Roman"/>
          <w:b/>
          <w:sz w:val="24"/>
          <w:szCs w:val="24"/>
        </w:rPr>
        <w:t>модулю</w:t>
      </w:r>
    </w:p>
    <w:p w:rsidR="005845AC" w:rsidRPr="007E29AD" w:rsidRDefault="005845AC" w:rsidP="00584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Аспирантам предложены на выбор: на 1-м году обучения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создание издательского проекта</w:t>
      </w:r>
      <w:r w:rsidRPr="005845A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мультимедийного проекта (1 из 2-х); на 2-м году обучения – разработка онлайн-курса на основе диссертационного иссл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едования</w:t>
      </w:r>
      <w:r w:rsidRPr="005845A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разработка кураторского проекта</w:t>
      </w:r>
      <w:r w:rsidRPr="005845A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исследования (</w:t>
      </w:r>
      <w:r w:rsidR="006C36CC">
        <w:rPr>
          <w:rFonts w:ascii="Times New Roman" w:eastAsia="Times New Roman" w:hAnsi="Times New Roman" w:cs="Times New Roman"/>
          <w:bCs/>
          <w:sz w:val="24"/>
          <w:szCs w:val="24"/>
        </w:rPr>
        <w:t>1 из 2</w:t>
      </w:r>
      <w:r w:rsidRPr="007E29AD">
        <w:rPr>
          <w:rFonts w:ascii="Times New Roman" w:eastAsia="Times New Roman" w:hAnsi="Times New Roman" w:cs="Times New Roman"/>
          <w:bCs/>
          <w:sz w:val="24"/>
          <w:szCs w:val="24"/>
        </w:rPr>
        <w:t>-х).</w:t>
      </w:r>
    </w:p>
    <w:p w:rsidR="005845AC" w:rsidRPr="00185C4D" w:rsidRDefault="005845AC" w:rsidP="005845AC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185C4D">
        <w:rPr>
          <w:rFonts w:ascii="Times New Roman" w:eastAsia="Times New Roman" w:hAnsi="Times New Roman"/>
          <w:sz w:val="24"/>
          <w:szCs w:val="24"/>
        </w:rPr>
        <w:t xml:space="preserve">Итоговая отметка рассчитывается как среднее арифметическое оценок </w:t>
      </w: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 w:rsidR="006C36C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дисциплины</w:t>
      </w:r>
      <w:r w:rsidRPr="005845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выбранные аспирантом дисциплины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первом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втором годах обучения</w:t>
      </w:r>
      <w:r w:rsidRPr="00185C4D">
        <w:rPr>
          <w:rFonts w:ascii="Times New Roman" w:eastAsia="Times New Roman" w:hAnsi="Times New Roman"/>
          <w:sz w:val="24"/>
          <w:szCs w:val="24"/>
        </w:rPr>
        <w:t>.</w:t>
      </w:r>
    </w:p>
    <w:p w:rsidR="005845AC" w:rsidRPr="00185C4D" w:rsidRDefault="005845AC" w:rsidP="005845AC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185C4D">
        <w:rPr>
          <w:rFonts w:ascii="Times New Roman" w:eastAsia="Times New Roman" w:hAnsi="Times New Roman"/>
          <w:sz w:val="24"/>
          <w:szCs w:val="24"/>
        </w:rPr>
        <w:t xml:space="preserve">Таким образом, </w:t>
      </w:r>
      <w:r w:rsidRPr="00185C4D">
        <w:rPr>
          <w:rFonts w:ascii="Times New Roman" w:eastAsia="Times New Roman" w:hAnsi="Times New Roman"/>
          <w:b/>
          <w:bCs/>
          <w:sz w:val="24"/>
          <w:szCs w:val="24"/>
        </w:rPr>
        <w:t>итоговая отметка</w:t>
      </w:r>
      <w:r w:rsidRPr="00185C4D">
        <w:rPr>
          <w:rFonts w:ascii="Times New Roman" w:eastAsia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</w:rPr>
        <w:t>модуль «Контент-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Продюсирование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185C4D">
        <w:rPr>
          <w:rFonts w:ascii="Times New Roman" w:eastAsia="Times New Roman" w:hAnsi="Times New Roman"/>
          <w:sz w:val="24"/>
          <w:szCs w:val="24"/>
        </w:rPr>
        <w:t xml:space="preserve"> учитывает результаты аспиранта следующим образом: </w:t>
      </w:r>
    </w:p>
    <w:p w:rsidR="005845AC" w:rsidRPr="00CE1649" w:rsidRDefault="005845AC" w:rsidP="005845AC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85C4D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185C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5C4D">
        <w:rPr>
          <w:rFonts w:ascii="Times New Roman" w:eastAsia="Times New Roman" w:hAnsi="Times New Roman"/>
          <w:sz w:val="24"/>
          <w:szCs w:val="24"/>
          <w:vertAlign w:val="subscript"/>
        </w:rPr>
        <w:t xml:space="preserve">экзамен </w:t>
      </w:r>
      <w:r w:rsidRPr="00185C4D">
        <w:rPr>
          <w:rFonts w:ascii="Times New Roman" w:eastAsia="Times New Roman" w:hAnsi="Times New Roman"/>
          <w:sz w:val="24"/>
          <w:szCs w:val="24"/>
        </w:rPr>
        <w:t xml:space="preserve">= (О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1дис.</w:t>
      </w:r>
      <w:r w:rsidRPr="00185C4D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185C4D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gramStart"/>
      <w:r w:rsidRPr="00185C4D"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2дис.</w:t>
      </w:r>
      <w:r w:rsidRPr="00185C4D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.</w:t>
      </w:r>
      <w:r w:rsidRPr="00185C4D">
        <w:rPr>
          <w:rFonts w:ascii="Times New Roman" w:eastAsia="Times New Roman" w:hAnsi="Times New Roman"/>
          <w:sz w:val="24"/>
          <w:szCs w:val="24"/>
        </w:rPr>
        <w:t>)/</w:t>
      </w:r>
      <w:r w:rsidR="006C36CC">
        <w:rPr>
          <w:rFonts w:ascii="Times New Roman" w:eastAsia="Times New Roman" w:hAnsi="Times New Roman"/>
          <w:sz w:val="24"/>
          <w:szCs w:val="24"/>
        </w:rPr>
        <w:t>2</w:t>
      </w:r>
      <w:proofErr w:type="gramEnd"/>
    </w:p>
    <w:p w:rsidR="005845AC" w:rsidRDefault="005845AC" w:rsidP="007E2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5AC" w:rsidRPr="00846A7C" w:rsidRDefault="005845A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 xml:space="preserve">Содержание </w:t>
      </w:r>
      <w:r w:rsidR="00D03D6B" w:rsidRPr="00846A7C">
        <w:rPr>
          <w:rFonts w:ascii="Times New Roman" w:eastAsia="Times New Roman" w:hAnsi="Times New Roman"/>
          <w:b/>
          <w:sz w:val="24"/>
          <w:szCs w:val="24"/>
        </w:rPr>
        <w:t>модуля</w:t>
      </w:r>
    </w:p>
    <w:p w:rsidR="007E29AD" w:rsidRPr="00892E7D" w:rsidRDefault="007E29AD" w:rsidP="007E29AD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E7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"Контент-</w:t>
      </w:r>
      <w:proofErr w:type="spellStart"/>
      <w:r w:rsidRPr="00892E7D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Продюсирование</w:t>
      </w:r>
      <w:proofErr w:type="spellEnd"/>
      <w:r w:rsidRPr="00892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</w:p>
    <w:p w:rsidR="007E29AD" w:rsidRPr="00892E7D" w:rsidRDefault="007E29AD" w:rsidP="007E29AD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Дисциплины по выбору (1 из 2) </w:t>
      </w:r>
    </w:p>
    <w:p w:rsidR="007E29AD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1. </w:t>
      </w:r>
      <w:r w:rsidR="007E29AD"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>Издательский проект</w:t>
      </w:r>
    </w:p>
    <w:p w:rsidR="0065394C" w:rsidRPr="00846A7C" w:rsidRDefault="0065394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>1.1 Цели освоения дисциплины</w:t>
      </w:r>
    </w:p>
    <w:p w:rsidR="0065394C" w:rsidRPr="0065394C" w:rsidRDefault="0065394C" w:rsidP="0065394C">
      <w:pPr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изучения дисциплины</w:t>
      </w:r>
      <w:r w:rsidRPr="0065394C">
        <w:rPr>
          <w:rFonts w:ascii="Times New Roman" w:eastAsia="Times New Roman" w:hAnsi="Times New Roman" w:cs="Times New Roman"/>
          <w:i/>
          <w:sz w:val="24"/>
          <w:szCs w:val="24"/>
        </w:rPr>
        <w:t xml:space="preserve"> «Издательский проект» 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является формирование у аспирантов творческих и технологических навыков производства и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продюсирования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контента (визуального, аудиального и т.д.) для медиа и креативных индустрий, создания мультимедийных проектов</w:t>
      </w:r>
      <w:r w:rsidRPr="0065394C">
        <w:rPr>
          <w:rFonts w:ascii="Calibri" w:eastAsia="Calibri" w:hAnsi="Calibri" w:cs="Times New Roman"/>
          <w:lang w:eastAsia="en-US"/>
        </w:rPr>
        <w:t>.</w:t>
      </w:r>
    </w:p>
    <w:p w:rsidR="0065394C" w:rsidRPr="0065394C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</w:p>
    <w:p w:rsidR="0065394C" w:rsidRPr="0065394C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394C" w:rsidRPr="0065394C" w:rsidRDefault="0065394C" w:rsidP="0065394C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принципах контент-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продюсирования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5394C" w:rsidRPr="0065394C" w:rsidRDefault="0065394C" w:rsidP="0065394C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владение правилами визуальной культуры; получение представления об устройстве визуализации данных; поиск и обработка фото/изображений, выстраивание коммуникации с контрагентами;</w:t>
      </w:r>
    </w:p>
    <w:p w:rsidR="0065394C" w:rsidRPr="0065394C" w:rsidRDefault="0065394C" w:rsidP="0065394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планирование работы над текстом; постановка правильных вопросов к тексту, исходя из задач проекта и аудитории, превращение данных в историю;</w:t>
      </w:r>
    </w:p>
    <w:p w:rsidR="0065394C" w:rsidRPr="0065394C" w:rsidRDefault="0065394C" w:rsidP="006539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892E7D" w:rsidRDefault="0065394C" w:rsidP="0065394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анализа конкретных ситуаций, складывающихся в процессе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продюсирования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контента (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визуального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>, аудиального и т.д.) для медиа и креативных индустрий.</w:t>
      </w:r>
    </w:p>
    <w:p w:rsidR="00892E7D" w:rsidRDefault="00892E7D" w:rsidP="00892E7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846A7C" w:rsidRDefault="0065394C" w:rsidP="00846A7C">
      <w:pPr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6A7C">
        <w:rPr>
          <w:rFonts w:ascii="Times New Roman" w:eastAsia="Times New Roman" w:hAnsi="Times New Roman"/>
          <w:b/>
          <w:sz w:val="24"/>
          <w:szCs w:val="24"/>
        </w:rPr>
        <w:t>1.2 Компетенции обучающегося, формируемые в результате освоения дисциплины</w:t>
      </w:r>
      <w:proofErr w:type="gramEnd"/>
    </w:p>
    <w:p w:rsidR="0065394C" w:rsidRPr="0065394C" w:rsidRDefault="0065394C" w:rsidP="006539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65394C" w:rsidRPr="0065394C" w:rsidRDefault="0065394C" w:rsidP="0065394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65394C" w:rsidRDefault="0065394C" w:rsidP="0065394C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Знать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модели сборки разнопланового содержимого;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законы восприятия многостраничных изданий;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этапы создания многостраничных изданий.</w:t>
      </w:r>
    </w:p>
    <w:p w:rsidR="0065394C" w:rsidRPr="0065394C" w:rsidRDefault="0065394C" w:rsidP="0065394C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 xml:space="preserve">Уметь 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оценивать потенциал контента;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выбирать оптимальный алгоритм структурного сочетания материалов;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 xml:space="preserve">— воплощать свои замыслы в конкретные композиционные решения; 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работать в группе с разными видами организации рабочих отношений и иерархических связей.</w:t>
      </w:r>
    </w:p>
    <w:p w:rsidR="0065394C" w:rsidRPr="0065394C" w:rsidRDefault="0065394C" w:rsidP="0065394C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 xml:space="preserve">Иметь навыки (приобрести опыт) 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анализа композиционного устройства объекта;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 xml:space="preserve">— работы с </w:t>
      </w:r>
      <w:proofErr w:type="gramStart"/>
      <w:r w:rsidRPr="0065394C">
        <w:rPr>
          <w:rFonts w:ascii="Times New Roman" w:eastAsia="Calibri" w:hAnsi="Times New Roman" w:cs="Times New Roman"/>
          <w:sz w:val="24"/>
          <w:lang w:eastAsia="en-US"/>
        </w:rPr>
        <w:t>визуальным</w:t>
      </w:r>
      <w:proofErr w:type="gramEnd"/>
      <w:r w:rsidRPr="0065394C">
        <w:rPr>
          <w:rFonts w:ascii="Times New Roman" w:eastAsia="Calibri" w:hAnsi="Times New Roman" w:cs="Times New Roman"/>
          <w:sz w:val="24"/>
          <w:lang w:eastAsia="en-US"/>
        </w:rPr>
        <w:t xml:space="preserve"> контентом (подбор материала, структурирование);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 xml:space="preserve">— сочетания визуального и вербального материала на разных </w:t>
      </w:r>
      <w:proofErr w:type="gramStart"/>
      <w:r w:rsidRPr="0065394C">
        <w:rPr>
          <w:rFonts w:ascii="Times New Roman" w:eastAsia="Calibri" w:hAnsi="Times New Roman" w:cs="Times New Roman"/>
          <w:sz w:val="24"/>
          <w:lang w:eastAsia="en-US"/>
        </w:rPr>
        <w:t>уровнях</w:t>
      </w:r>
      <w:proofErr w:type="gramEnd"/>
      <w:r w:rsidRPr="0065394C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65394C" w:rsidRPr="0065394C" w:rsidRDefault="0065394C" w:rsidP="0065394C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lang w:eastAsia="en-US"/>
        </w:rPr>
        <w:t>— представления и защиты результатов своей работы.</w:t>
      </w:r>
    </w:p>
    <w:p w:rsidR="0065394C" w:rsidRPr="0065394C" w:rsidRDefault="0065394C" w:rsidP="0065394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65394C" w:rsidRDefault="0065394C" w:rsidP="0065394C">
      <w:pPr>
        <w:spacing w:after="0" w:line="240" w:lineRule="auto"/>
        <w:ind w:left="2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65394C" w:rsidRDefault="0065394C" w:rsidP="0065394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5394C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освоения дисциплины аспирант осваивает следующие компетенции</w:t>
      </w:r>
      <w:r w:rsidRPr="0065394C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</w:p>
    <w:p w:rsidR="0065394C" w:rsidRPr="0065394C" w:rsidRDefault="0065394C" w:rsidP="0065394C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480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811"/>
        <w:gridCol w:w="3081"/>
        <w:gridCol w:w="2601"/>
      </w:tblGrid>
      <w:tr w:rsidR="0065394C" w:rsidRPr="0065394C" w:rsidTr="0065394C">
        <w:trPr>
          <w:trHeight w:val="110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892E7D">
            <w:pPr>
              <w:widowControl w:val="0"/>
              <w:autoSpaceDE w:val="0"/>
              <w:autoSpaceDN w:val="0"/>
              <w:spacing w:after="0" w:line="240" w:lineRule="auto"/>
              <w:ind w:left="57" w:right="-68" w:firstLine="7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Компетенция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>Код</w:t>
            </w:r>
            <w:r w:rsidRPr="0065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ОС НИУ ВШЭ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Дескрипторы – основные при— </w:t>
            </w:r>
            <w:proofErr w:type="gramStart"/>
            <w:r w:rsidRPr="0065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зн</w:t>
            </w:r>
            <w:proofErr w:type="gramEnd"/>
            <w:r w:rsidRPr="0065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аки освоения (показатели достижения результата)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5394C" w:rsidRPr="0065394C" w:rsidTr="0065394C">
        <w:trPr>
          <w:trHeight w:val="136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Способность генерировать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оригинальные</w:t>
            </w:r>
            <w:proofErr w:type="gramEnd"/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конструкции, гипотезы и 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 способность анализировать имеющийся материал и переосмысливать его в свете новой проблематики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</w:t>
            </w:r>
          </w:p>
        </w:tc>
      </w:tr>
      <w:tr w:rsidR="0065394C" w:rsidRPr="0065394C" w:rsidTr="0065394C">
        <w:trPr>
          <w:trHeight w:val="136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и применять</w:t>
            </w:r>
            <w:proofErr w:type="gramEnd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исследования, адекватные предмету и 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задачам исследования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 способность выбирать релевантные изучаемому предмету методы и стратегии исследований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</w:t>
            </w:r>
          </w:p>
        </w:tc>
      </w:tr>
      <w:tr w:rsidR="0065394C" w:rsidRPr="0065394C" w:rsidTr="0065394C">
        <w:trPr>
          <w:trHeight w:val="110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комплексные исследования, в том числе 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междисциплинарные, на основе целостного системного научного мировоззрения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Обнаруживает аналитические способности, позволяющие грамотно обрабатывать эмпирические и экспериментальные данные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  <w:tr w:rsidR="0065394C" w:rsidRPr="0065394C" w:rsidTr="0065394C">
        <w:trPr>
          <w:trHeight w:val="140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участвовать в работе российских и международных исследовательских 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коллективов по решению научных и научно-образовательных задач</w:t>
            </w:r>
          </w:p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УК</w:t>
            </w:r>
            <w:r w:rsidRPr="006539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-</w:t>
            </w:r>
            <w:r w:rsidRPr="006539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Демонстрирует способность говорить с российскими и зарубежными коллегами на едином профессиональном </w:t>
            </w:r>
            <w:proofErr w:type="gramStart"/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языке</w:t>
            </w:r>
            <w:proofErr w:type="gram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современные методы и технологии научной 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коммуникации на государственном и иностранном языках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</w:t>
            </w: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Демонстрирует способность работать как с отечественными, так и с зарубежными исследовательскими коллективами, используя свое знание иностранных языков, а также современные системы связи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проводить теоретические и экспериментальные исследования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соответствующей профессиональной области, в том числе с использованием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адекватных</w:t>
            </w:r>
            <w:proofErr w:type="gramEnd"/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Ориентируется </w:t>
            </w: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соответствующей профессиональной области и обнаруживает способность проводить теоретические и экспериментальные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</w:t>
            </w:r>
            <w:proofErr w:type="gramEnd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 использованием адекватных</w:t>
            </w:r>
          </w:p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организовать работу исследовательского коллектива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Демонстрирует навыки и умения, позволяющие организовать работу исследовательского коллектива.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Обнаруживает </w:t>
            </w: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следовать этическим нормам в профессиональной деятельности.</w:t>
            </w:r>
          </w:p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Способность самостоятельно определять исследовательскую задачу, нацеленную на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решение фундаментальных проблем в области истории и теории искусства.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Демонстрирует способность самостоятельно </w:t>
            </w: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исследовательскую задачу, нацеленную на</w:t>
            </w:r>
          </w:p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решение фундаментальных проблем в области истории и теории искусства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осуществлять анализ на основе работы с произведениями искусства,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включая дизайн, и историческими источниками в музейных коллекциях и фондах архивов и библиотек.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Умеет анализировать </w:t>
            </w: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произведениями искусства,</w:t>
            </w:r>
          </w:p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включая дизайн, работать с историческими источниками в музейных коллекциях и фондах архивов и библиотек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критически оценивать собственные результаты в контексте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современных исследований в области истории и теории искусства, культуры и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гуманитарного знания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Обнаруживает способность критической оценки полученных результатов исследований </w:t>
            </w: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истории и теории искусства, культуры и</w:t>
            </w:r>
          </w:p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гуманитарного знания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</w:t>
            </w:r>
          </w:p>
        </w:tc>
      </w:tr>
      <w:tr w:rsidR="0065394C" w:rsidRPr="0065394C" w:rsidTr="0065394C">
        <w:trPr>
          <w:trHeight w:val="16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адаптировать и обобщать</w:t>
            </w:r>
            <w:proofErr w:type="gramEnd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современных исследований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(визуальных и текстовых) для целей преподавания соответствующих дисциплин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высшего образования и профессионального обучения</w:t>
            </w:r>
          </w:p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94C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Обнаруживает умение обобщать результаты исследований для </w:t>
            </w: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целей преподавания соответствующих дисциплин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5394C" w:rsidRPr="0065394C" w:rsidRDefault="0065394C" w:rsidP="0065394C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653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высшего образования и профессионального обучения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</w:tbl>
    <w:p w:rsidR="00892E7D" w:rsidRPr="006C36CC" w:rsidRDefault="00892E7D" w:rsidP="00846A7C">
      <w:pPr>
        <w:rPr>
          <w:rFonts w:ascii="Times New Roman" w:eastAsia="Times New Roman" w:hAnsi="Times New Roman"/>
          <w:b/>
          <w:sz w:val="24"/>
          <w:szCs w:val="24"/>
        </w:rPr>
      </w:pPr>
    </w:p>
    <w:p w:rsidR="0065394C" w:rsidRPr="00846A7C" w:rsidRDefault="0065394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>1.3 Место дисциплины в структуре образовательной программы</w:t>
      </w:r>
    </w:p>
    <w:p w:rsidR="00F22173" w:rsidRDefault="00F22173" w:rsidP="006539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73">
        <w:rPr>
          <w:rFonts w:ascii="Times New Roman" w:eastAsia="Times New Roman" w:hAnsi="Times New Roman" w:cs="Times New Roman"/>
          <w:sz w:val="24"/>
          <w:szCs w:val="24"/>
        </w:rPr>
        <w:t xml:space="preserve">Настоящая дисциплина относится к вариативной  части (курсы по выбору), изучаемой на </w:t>
      </w:r>
      <w:r>
        <w:rPr>
          <w:rFonts w:ascii="Times New Roman" w:eastAsia="Times New Roman" w:hAnsi="Times New Roman" w:cs="Times New Roman"/>
          <w:sz w:val="24"/>
          <w:szCs w:val="24"/>
        </w:rPr>
        <w:t>перв</w:t>
      </w:r>
      <w:r w:rsidRPr="00F22173">
        <w:rPr>
          <w:rFonts w:ascii="Times New Roman" w:eastAsia="Times New Roman" w:hAnsi="Times New Roman" w:cs="Times New Roman"/>
          <w:sz w:val="24"/>
          <w:szCs w:val="24"/>
        </w:rPr>
        <w:t>ом году обучения.</w:t>
      </w:r>
    </w:p>
    <w:p w:rsidR="0065394C" w:rsidRPr="0065394C" w:rsidRDefault="0065394C" w:rsidP="006539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учебной дисциплины, аспиранты должны владеть следующими знаниями и компетенциями: </w:t>
      </w:r>
    </w:p>
    <w:p w:rsidR="0065394C" w:rsidRPr="0065394C" w:rsidRDefault="0065394C" w:rsidP="0065394C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вести профессиональную, в том числе научно-исследовательскую деятельность в международной среде;</w:t>
      </w:r>
    </w:p>
    <w:p w:rsidR="0065394C" w:rsidRPr="0065394C" w:rsidRDefault="0065394C" w:rsidP="0065394C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владеть английским языком на уровне не ниже В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по Общеевропейской шкале.</w:t>
      </w:r>
    </w:p>
    <w:p w:rsidR="0065394C" w:rsidRPr="00846A7C" w:rsidRDefault="0065394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>1.4 Формы контроля знаний аспирантов</w:t>
      </w:r>
    </w:p>
    <w:tbl>
      <w:tblPr>
        <w:tblW w:w="8805" w:type="dxa"/>
        <w:tblLayout w:type="fixed"/>
        <w:tblLook w:val="04A0" w:firstRow="1" w:lastRow="0" w:firstColumn="1" w:lastColumn="0" w:noHBand="0" w:noVBand="1"/>
      </w:tblPr>
      <w:tblGrid>
        <w:gridCol w:w="2001"/>
        <w:gridCol w:w="1843"/>
        <w:gridCol w:w="992"/>
        <w:gridCol w:w="3969"/>
      </w:tblGrid>
      <w:tr w:rsidR="0065394C" w:rsidRPr="0065394C" w:rsidTr="00892E7D">
        <w:tc>
          <w:tcPr>
            <w:tcW w:w="2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94C" w:rsidRPr="0065394C" w:rsidRDefault="0065394C" w:rsidP="0065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94C" w:rsidRPr="0065394C" w:rsidRDefault="0065394C" w:rsidP="0065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65394C" w:rsidRPr="0065394C" w:rsidTr="00892E7D">
        <w:trPr>
          <w:trHeight w:val="2784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ind w:left="10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94C" w:rsidRPr="0065394C" w:rsidRDefault="0065394C" w:rsidP="0065394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65394C" w:rsidRPr="0065394C" w:rsidRDefault="0065394C" w:rsidP="0065394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C" w:rsidRPr="0065394C" w:rsidRDefault="0065394C" w:rsidP="0065394C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ind w:left="10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94C" w:rsidRPr="0065394C" w:rsidRDefault="0065394C" w:rsidP="0065394C">
            <w:pPr>
              <w:spacing w:after="0" w:line="240" w:lineRule="auto"/>
              <w:ind w:firstLine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Из презентации должны быть понятны масштаб, объем, тип и/или особенности конструкции, материальные особенности и система рубрикации издания, его структуры либо принцип устройства сайта. </w:t>
            </w:r>
          </w:p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5394C" w:rsidRPr="0065394C" w:rsidTr="00892E7D">
        <w:trPr>
          <w:trHeight w:val="2784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ind w:left="10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полной сборки контента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ind w:left="10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/>
              </w:rPr>
            </w:pPr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Полностью собранный и структурированный текстовой и иллюстративный материал для книги, каталога, сайта и т.п.</w:t>
            </w:r>
          </w:p>
        </w:tc>
      </w:tr>
      <w:tr w:rsidR="0065394C" w:rsidRPr="0065394C" w:rsidTr="00892E7D">
        <w:trPr>
          <w:trHeight w:val="2784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94C" w:rsidRPr="0065394C" w:rsidRDefault="0065394C" w:rsidP="0065394C">
            <w:pPr>
              <w:spacing w:after="0" w:line="240" w:lineRule="auto"/>
              <w:ind w:left="10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C" w:rsidRPr="0065394C" w:rsidRDefault="0065394C" w:rsidP="0065394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94C" w:rsidRPr="0065394C" w:rsidRDefault="0065394C" w:rsidP="0065394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проекта</w:t>
            </w:r>
          </w:p>
          <w:p w:rsidR="0065394C" w:rsidRPr="0065394C" w:rsidRDefault="0065394C" w:rsidP="0065394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94C" w:rsidRPr="0065394C" w:rsidRDefault="0065394C" w:rsidP="0065394C">
            <w:pPr>
              <w:spacing w:after="0" w:line="240" w:lineRule="auto"/>
              <w:ind w:left="10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/>
              </w:rPr>
              <w:t>Презентация из 15</w:t>
            </w:r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</w:t>
            </w:r>
            <w:proofErr w:type="spellStart"/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/>
              </w:rPr>
              <w:t>лайдов</w:t>
            </w:r>
            <w:proofErr w:type="spellEnd"/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Полностью собранный и структурированный текстовой и иллюстративный материал для книги, каталога, сайта и т.п.</w:t>
            </w:r>
          </w:p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Готовая книга, каталог, сайт и т.п., созданный совместно с дизайнером (на физическом </w:t>
            </w:r>
            <w:proofErr w:type="gramStart"/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носителе</w:t>
            </w:r>
            <w:proofErr w:type="gramEnd"/>
            <w:r w:rsidRPr="006539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/в электронном виде (если это сайт)).</w:t>
            </w:r>
          </w:p>
        </w:tc>
      </w:tr>
    </w:tbl>
    <w:p w:rsidR="0065394C" w:rsidRPr="0065394C" w:rsidRDefault="0065394C" w:rsidP="0065394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846A7C" w:rsidRDefault="0065394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>1.5 Критерии оценки знаний, навыков</w:t>
      </w:r>
    </w:p>
    <w:p w:rsidR="0065394C" w:rsidRPr="0065394C" w:rsidRDefault="0065394C" w:rsidP="0065394C">
      <w:pPr>
        <w:spacing w:after="0" w:line="240" w:lineRule="auto"/>
        <w:ind w:left="184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65394C" w:rsidRDefault="0065394C" w:rsidP="0065394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Каждый этап работы над проектом завершается результатом, который можно оценить: презентация (1), полная сборка контента (2), готовый продукт (3). Последняя оценка – итоговая, две другие носят промежуточный характер.</w:t>
      </w:r>
    </w:p>
    <w:p w:rsidR="0065394C" w:rsidRPr="0065394C" w:rsidRDefault="0065394C" w:rsidP="0065394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в рамках курса не предусмотрен.</w:t>
      </w:r>
    </w:p>
    <w:p w:rsidR="0065394C" w:rsidRPr="0065394C" w:rsidRDefault="0065394C" w:rsidP="0065394C">
      <w:pPr>
        <w:spacing w:after="0" w:line="240" w:lineRule="auto"/>
        <w:ind w:left="104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Промежуточный контроль </w:t>
      </w:r>
      <w:r w:rsidRPr="0065394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курса 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форме презентации проекта (1) и демонстрации полной сборки </w:t>
      </w: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контента (полностью собранного и структурированный текстовой и иллюстративный материал) (2).</w:t>
      </w:r>
    </w:p>
    <w:p w:rsidR="0065394C" w:rsidRPr="0065394C" w:rsidRDefault="0065394C" w:rsidP="0065394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/>
        </w:rPr>
        <w:t xml:space="preserve">Форма проведения испытания: </w:t>
      </w: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презентация из 15 слайдов. 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 моменту презентации аспирант предоставляет полностью собранный и структурированный текстовой и иллюстративный материал для книги, каталога, сайта и т.п.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/>
        </w:rPr>
        <w:t>Каждый этап работы завершается результатом, который можно оценить согласно следующим</w:t>
      </w:r>
      <w:r w:rsidRPr="00653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/>
        </w:rPr>
        <w:t xml:space="preserve"> критериям:</w:t>
      </w:r>
    </w:p>
    <w:p w:rsidR="0065394C" w:rsidRPr="0065394C" w:rsidRDefault="0065394C" w:rsidP="0065394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1. Убедительность замысла.</w:t>
      </w:r>
    </w:p>
    <w:p w:rsidR="0065394C" w:rsidRPr="0065394C" w:rsidRDefault="0065394C" w:rsidP="0065394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2. Качество сбора и структурирования материала.</w:t>
      </w:r>
    </w:p>
    <w:p w:rsidR="0065394C" w:rsidRPr="0065394C" w:rsidRDefault="0065394C" w:rsidP="0065394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3. Общий художественный и содержательный уровень итогового проекта.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Требования к презентации: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Задача презентации – дать зрителю полное представление о проекте. Из презентации должны быть понятны масштаб, объем, тип и/или особенности конструкции, материальные особенности и система рубрикации издания, его структуры либо принцип устройства сайта. 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Презентация должна содержать 15 слайдов.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/>
        </w:rPr>
        <w:t>Продолжительность испытания:</w:t>
      </w: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x-none"/>
        </w:rPr>
        <w:t xml:space="preserve"> </w:t>
      </w: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устная презентация </w:t>
      </w: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x-none"/>
        </w:rPr>
        <w:t>длится 10-20 минут.</w:t>
      </w:r>
    </w:p>
    <w:p w:rsidR="0065394C" w:rsidRPr="0065394C" w:rsidRDefault="0065394C" w:rsidP="0065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65394C" w:rsidRDefault="0065394C" w:rsidP="0065394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контроль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знаний 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в форме презентации готового продукта (на физическом или электронном носителе).</w:t>
      </w:r>
    </w:p>
    <w:p w:rsidR="0065394C" w:rsidRPr="0065394C" w:rsidRDefault="0065394C" w:rsidP="0065394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Требования к качеству изображений: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Допускается использование изображений только полиграфического качества (разрешение 300 </w:t>
      </w:r>
      <w:proofErr w:type="spellStart"/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dpi</w:t>
      </w:r>
      <w:proofErr w:type="spellEnd"/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цветных и монохромных иллюстраций, 1200 </w:t>
      </w:r>
      <w:proofErr w:type="spellStart"/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dpi</w:t>
      </w:r>
      <w:proofErr w:type="spellEnd"/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битмапа).</w:t>
      </w:r>
    </w:p>
    <w:p w:rsidR="0065394C" w:rsidRPr="0065394C" w:rsidRDefault="0065394C" w:rsidP="006539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Оценка каждого этапа работы над проектом (баллы):</w:t>
      </w: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каждый этап работы над проектом оценивается по десятибалльной шкале. Итоговая оценка выставляется по пятибалльной шкале по следующему принципу пересчета:</w:t>
      </w:r>
    </w:p>
    <w:p w:rsidR="0065394C" w:rsidRPr="0065394C" w:rsidRDefault="0065394C" w:rsidP="0065394C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«Отлично»: 8-10 баллов (по десятибалльной шкале).</w:t>
      </w:r>
    </w:p>
    <w:p w:rsidR="0065394C" w:rsidRPr="0065394C" w:rsidRDefault="0065394C" w:rsidP="0065394C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«Хорошо»: 6-7 баллов (по десятибалльной шкале).</w:t>
      </w:r>
    </w:p>
    <w:p w:rsidR="0065394C" w:rsidRPr="0065394C" w:rsidRDefault="0065394C" w:rsidP="0065394C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«Удовлетворительно»: 4-5 баллов (по десятибалльной шкале).</w:t>
      </w:r>
    </w:p>
    <w:p w:rsidR="0065394C" w:rsidRPr="0065394C" w:rsidRDefault="0065394C" w:rsidP="0065394C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«Неудовлетворительно»: 0-3 балла (по десятибалльной шкале).</w:t>
      </w:r>
    </w:p>
    <w:p w:rsidR="0065394C" w:rsidRPr="0065394C" w:rsidRDefault="0065394C" w:rsidP="0065394C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каждый из этапов работы над проектом выставляется отдельная отметка, для того, чтобы у аспиранта сформировалось более четкое представление об аспектах, требующих доработки. Общая отметка за данный вид работы формируется как среднеарифметическая (общая сумма баллов делится на 3 по числу этапов). Максимальный балл 10.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394C" w:rsidRPr="0065394C" w:rsidRDefault="0065394C" w:rsidP="0065394C">
      <w:pPr>
        <w:pStyle w:val="a5"/>
        <w:numPr>
          <w:ilvl w:val="1"/>
          <w:numId w:val="25"/>
        </w:numPr>
        <w:suppressAutoHyphens/>
        <w:autoSpaceDN w:val="0"/>
        <w:spacing w:after="14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65394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Критерии</w:t>
      </w:r>
      <w:proofErr w:type="spellEnd"/>
      <w:r w:rsidRPr="0065394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5394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оценивания</w:t>
      </w:r>
      <w:proofErr w:type="spellEnd"/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65394C" w:rsidRPr="0065394C" w:rsidTr="006539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53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Баллы</w:t>
            </w:r>
            <w:proofErr w:type="spellEnd"/>
          </w:p>
        </w:tc>
      </w:tr>
      <w:tr w:rsidR="0065394C" w:rsidRPr="0065394C" w:rsidTr="006539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 хорошо структурирован, изображения предоставлены в высоком качестве, общий уровень проекта (</w:t>
            </w: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и содержательный) </w:t>
            </w: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высокий, поскольку замысел убедителен, проблематика актуальна, исследовательский вопрос обуславливает структуру работы, визуальный ряд логичен и соответствует замыслу.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8-10</w:t>
            </w:r>
          </w:p>
        </w:tc>
      </w:tr>
      <w:tr w:rsidR="0065394C" w:rsidRPr="0065394C" w:rsidTr="006539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 достаточно хорошо структурирован, изображения предоставлены в высоком качестве, общий уровень проекта (</w:t>
            </w: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и содержательный) достаточно </w:t>
            </w: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высок, поскольку замысел убедителен, проблематика актуальна, </w:t>
            </w: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исследовательский вопрос обуславливает структуру работы, визуальный ряд логичен и соответствует замыслу.</w:t>
            </w:r>
            <w:proofErr w:type="gramEnd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Присутствуют незначительные замечания по оформлению и содержанию.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6-7</w:t>
            </w:r>
          </w:p>
        </w:tc>
      </w:tr>
      <w:tr w:rsidR="0065394C" w:rsidRPr="0065394C" w:rsidTr="006539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 недостаточно структурирован, изображения предоставлены в среднем и низком качестве, общий уровень проекта (</w:t>
            </w: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и содержательный) </w:t>
            </w: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нельзя назвать высоким, поскольку замысел неубедителен, исследовательский вопрос не обуславливает структуру, визуальный ряд не всегда </w:t>
            </w:r>
            <w:proofErr w:type="gramStart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логичен и не соответствует</w:t>
            </w:r>
            <w:proofErr w:type="gramEnd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замыслу. Допущены существенные </w:t>
            </w:r>
            <w:proofErr w:type="spellStart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фактологические</w:t>
            </w:r>
            <w:proofErr w:type="spellEnd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структурные ошибки, присутствуют значительные недочеты по оформлению.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4-5</w:t>
            </w:r>
          </w:p>
        </w:tc>
      </w:tr>
      <w:tr w:rsidR="0065394C" w:rsidRPr="0065394C" w:rsidTr="006539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по одному или по всем трем параметрам отсутствует (</w:t>
            </w:r>
            <w:proofErr w:type="gramStart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презентации/ нет</w:t>
            </w:r>
            <w:proofErr w:type="gramEnd"/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полностью собранного и структурированного текстового и иллюстративного материала для книги, каталога, сайта и т.п./ нет продукта (готовой книги, каталога, сайта и т.п., созданного совместно с дизайнером)).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4C" w:rsidRPr="0065394C" w:rsidRDefault="0065394C" w:rsidP="006539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3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</w:t>
            </w:r>
          </w:p>
        </w:tc>
      </w:tr>
    </w:tbl>
    <w:p w:rsidR="0065394C" w:rsidRPr="0065394C" w:rsidRDefault="0065394C" w:rsidP="0065394C">
      <w:pPr>
        <w:numPr>
          <w:ilvl w:val="0"/>
          <w:numId w:val="24"/>
        </w:numPr>
        <w:suppressAutoHyphens/>
        <w:autoSpaceDN w:val="0"/>
        <w:spacing w:after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394C" w:rsidRPr="00846A7C" w:rsidRDefault="0065394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>1.7 Порядок формирования оценок по дисциплине</w:t>
      </w:r>
    </w:p>
    <w:p w:rsidR="0065394C" w:rsidRPr="0065394C" w:rsidRDefault="0065394C" w:rsidP="00653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Итоговая отметка рассчитывается как среднее арифметическое оценок презентации, предоставленного материала и готового продукта.</w:t>
      </w:r>
    </w:p>
    <w:p w:rsidR="0065394C" w:rsidRPr="0065394C" w:rsidRDefault="0065394C" w:rsidP="00653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65394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отметка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за курс учитывает результаты аспиранта следующим образом: </w:t>
      </w:r>
    </w:p>
    <w:p w:rsidR="0065394C" w:rsidRPr="0065394C" w:rsidRDefault="0065394C" w:rsidP="00653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5394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экзамен 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= (О </w:t>
      </w:r>
      <w:r w:rsidRPr="006539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презентация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>+ О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94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готовая сборка 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5394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539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продукт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>)/3</w:t>
      </w:r>
    </w:p>
    <w:p w:rsidR="0065394C" w:rsidRPr="0065394C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65394C" w:rsidRDefault="00892E7D" w:rsidP="00892E7D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1.8 </w:t>
      </w:r>
      <w:r w:rsidR="0065394C" w:rsidRPr="00653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 дисциплины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Ряд и порядок: логика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Понятия рода и вида, главное и акцессорное. Что укладывается в категорию, а что из нее выпадает.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Практика. Упражнение: Разложить имеющиеся карточки по логическим рядам. Объяснить свое решение.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Способы обобщений. Измерения логики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Обобщение – продукт мыслительной деятельности, форма отражения общих признаков и качеств явлений действительности.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Практика. Упражнение: Сгруппировать объекты по прямой, аналитической, ассоциативной логике.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Ряд и порядок: драматургия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Практика. Упражнение:  Выстроить ряд объектов, применив композиционное правило (кульминация, интрига,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саспенс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4. Иерархия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iCs/>
          <w:sz w:val="24"/>
          <w:szCs w:val="24"/>
        </w:rPr>
        <w:t>Иерархическая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— структура с вертикальной формой управления; пирамида, каждым уровнем которой управляет более высокий уровень. Практика. Упражнение: Выбранные предметы построить по принципу логического  подчинения.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5. Приоритеты и акценты. Смысловые доминанты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Эмоционально-смысловая </w:t>
      </w:r>
      <w:hyperlink r:id="rId9" w:history="1">
        <w:r w:rsidRPr="0065394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доминанта</w:t>
        </w:r>
      </w:hyperlink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текста — комплекс </w:t>
      </w:r>
      <w:hyperlink r:id="rId10" w:history="1">
        <w:r w:rsidRPr="0065394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когнитивных</w:t>
        </w:r>
      </w:hyperlink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и эмотивных эталонов, характерных для определённого типа личности и служащих психической основой метафоризации и вербализации картины мира в том или ином художественном тексте (литературном произведении). 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Практика. Упражнение 1: Расположить предметы по принципу «от более 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важного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к менее важному»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Упражнение 2: Изменить в пространстве степень важности и заметности разных элементов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6.  Принципы объединения материала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Объединение по проблемному принципу, тематическому, историко-хронологическому и т.д.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Практика. Разбор проектов аспирантов.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7.  Алгоритм: правила и рисунки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Креолизованный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текст — </w:t>
      </w:r>
      <w:hyperlink r:id="rId11" w:tooltip="Текст" w:history="1">
        <w:r w:rsidRPr="0065394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текст</w:t>
        </w:r>
      </w:hyperlink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, фактура которого состоит из двух разнородных частей: вербальной (языковой/речевой) и невербальной (принадлежащей к другим знаковым системам, нежели естественный </w:t>
      </w:r>
      <w:hyperlink r:id="rId12" w:tooltip="Язык" w:history="1">
        <w:r w:rsidRPr="0065394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язык</w:t>
        </w:r>
      </w:hyperlink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). Примеры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креолизованных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текстов – тексты </w:t>
      </w:r>
      <w:hyperlink r:id="rId13" w:tooltip="Реклама" w:history="1">
        <w:r w:rsidRPr="0065394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рекламы</w:t>
        </w:r>
      </w:hyperlink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tooltip="Комикс" w:history="1">
        <w:r w:rsidRPr="0065394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комиксы</w:t>
        </w:r>
      </w:hyperlink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, афиши, </w:t>
      </w:r>
      <w:hyperlink r:id="rId15" w:tooltip="Плакат" w:history="1">
        <w:r w:rsidRPr="0065394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плакаты</w:t>
        </w:r>
      </w:hyperlink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Практика. Разбор проектов аспирантов.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Лейтмотив (постоянно применяемый, акцентируемый прием). </w:t>
      </w:r>
      <w:proofErr w:type="spellStart"/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Брендинг</w:t>
      </w:r>
      <w:proofErr w:type="spellEnd"/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стиле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Лейтмотив. Это заимствованное из немецкого языка (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leitmotiv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) слово означает (фигурально) основную мысль произведения, идею, которую автор неоднократно 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повторяет и подчеркивает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>. Рефрен.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Практика. Разбор проектов аспирантов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9. Драматургия проекта. Сюжетная подача материала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Искусство рассказчика.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Сторителлинг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– метод донесения нужной информации, активизация эмоциональной составляющей, чувственного восприятия.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Информационные свойства словесного результата связаны с его эмоциональным и смысловым зна</w:t>
      </w:r>
      <w:r w:rsidRPr="0065394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чением. Абстрагирование.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Схемоид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и схема.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 </w:t>
      </w:r>
      <w:proofErr w:type="spellStart"/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Нейминг</w:t>
      </w:r>
      <w:proofErr w:type="spellEnd"/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 xml:space="preserve">. Заголовок, название рубрики, </w:t>
      </w:r>
      <w:proofErr w:type="spellStart"/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лид</w:t>
      </w:r>
      <w:proofErr w:type="spellEnd"/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, подпись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нейминг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почему это важно. Понятие заголовка. Название рубрики в контексте системной организации текста. Что такое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лид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и как он составляется. 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– какую информацию она должна в себе заключать.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11. Пружины истории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Темпоритм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>. Интонация и ее инструменты.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>Тема 12. Принципы композиции и монтажа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Принципы объединения материала. </w:t>
      </w:r>
      <w:proofErr w:type="gramStart"/>
      <w:r w:rsidRPr="0065394C">
        <w:rPr>
          <w:rFonts w:ascii="Times New Roman" w:eastAsia="Times New Roman" w:hAnsi="Times New Roman" w:cs="Times New Roman"/>
          <w:sz w:val="24"/>
          <w:szCs w:val="24"/>
        </w:rPr>
        <w:t>Привычное</w:t>
      </w:r>
      <w:proofErr w:type="gramEnd"/>
      <w:r w:rsidRPr="0065394C">
        <w:rPr>
          <w:rFonts w:ascii="Times New Roman" w:eastAsia="Times New Roman" w:hAnsi="Times New Roman" w:cs="Times New Roman"/>
          <w:sz w:val="24"/>
          <w:szCs w:val="24"/>
        </w:rPr>
        <w:t xml:space="preserve"> с непривычной стороны. Опорные точки сценария: интрига, усиление, 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саспенс</w:t>
      </w:r>
      <w:proofErr w:type="spellEnd"/>
      <w:r w:rsidRPr="0065394C">
        <w:rPr>
          <w:rFonts w:ascii="Times New Roman" w:eastAsia="Times New Roman" w:hAnsi="Times New Roman" w:cs="Times New Roman"/>
          <w:sz w:val="24"/>
          <w:szCs w:val="24"/>
        </w:rPr>
        <w:t>. Кульминация. Катарсис. Финал.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94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r w:rsidRPr="0065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Издательские проекты и эффективная коммуникация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Издательские процессы как система. Бизнес-план проекта. 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 14. Маркетинговые параметры проекта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Заказное, дотационное, коммерческое издание. Себестоимость проекта и ее формулы. Категории издательских процессов. Очистка прав, редакторские процессы, верстка, </w:t>
      </w:r>
      <w:proofErr w:type="spellStart"/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>препресс</w:t>
      </w:r>
      <w:proofErr w:type="spellEnd"/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15. Последовательные и параллельные издательские процессы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>Тайм-менеджмент. График и команда.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16. Предмет и значение </w:t>
      </w:r>
      <w:proofErr w:type="gramStart"/>
      <w:r w:rsidRPr="0065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эффективных</w:t>
      </w:r>
      <w:proofErr w:type="gramEnd"/>
      <w:r w:rsidRPr="0065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коммуникаций</w:t>
      </w:r>
    </w:p>
    <w:p w:rsidR="0065394C" w:rsidRPr="0065394C" w:rsidRDefault="0065394C" w:rsidP="006539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Психология клиента. Психология художника. Сценарии и риски. Какой я контрагент. Уровни общения. Роли, </w:t>
      </w:r>
      <w:proofErr w:type="gramStart"/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</w:t>
      </w:r>
      <w:proofErr w:type="gramEnd"/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нами управляют. Требовательное </w:t>
      </w:r>
      <w:proofErr w:type="spellStart"/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аудирование</w:t>
      </w:r>
      <w:proofErr w:type="spellEnd"/>
      <w:r w:rsidRPr="0065394C">
        <w:rPr>
          <w:rFonts w:ascii="Times New Roman" w:eastAsia="Calibri" w:hAnsi="Times New Roman" w:cs="Times New Roman"/>
          <w:sz w:val="24"/>
          <w:szCs w:val="24"/>
          <w:lang w:eastAsia="en-US"/>
        </w:rPr>
        <w:t>. Основы требовательного слушания в работе с заказчиком.</w:t>
      </w:r>
    </w:p>
    <w:p w:rsidR="0065394C" w:rsidRPr="0065394C" w:rsidRDefault="0065394C" w:rsidP="00653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846A7C" w:rsidRDefault="0065394C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846A7C">
        <w:rPr>
          <w:rFonts w:ascii="Times New Roman" w:eastAsia="Times New Roman" w:hAnsi="Times New Roman"/>
          <w:b/>
          <w:sz w:val="24"/>
          <w:szCs w:val="24"/>
        </w:rPr>
        <w:t>1.</w:t>
      </w:r>
      <w:r w:rsidR="00892E7D" w:rsidRPr="00892E7D">
        <w:rPr>
          <w:rFonts w:ascii="Times New Roman" w:eastAsia="Times New Roman" w:hAnsi="Times New Roman"/>
          <w:b/>
          <w:sz w:val="24"/>
          <w:szCs w:val="24"/>
        </w:rPr>
        <w:t>9</w:t>
      </w:r>
      <w:r w:rsidRPr="00846A7C">
        <w:rPr>
          <w:rFonts w:ascii="Times New Roman" w:eastAsia="Times New Roman" w:hAnsi="Times New Roman"/>
          <w:b/>
          <w:sz w:val="24"/>
          <w:szCs w:val="24"/>
        </w:rPr>
        <w:t xml:space="preserve"> Учебно-методическое и информационное обеспечение дисциплины</w:t>
      </w:r>
    </w:p>
    <w:p w:rsidR="0065394C" w:rsidRDefault="0065394C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E7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  <w:r w:rsidRPr="00892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5D7" w:rsidRPr="00892E7D" w:rsidRDefault="008E25D7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Default="0065394C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E7D">
        <w:rPr>
          <w:rFonts w:ascii="Times New Roman" w:eastAsia="Times New Roman" w:hAnsi="Times New Roman" w:cs="Times New Roman"/>
          <w:sz w:val="24"/>
          <w:szCs w:val="24"/>
        </w:rPr>
        <w:t>Мильчин</w:t>
      </w:r>
      <w:proofErr w:type="spellEnd"/>
      <w:r w:rsidRPr="00892E7D">
        <w:rPr>
          <w:rFonts w:ascii="Times New Roman" w:eastAsia="Times New Roman" w:hAnsi="Times New Roman" w:cs="Times New Roman"/>
          <w:sz w:val="24"/>
          <w:szCs w:val="24"/>
        </w:rPr>
        <w:t xml:space="preserve"> А. Е. </w:t>
      </w:r>
      <w:r w:rsidR="00892E7D" w:rsidRPr="00892E7D">
        <w:rPr>
          <w:rFonts w:ascii="Times New Roman" w:eastAsia="Times New Roman" w:hAnsi="Times New Roman" w:cs="Times New Roman"/>
          <w:sz w:val="24"/>
          <w:szCs w:val="24"/>
        </w:rPr>
        <w:t>О редактировании и редакторах: антологический сборник-хрестоматия: выдержки из статей, рассказов, фельетонов, писем, книг</w:t>
      </w:r>
      <w:r w:rsidRPr="00892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E7D" w:rsidRPr="00892E7D">
        <w:rPr>
          <w:rFonts w:ascii="Times New Roman" w:eastAsia="Times New Roman" w:hAnsi="Times New Roman" w:cs="Times New Roman"/>
          <w:sz w:val="24"/>
          <w:szCs w:val="24"/>
        </w:rPr>
        <w:t>М.: Новое литературное обозрение, 2013</w:t>
      </w:r>
    </w:p>
    <w:p w:rsidR="008E25D7" w:rsidRPr="008E25D7" w:rsidRDefault="008E25D7" w:rsidP="008E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D7">
        <w:rPr>
          <w:rFonts w:ascii="Times New Roman" w:eastAsia="Times New Roman" w:hAnsi="Times New Roman" w:cs="Times New Roman"/>
          <w:sz w:val="24"/>
          <w:szCs w:val="24"/>
        </w:rPr>
        <w:t>Ивин А.А. Логика. Учебник для гуманитарных факультетов. М.: ФАИР-ПРЕСС, 1999.</w:t>
      </w:r>
    </w:p>
    <w:p w:rsidR="008E25D7" w:rsidRDefault="008E25D7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5D7" w:rsidRPr="00892E7D" w:rsidRDefault="008E25D7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4C" w:rsidRDefault="0065394C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7D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8E25D7" w:rsidRPr="006C36CC" w:rsidRDefault="008E25D7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E7D" w:rsidRPr="006C36CC" w:rsidRDefault="00892E7D" w:rsidP="00653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2E7D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892E7D">
        <w:rPr>
          <w:rFonts w:ascii="Times New Roman" w:eastAsia="Times New Roman" w:hAnsi="Times New Roman" w:cs="Times New Roman"/>
          <w:sz w:val="24"/>
          <w:szCs w:val="24"/>
        </w:rPr>
        <w:t xml:space="preserve"> Р. Искусство и визуальное восприятие. М.: Архитектура-С, 20</w:t>
      </w:r>
      <w:r w:rsidRPr="006C36C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892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94C" w:rsidRPr="008E25D7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D7">
        <w:rPr>
          <w:rFonts w:ascii="Times New Roman" w:eastAsia="Times New Roman" w:hAnsi="Times New Roman" w:cs="Times New Roman"/>
          <w:sz w:val="24"/>
          <w:szCs w:val="24"/>
        </w:rPr>
        <w:t xml:space="preserve">Выготский Л. Психология искусства. Анализ эстетической реакции. М.: «Издательство АСТ», </w:t>
      </w:r>
      <w:r w:rsidR="008E25D7" w:rsidRPr="008E25D7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8E2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94C" w:rsidRPr="0065394C" w:rsidRDefault="0065394C" w:rsidP="006539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25D7">
        <w:rPr>
          <w:rFonts w:ascii="Times New Roman" w:eastAsia="Times New Roman" w:hAnsi="Times New Roman" w:cs="Times New Roman"/>
          <w:sz w:val="24"/>
          <w:szCs w:val="24"/>
        </w:rPr>
        <w:t xml:space="preserve">Хоменко И.В. Логика. Теория и практика аргументации 3-е изд., </w:t>
      </w:r>
      <w:proofErr w:type="spellStart"/>
      <w:r w:rsidRPr="008E25D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8E25D7">
        <w:rPr>
          <w:rFonts w:ascii="Times New Roman" w:eastAsia="Times New Roman" w:hAnsi="Times New Roman" w:cs="Times New Roman"/>
          <w:sz w:val="24"/>
          <w:szCs w:val="24"/>
        </w:rPr>
        <w:t xml:space="preserve">. и доп. Учебник и практикум. М.: </w:t>
      </w:r>
      <w:proofErr w:type="spellStart"/>
      <w:r w:rsidRPr="008E25D7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E25D7"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8E25D7" w:rsidRDefault="008E25D7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94C" w:rsidRDefault="008E25D7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5D7">
        <w:rPr>
          <w:rFonts w:ascii="Times New Roman" w:eastAsia="Times New Roman" w:hAnsi="Times New Roman" w:cs="Times New Roman"/>
          <w:b/>
          <w:sz w:val="24"/>
          <w:szCs w:val="24"/>
        </w:rPr>
        <w:t>Прочая литература</w:t>
      </w:r>
    </w:p>
    <w:p w:rsidR="00336BEA" w:rsidRDefault="00336BEA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BEA">
        <w:rPr>
          <w:rFonts w:ascii="Times New Roman" w:eastAsia="Times New Roman" w:hAnsi="Times New Roman" w:cs="Times New Roman"/>
          <w:sz w:val="24"/>
          <w:szCs w:val="24"/>
        </w:rP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 w:rsidRPr="00336B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36BEA">
        <w:rPr>
          <w:rFonts w:ascii="Times New Roman" w:eastAsia="Times New Roman" w:hAnsi="Times New Roman" w:cs="Times New Roman"/>
          <w:sz w:val="24"/>
          <w:szCs w:val="24"/>
        </w:rP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proofErr w:type="gramEnd"/>
    </w:p>
    <w:p w:rsidR="00336BEA" w:rsidRPr="00336BEA" w:rsidRDefault="00336BEA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5D7" w:rsidRDefault="008E25D7" w:rsidP="008E25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5D7">
        <w:rPr>
          <w:rFonts w:ascii="Times New Roman" w:eastAsia="Times New Roman" w:hAnsi="Times New Roman" w:cs="Times New Roman"/>
          <w:sz w:val="24"/>
          <w:szCs w:val="24"/>
        </w:rPr>
        <w:t>Мильчин</w:t>
      </w:r>
      <w:proofErr w:type="spellEnd"/>
      <w:r w:rsidRPr="008E25D7">
        <w:rPr>
          <w:rFonts w:ascii="Times New Roman" w:eastAsia="Times New Roman" w:hAnsi="Times New Roman" w:cs="Times New Roman"/>
          <w:sz w:val="24"/>
          <w:szCs w:val="24"/>
        </w:rPr>
        <w:t xml:space="preserve"> А. Е. Настольная книга издателя. Справочное пособие для редактора, технического редактора, верстальщика и художника. М.: Олимп, АСТ, 2005.</w:t>
      </w:r>
    </w:p>
    <w:p w:rsidR="008E25D7" w:rsidRPr="006142EB" w:rsidRDefault="008E25D7" w:rsidP="008E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8E25D7">
        <w:rPr>
          <w:rFonts w:ascii="Times New Roman" w:eastAsia="Times New Roman" w:hAnsi="Times New Roman" w:cs="Times New Roman"/>
          <w:sz w:val="24"/>
          <w:szCs w:val="24"/>
        </w:rPr>
        <w:t>Казинс</w:t>
      </w:r>
      <w:proofErr w:type="spellEnd"/>
      <w:r w:rsidRPr="008E25D7">
        <w:rPr>
          <w:rFonts w:ascii="Times New Roman" w:eastAsia="Times New Roman" w:hAnsi="Times New Roman" w:cs="Times New Roman"/>
          <w:sz w:val="24"/>
          <w:szCs w:val="24"/>
        </w:rPr>
        <w:t xml:space="preserve"> М. Человек смотрящий. М.: Азбука, 2018.</w:t>
      </w:r>
    </w:p>
    <w:p w:rsidR="0065394C" w:rsidRPr="0065394C" w:rsidRDefault="0065394C" w:rsidP="006539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94C" w:rsidRPr="0065394C" w:rsidRDefault="0065394C" w:rsidP="006539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средства</w:t>
      </w:r>
    </w:p>
    <w:p w:rsidR="0065394C" w:rsidRPr="0065394C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65394C" w:rsidRPr="0065394C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65394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MS Word, MS Excel, MS Power Point</w:t>
      </w:r>
    </w:p>
    <w:p w:rsidR="0065394C" w:rsidRPr="0065394C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65394C">
        <w:rPr>
          <w:rFonts w:ascii="Times New Roman" w:eastAsia="Times New Roman" w:hAnsi="Times New Roman" w:cs="Times New Roman"/>
          <w:sz w:val="24"/>
          <w:szCs w:val="24"/>
        </w:rPr>
        <w:t>     Браузеры</w:t>
      </w:r>
    </w:p>
    <w:p w:rsidR="0065394C" w:rsidRPr="0065394C" w:rsidRDefault="0065394C" w:rsidP="0065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65394C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 w:rsidRPr="0065394C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</w:p>
    <w:p w:rsidR="0065394C" w:rsidRPr="0065394C" w:rsidRDefault="0065394C" w:rsidP="0065394C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94C" w:rsidRPr="00846A7C" w:rsidRDefault="00892E7D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6C36C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1.10 </w:t>
      </w:r>
      <w:r w:rsidR="0065394C" w:rsidRPr="00846A7C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65394C" w:rsidRPr="0065394C" w:rsidRDefault="0065394C" w:rsidP="00653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4C">
        <w:rPr>
          <w:rFonts w:ascii="Times New Roman" w:eastAsia="Times New Roman" w:hAnsi="Times New Roman" w:cs="Times New Roman"/>
          <w:iCs/>
          <w:sz w:val="24"/>
          <w:szCs w:val="24"/>
        </w:rPr>
        <w:t>Стационарный компьютер или ноутбук, проектор.</w:t>
      </w:r>
    </w:p>
    <w:p w:rsidR="005714C6" w:rsidRPr="00BE220A" w:rsidRDefault="005714C6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E79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2. </w:t>
      </w:r>
      <w:r w:rsidR="007E29AD"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Мультимедийный проект</w:t>
      </w:r>
    </w:p>
    <w:p w:rsidR="00E44E79" w:rsidRPr="00846A7C" w:rsidRDefault="007E29AD" w:rsidP="00846A7C">
      <w:pPr>
        <w:rPr>
          <w:rFonts w:ascii="Times New Roman" w:eastAsia="Times New Roman" w:hAnsi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6A7C" w:rsidRPr="006C3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</w:t>
      </w:r>
      <w:r w:rsidR="00E44E79" w:rsidRPr="00846A7C">
        <w:rPr>
          <w:rFonts w:ascii="Times New Roman" w:eastAsia="Times New Roman" w:hAnsi="Times New Roman"/>
          <w:b/>
          <w:sz w:val="24"/>
          <w:szCs w:val="24"/>
        </w:rPr>
        <w:t>Цели освоения дисциплины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Целью курса «Мультимедийный проект» является освоение студентами базовых компетенций в области создания мультимедийных проектов с учетом уже существующих практик и подходов. Основным планируемым результатом прохождения курса является концептуализация и создание макета мультимедийного проекта, соответствующего по своей тематике заявленной аспирантом теме исследования. В работе над проектом курса автор получает возможность проанализировать материал своего исследования, исходя из задачи его визуализации и структурирования материала для решения исследовательских/образовательных задач.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Автор имеет возможность передать содержание основных положений своего диссертационного исследования в разных формах: текст, звук, изображение, видео, анимированная графика и т.д. Мультимедийный проект может быть реализован в форматах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лонгрида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— «долгое чтение»), веб-документального проекта, мультимедийного путеводителя и прочих. Такие проекты характеризуются высокой степенью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иммерсивности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и интерактивности. Каждый из форматов отличается своей спецификой, которая будет подробно рассматриваться в рамках курса.</w:t>
      </w:r>
    </w:p>
    <w:p w:rsidR="00E44E79" w:rsidRPr="00E44E79" w:rsidRDefault="00E44E79" w:rsidP="00E44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sz w:val="24"/>
          <w:szCs w:val="24"/>
        </w:rPr>
        <w:t>Задачи курса</w:t>
      </w:r>
    </w:p>
    <w:p w:rsidR="00E44E79" w:rsidRPr="00E44E79" w:rsidRDefault="00E44E79" w:rsidP="00E44E7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расширение знаний аспирантов о возможностях обработки графической информации, видео, аудио; </w:t>
      </w:r>
    </w:p>
    <w:p w:rsidR="00E44E79" w:rsidRPr="00E44E79" w:rsidRDefault="00E44E79" w:rsidP="00E44E7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предметных знаний в области использования мультимедиа-технологий 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научно-исследовательской работе;</w:t>
      </w:r>
    </w:p>
    <w:p w:rsidR="00E44E79" w:rsidRPr="00E44E79" w:rsidRDefault="00E44E79" w:rsidP="00E44E7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рассмотрение современных мультимедийных проектов в общем контексте развития гуманитарных наук и современных технологий.</w:t>
      </w:r>
    </w:p>
    <w:p w:rsidR="00846A7C" w:rsidRPr="006C36CC" w:rsidRDefault="00846A7C" w:rsidP="00846A7C">
      <w:pPr>
        <w:rPr>
          <w:rFonts w:ascii="Times New Roman" w:eastAsia="Times New Roman" w:hAnsi="Times New Roman"/>
          <w:b/>
          <w:sz w:val="24"/>
          <w:szCs w:val="24"/>
        </w:rPr>
      </w:pPr>
    </w:p>
    <w:p w:rsidR="00E44E79" w:rsidRPr="00846A7C" w:rsidRDefault="00846A7C" w:rsidP="00846A7C">
      <w:pPr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6A7C">
        <w:rPr>
          <w:rFonts w:ascii="Times New Roman" w:eastAsia="Times New Roman" w:hAnsi="Times New Roman"/>
          <w:b/>
          <w:sz w:val="24"/>
          <w:szCs w:val="24"/>
        </w:rPr>
        <w:t xml:space="preserve">2.2 </w:t>
      </w:r>
      <w:r w:rsidR="00E44E79" w:rsidRPr="00846A7C">
        <w:rPr>
          <w:rFonts w:ascii="Times New Roman" w:eastAsia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E44E79" w:rsidRPr="00E44E79" w:rsidRDefault="00E44E79" w:rsidP="00E44E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E44E79" w:rsidRPr="00E44E79" w:rsidRDefault="00E44E79" w:rsidP="00E44E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E79" w:rsidRPr="00E44E79" w:rsidRDefault="00E44E79" w:rsidP="00E44E79">
      <w:pPr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>Знать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>— основные актуальные тенденции в области создания мультимедийных проектов;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>— функциональные возможности современных программ, использующихся для создания мультимедийных проектов;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>— основные этапы создания мультимедийного продукта;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>— методы структурирования и обобщения данных, полученных в результате аналитической работы;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— 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основные подходы, применяемые при анализе визуальных сред</w:t>
      </w:r>
      <w:r w:rsidRPr="00E44E79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E44E79" w:rsidRPr="00E44E79" w:rsidRDefault="00E44E79" w:rsidP="00E44E79">
      <w:pPr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Уметь 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— </w:t>
      </w:r>
      <w:proofErr w:type="gramStart"/>
      <w:r w:rsidRPr="00E44E79">
        <w:rPr>
          <w:rFonts w:ascii="Times New Roman" w:eastAsia="Calibri" w:hAnsi="Times New Roman" w:cs="Times New Roman"/>
          <w:sz w:val="24"/>
          <w:lang w:eastAsia="en-US"/>
        </w:rPr>
        <w:t>анализировать мультимедийный контент и оценивать</w:t>
      </w:r>
      <w:proofErr w:type="gramEnd"/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 его потенциал;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lastRenderedPageBreak/>
        <w:t>— выбирать оптимальный алгоритм структурирования мультимедийного контента;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— воплощать свои замыслы в конкретное решение; 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>— работать в группе с разными видами организации рабочих отношений и иерархических связей.</w:t>
      </w:r>
    </w:p>
    <w:p w:rsidR="00E44E79" w:rsidRPr="00E44E79" w:rsidRDefault="00E44E79" w:rsidP="00E44E79">
      <w:pPr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Иметь навыки (приобрести опыт) </w:t>
      </w:r>
    </w:p>
    <w:p w:rsidR="00E44E79" w:rsidRPr="00E44E79" w:rsidRDefault="00E44E79" w:rsidP="00E44E7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— 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сбора, обработки и структурирования графической, текстовой, виде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и звуковой информации;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 xml:space="preserve">— сочетания разнопланового материала на разных </w:t>
      </w:r>
      <w:proofErr w:type="gramStart"/>
      <w:r w:rsidRPr="00E44E79">
        <w:rPr>
          <w:rFonts w:ascii="Times New Roman" w:eastAsia="Calibri" w:hAnsi="Times New Roman" w:cs="Times New Roman"/>
          <w:sz w:val="24"/>
          <w:lang w:eastAsia="en-US"/>
        </w:rPr>
        <w:t>уровнях</w:t>
      </w:r>
      <w:proofErr w:type="gramEnd"/>
      <w:r w:rsidRPr="00E44E79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E44E79" w:rsidRPr="00E44E79" w:rsidRDefault="00E44E79" w:rsidP="00E44E7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E79">
        <w:rPr>
          <w:rFonts w:ascii="Times New Roman" w:eastAsia="Calibri" w:hAnsi="Times New Roman" w:cs="Times New Roman"/>
          <w:sz w:val="24"/>
          <w:lang w:eastAsia="en-US"/>
        </w:rPr>
        <w:t>— представления и защиты результатов своей работы.</w:t>
      </w:r>
    </w:p>
    <w:p w:rsidR="00E44E79" w:rsidRPr="00E44E79" w:rsidRDefault="00E44E79" w:rsidP="00E44E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E79" w:rsidRPr="00E44E79" w:rsidRDefault="00E44E79" w:rsidP="00E44E79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44E79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освоения дисциплины аспирант осваивает следующие компетенции</w:t>
      </w:r>
      <w:r w:rsidRPr="00E44E7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</w:p>
    <w:p w:rsidR="00E44E79" w:rsidRPr="00E44E79" w:rsidRDefault="00E44E79" w:rsidP="00E44E79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480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851"/>
        <w:gridCol w:w="3222"/>
        <w:gridCol w:w="37"/>
        <w:gridCol w:w="2564"/>
      </w:tblGrid>
      <w:tr w:rsidR="00E44E79" w:rsidRPr="00E44E79" w:rsidTr="00E44E79">
        <w:trPr>
          <w:trHeight w:val="11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 w:firstLine="7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Компетенция (указываются в соответствии с ОС НИУ ВШЭ)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>Код</w:t>
            </w:r>
            <w:r w:rsidRPr="00E4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ОС НИУ ВШЭ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Дескрипторы – основные пр</w:t>
            </w:r>
            <w:proofErr w:type="gramStart"/>
            <w:r w:rsidRPr="00E4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и-</w:t>
            </w:r>
            <w:proofErr w:type="gramEnd"/>
            <w:r w:rsidRPr="00E4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знаки освоения (показатели достижения результата)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44E79" w:rsidRPr="00E44E79" w:rsidTr="00E44E79">
        <w:trPr>
          <w:trHeight w:val="16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критическому анализу и оценке современных научных достижений, в том числе в междисциплинарных областях.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взвешенно и критически оценивать актуальную проблематику дискурса; ориентируется в выборе наиболее эффективных стратегий междисциплинарного поиска.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дискуссии.</w:t>
            </w:r>
          </w:p>
        </w:tc>
      </w:tr>
      <w:tr w:rsidR="00E44E79" w:rsidRPr="00E44E79" w:rsidTr="00E44E79">
        <w:trPr>
          <w:trHeight w:val="13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генерировать оригинальные теоретические конструкции, гипотезы и  исследовательские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 способность анализировать имеющийся материал и переосмысливать его в свете новой проблематики.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выступлений.</w:t>
            </w:r>
          </w:p>
        </w:tc>
      </w:tr>
      <w:tr w:rsidR="00E44E79" w:rsidRPr="00E44E79" w:rsidTr="00E44E79">
        <w:trPr>
          <w:trHeight w:val="13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обоснованно </w:t>
            </w:r>
            <w:proofErr w:type="gramStart"/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и эффективно использовать</w:t>
            </w:r>
            <w:proofErr w:type="gramEnd"/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ОПК-4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Демонстрирует способность говорить с аудиторией на едином профессиональном </w:t>
            </w:r>
            <w:proofErr w:type="gramStart"/>
            <w:r w:rsidRPr="00E44E79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языке</w:t>
            </w:r>
            <w:proofErr w:type="gramEnd"/>
            <w:r w:rsidRPr="00E44E79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занятия.</w:t>
            </w:r>
          </w:p>
        </w:tc>
      </w:tr>
      <w:tr w:rsidR="00E44E79" w:rsidRPr="00E44E79" w:rsidTr="00E44E79">
        <w:trPr>
          <w:trHeight w:val="16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79" w:rsidRPr="00E44E79" w:rsidRDefault="00E44E79" w:rsidP="00E44E79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  <w:p w:rsidR="00E44E79" w:rsidRPr="00E44E79" w:rsidRDefault="00E44E79" w:rsidP="00E44E79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79" w:rsidRPr="00E44E79" w:rsidRDefault="00E44E79" w:rsidP="00E44E79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Обнаруживает </w:t>
            </w: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следовать этическим нормам в профессиональной деятельности.</w:t>
            </w:r>
          </w:p>
          <w:p w:rsidR="00E44E79" w:rsidRPr="00E44E79" w:rsidRDefault="00E44E79" w:rsidP="00E44E79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</w:t>
            </w:r>
          </w:p>
        </w:tc>
      </w:tr>
      <w:tr w:rsidR="00E44E79" w:rsidRPr="00E44E79" w:rsidTr="00E44E79">
        <w:trPr>
          <w:trHeight w:val="11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адаптировать и обобщать</w:t>
            </w:r>
            <w:proofErr w:type="gramEnd"/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современных  исследований (визуальных и текстовых) для целей преподавания </w:t>
            </w: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соответствующих дисциплин в образовательных организациях высшего образования и профессионального обучения.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</w:t>
            </w: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К-</w:t>
            </w: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ind w:left="57" w:right="-68" w:firstLine="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Демонстрирует способность самостоятельно </w:t>
            </w: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исследовательскую задачу, нацеленную на </w:t>
            </w:r>
            <w:r w:rsidRPr="00E44E79">
              <w:rPr>
                <w:rFonts w:ascii="Calibri" w:eastAsia="Calibri" w:hAnsi="Calibri" w:cs="Times New Roman"/>
                <w:sz w:val="20"/>
                <w:szCs w:val="20"/>
              </w:rPr>
              <w:t xml:space="preserve">решение </w:t>
            </w: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фундаментальных проблем в </w:t>
            </w: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истории и теории искусства, а также передавать эти знания в научно-популярной форме.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Семинарские занятия.</w:t>
            </w:r>
          </w:p>
        </w:tc>
      </w:tr>
      <w:tr w:rsidR="00E44E79" w:rsidRPr="00E44E79" w:rsidTr="00E44E79">
        <w:trPr>
          <w:trHeight w:val="14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Способность ставить учебные цели и задачи, проектировать образовательные результаты и образовательную деятельность обучающихся, используя современные образовательные технологии, в области учебных дисциплин, соответствующих областям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ПК</w:t>
            </w:r>
            <w:r w:rsidRPr="00E44E7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-</w:t>
            </w:r>
            <w:r w:rsidRPr="00E44E7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ind w:left="57" w:right="-68" w:firstLine="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79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Умеет анализировать </w:t>
            </w:r>
            <w:r w:rsidRPr="00E44E79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произведениями искусства, включая дизайн, работать с историческими источниками в музейных коллекциях и фондах архивов и библиотек, а также передавать эти знания в научно-популярной форме.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дискуссии.</w:t>
            </w:r>
          </w:p>
        </w:tc>
      </w:tr>
    </w:tbl>
    <w:p w:rsidR="00E44E79" w:rsidRPr="00E44E79" w:rsidRDefault="00E44E79" w:rsidP="00E44E79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44E79" w:rsidRPr="00E44E79" w:rsidRDefault="00E44E79" w:rsidP="00E44E79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44E79" w:rsidRPr="00E44E79" w:rsidRDefault="00846A7C" w:rsidP="00E44E79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6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2.3 </w:t>
      </w:r>
      <w:r w:rsidR="00E44E79" w:rsidRPr="00E44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Место дисциплины в структуре образовательной программы</w:t>
      </w:r>
    </w:p>
    <w:p w:rsidR="00E44E79" w:rsidRPr="00E44E79" w:rsidRDefault="00E44E79" w:rsidP="00E4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Настоящая дисциплина относится к вариативной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(курсы по выбору)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, изучаемой на втором году обучения.</w:t>
      </w:r>
    </w:p>
    <w:p w:rsidR="00E44E79" w:rsidRPr="00E44E79" w:rsidRDefault="00E44E79" w:rsidP="00E4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учебной дисциплины, аспиранты должны владеть следующими знаниями и компетенциями: </w:t>
      </w:r>
    </w:p>
    <w:p w:rsidR="00E44E79" w:rsidRPr="00E44E79" w:rsidRDefault="00E44E79" w:rsidP="00E44E79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вести профессиональную, в том числе научно-исследовательскую деятельность в международной среде;</w:t>
      </w:r>
    </w:p>
    <w:p w:rsidR="00E44E79" w:rsidRPr="00E44E79" w:rsidRDefault="00E44E79" w:rsidP="00E44E79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владеть английским языком на уровне не ниже В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по Общеевропейской шкале.</w:t>
      </w:r>
    </w:p>
    <w:p w:rsidR="00E44E79" w:rsidRPr="00E44E79" w:rsidRDefault="00E44E79" w:rsidP="00E44E79">
      <w:pPr>
        <w:spacing w:before="120" w:after="60" w:line="240" w:lineRule="auto"/>
        <w:ind w:left="2260" w:hanging="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E79" w:rsidRPr="00E44E79" w:rsidRDefault="00846A7C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2.4 </w:t>
      </w:r>
      <w:r w:rsidR="00E44E79" w:rsidRPr="00E44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Формы контроля знаний аспирантов</w:t>
      </w:r>
    </w:p>
    <w:tbl>
      <w:tblPr>
        <w:tblW w:w="8805" w:type="dxa"/>
        <w:tblLayout w:type="fixed"/>
        <w:tblLook w:val="04A0" w:firstRow="1" w:lastRow="0" w:firstColumn="1" w:lastColumn="0" w:noHBand="0" w:noVBand="1"/>
      </w:tblPr>
      <w:tblGrid>
        <w:gridCol w:w="1717"/>
        <w:gridCol w:w="1985"/>
        <w:gridCol w:w="850"/>
        <w:gridCol w:w="4253"/>
      </w:tblGrid>
      <w:tr w:rsidR="00E44E79" w:rsidRPr="00E44E79" w:rsidTr="00E44E79">
        <w:tc>
          <w:tcPr>
            <w:tcW w:w="1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E79" w:rsidRPr="00E44E79" w:rsidRDefault="00E44E79" w:rsidP="00E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E79" w:rsidRPr="00E44E79" w:rsidRDefault="00E44E79" w:rsidP="00E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E79" w:rsidRPr="00E44E79" w:rsidRDefault="00E44E79" w:rsidP="00E4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E79" w:rsidRPr="00E44E79" w:rsidRDefault="00E44E79" w:rsidP="00E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E44E79" w:rsidRPr="00E44E79" w:rsidTr="00E44E79">
        <w:trPr>
          <w:trHeight w:val="278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E79" w:rsidRPr="00E44E79" w:rsidRDefault="00E44E79" w:rsidP="00E44E79">
            <w:pPr>
              <w:spacing w:after="0" w:line="240" w:lineRule="auto"/>
              <w:ind w:left="10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E79" w:rsidRPr="00E44E79" w:rsidRDefault="00E44E79" w:rsidP="00E44E7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проекта</w:t>
            </w:r>
          </w:p>
          <w:p w:rsidR="00E44E79" w:rsidRPr="00E44E79" w:rsidRDefault="00E44E79" w:rsidP="00E44E7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E79" w:rsidRPr="00E44E79" w:rsidRDefault="00E44E79" w:rsidP="00E44E79">
            <w:pPr>
              <w:spacing w:after="0" w:line="240" w:lineRule="auto"/>
              <w:ind w:left="10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E79" w:rsidRPr="00E44E79" w:rsidRDefault="00E44E79" w:rsidP="00E44E7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Презентация проекта (устный доклад и электронная презентация).</w:t>
            </w:r>
          </w:p>
          <w:p w:rsidR="00E44E79" w:rsidRPr="00E44E79" w:rsidRDefault="00E44E79" w:rsidP="00E44E7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Предоставление сопроводительного текстового материала (концепции).</w:t>
            </w:r>
          </w:p>
          <w:p w:rsidR="00E44E79" w:rsidRPr="00E44E79" w:rsidRDefault="00E44E79" w:rsidP="00E44E7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Предоставление готового продукта (мультимедийный проект либо макет мультимедийного проекта) на электронном </w:t>
            </w:r>
            <w:proofErr w:type="gramStart"/>
            <w:r w:rsidRPr="00E44E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носителе</w:t>
            </w:r>
            <w:proofErr w:type="gramEnd"/>
            <w:r w:rsidRPr="00E44E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.</w:t>
            </w:r>
          </w:p>
        </w:tc>
      </w:tr>
    </w:tbl>
    <w:p w:rsidR="00E44E79" w:rsidRPr="00E44E79" w:rsidRDefault="00E44E79" w:rsidP="00E44E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846A7C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2.5 </w:t>
      </w:r>
      <w:r w:rsidR="00E44E79" w:rsidRPr="00E44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Критерии оценки знаний, навыков</w:t>
      </w:r>
    </w:p>
    <w:p w:rsidR="00E44E79" w:rsidRPr="00E44E79" w:rsidRDefault="00E44E79" w:rsidP="00E44E79">
      <w:pPr>
        <w:spacing w:after="0" w:line="240" w:lineRule="auto"/>
        <w:ind w:left="1840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в рамках курса не предусмотрен.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Промежуточный контроль </w:t>
      </w:r>
      <w:r w:rsidRPr="00E44E79">
        <w:rPr>
          <w:rFonts w:ascii="Times New Roman" w:eastAsia="Times New Roman" w:hAnsi="Times New Roman" w:cs="Times New Roman"/>
          <w:bCs/>
          <w:sz w:val="24"/>
          <w:szCs w:val="24"/>
        </w:rPr>
        <w:t>в рамках курса не предусмотрен.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Итоговый контроль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в рамках курса проходит в следующих формах: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- презентация проекта (устный доклад и электронная презентация (не менее 15 слайдов));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- предоставление сопроводительного текстового материала (с описанием концепции);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готового продукта (мультимедийный проект либо макет мультимедийного проекта) на электронном 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 представляет собой концептуально значимый компьютерный продукт (объединяющий текст, звук, видеоизображение, графическое изображение и анимацию (мультипликацию)), с</w:t>
      </w:r>
      <w:r w:rsidRPr="00E44E79">
        <w:rPr>
          <w:rFonts w:ascii="Proxima Nova" w:eastAsia="Calibri" w:hAnsi="Proxima Nova" w:cs="Times New Roman"/>
          <w:b/>
          <w:color w:val="000000"/>
          <w:sz w:val="24"/>
          <w:szCs w:val="24"/>
          <w:lang w:eastAsia="en-US"/>
        </w:rPr>
        <w:t xml:space="preserve"> </w:t>
      </w: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выразительным, правильно смонтированным и логично структурированным контентом на электронном носителе, напрямую связанный с диссертационным исследованием аспиранта и транслирующий основные идеи диссертации в научной или научно-популярной форме. </w:t>
      </w:r>
      <w:proofErr w:type="gramEnd"/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презентации мультимедийного проекта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Задача презентации – дать зрителю полное представление о проекте. Презентация должна максимально конкретно разобрать структуру мультимедийного проекта и выявить его основную идею, а также его связь с темой диссертационного исследования.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Презентация должна содержать не менее 15 слайдов.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 w:rsidRPr="00E44E7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Продолжительность испытания:</w:t>
      </w: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устная презентация (доклад) длится 10-20 минут.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сопроводительному текстовому материалу мультимедийного проекта (концепции):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>Концепция должна содержать объяснение аспиранта по поводу: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>– актуальности выбранной темы проекта;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 xml:space="preserve">– как проект </w:t>
      </w:r>
      <w:proofErr w:type="gramStart"/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>связан с темой диссертации и как помогает</w:t>
      </w:r>
      <w:proofErr w:type="gramEnd"/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 xml:space="preserve"> в работе над ней;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>– описание алгоритма структурирования мультимедийного контента;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>– цели и задачи, которые аспирант преследовал при работе над проектом;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>– какие этапы аспирант прошел при работе над проектом;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>– как проект соотносится с другими уже существующими (схожими) проектами, чем от них отличается.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Требования к готовому продукту </w:t>
      </w: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(мультимедийный проект либо макет мультимедийного проекта)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E44E79">
        <w:rPr>
          <w:rFonts w:ascii="Proxima Nova" w:eastAsia="Times New Roman" w:hAnsi="Proxima Nova" w:cs="Times New Roman"/>
          <w:color w:val="000000"/>
          <w:sz w:val="24"/>
          <w:szCs w:val="24"/>
        </w:rPr>
        <w:t xml:space="preserve">Готовый мультимедийный проект – </w:t>
      </w: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концептуально значимый компьютерный продукт </w:t>
      </w:r>
      <w:r w:rsidRPr="00E44E79">
        <w:rPr>
          <w:rFonts w:ascii="Proxima Nova" w:eastAsia="Calibri" w:hAnsi="Proxima Nova" w:cs="Times New Roman"/>
          <w:b/>
          <w:color w:val="000000"/>
          <w:sz w:val="24"/>
          <w:szCs w:val="24"/>
          <w:lang w:eastAsia="en-US"/>
        </w:rPr>
        <w:t xml:space="preserve">с </w:t>
      </w: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выразительным, правильно смонтированным и логично структурированным контентом на электронном </w:t>
      </w:r>
      <w:proofErr w:type="gram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носителе</w:t>
      </w:r>
      <w:proofErr w:type="gram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соответствующий по своей тематике заявленной аспирантом теме исследования.</w:t>
      </w: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1. Убедительность замысла.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2. Качество сборки и структурирования материала.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3. Общий художественный и содержательный уровень итогового проекта.</w:t>
      </w:r>
    </w:p>
    <w:p w:rsidR="00E44E79" w:rsidRPr="00E44E79" w:rsidRDefault="00E44E79" w:rsidP="00E44E79">
      <w:pPr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Оценка каждого этапа работы над проектом (баллы):</w:t>
      </w: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каждый этап работы над проектом (1) презентация, 2) описание концепции, 3) готовый продукт </w:t>
      </w:r>
      <w:r w:rsidRPr="00E44E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</w:t>
      </w: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мультимедийный проект либо макет мультимедийного проекта) оценивается по десятибалльной шкале. Итоговая оценка выставляется по пятибалльной шкале по следующему принципу пересчета:</w:t>
      </w: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«Отлично»: 8-10 баллов (по десятибалльной шкале).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«Хорошо»: 6-7 баллов (по десятибалльной шкале).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«Удовлетворительно»: 4-5 баллов (по десятибалльной шкале).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«Неудовлетворительно»: 0-3 балла (по десятибалльной шкале).</w:t>
      </w: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каждый из этапов работы над проектом выставляется отдельная отметка, для того, чтобы у аспиранта сформировалось более четкое представление об аспектах, требующих доработки. Общая отметка за данный вид работы формируется как среднеарифметическая (общая сумма баллов делится на 3 по числу критериев). Максимальный балл 10.</w:t>
      </w:r>
    </w:p>
    <w:p w:rsidR="00E44E79" w:rsidRPr="00E44E79" w:rsidRDefault="00E44E79" w:rsidP="00E44E79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44E79" w:rsidRPr="00E44E79" w:rsidRDefault="008E25D7" w:rsidP="008E25D7">
      <w:pPr>
        <w:numPr>
          <w:ilvl w:val="0"/>
          <w:numId w:val="28"/>
        </w:numPr>
        <w:suppressAutoHyphens/>
        <w:autoSpaceDN w:val="0"/>
        <w:spacing w:after="1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2.6 </w:t>
      </w:r>
      <w:proofErr w:type="spellStart"/>
      <w:r w:rsidR="00E44E79" w:rsidRPr="00E44E7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Критерии</w:t>
      </w:r>
      <w:proofErr w:type="spellEnd"/>
      <w:r w:rsidR="00E44E79" w:rsidRPr="00E44E7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E44E79" w:rsidRPr="00E44E7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оценивания</w:t>
      </w:r>
      <w:proofErr w:type="spellEnd"/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E44E79" w:rsidRPr="00E44E79" w:rsidTr="00E44E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4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Баллы</w:t>
            </w:r>
            <w:proofErr w:type="spellEnd"/>
          </w:p>
        </w:tc>
      </w:tr>
      <w:tr w:rsidR="00E44E79" w:rsidRPr="00E44E79" w:rsidTr="00E44E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Выбран оптимальный алгоритм структурирования мультимедийного контента (материал логично структурирован), структура формально-образной организации проекта </w:t>
            </w:r>
            <w:proofErr w:type="gramStart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логична и убедительна</w:t>
            </w:r>
            <w:proofErr w:type="gramEnd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потенциал мультимедийного контента реализован. Замысел воплощен в конкретное решение – готовый проект/макет проекта на электронном </w:t>
            </w:r>
            <w:proofErr w:type="gramStart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носителе</w:t>
            </w:r>
            <w:proofErr w:type="gramEnd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8-10</w:t>
            </w:r>
          </w:p>
        </w:tc>
      </w:tr>
      <w:tr w:rsidR="00E44E79" w:rsidRPr="00E44E79" w:rsidTr="00E44E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Выбран адекватный алгоритм структурирования мультимедийного контента (материал логично структурирован), структура формально-образной организации проекта достаточно </w:t>
            </w:r>
            <w:proofErr w:type="gramStart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логична и убедительна</w:t>
            </w:r>
            <w:proofErr w:type="gramEnd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потенциал мультимедийного контента в достаточной мере реализован; замысел воплощен в конкретное решение – готовый проект/макет проекта на электронном носителе. Присутствуют незначительные замечания по оформлению и содержанию.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</w:tr>
      <w:tr w:rsidR="00E44E79" w:rsidRPr="00E44E79" w:rsidTr="00E44E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 алгоритма структурирования мультимедийного контента не обоснован (материал плохо структурирован), структура формально-образной организации проекта </w:t>
            </w:r>
            <w:proofErr w:type="gramStart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нелогична и неубедительна</w:t>
            </w:r>
            <w:proofErr w:type="gramEnd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потенциал мультимедийного контента не реализован; замысел воплощен в конкретное решение – готовый проект/макет проекта на электронном носителе. Допущены существенные </w:t>
            </w:r>
            <w:proofErr w:type="spellStart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фактологические</w:t>
            </w:r>
            <w:proofErr w:type="spellEnd"/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структурные ошибки, присутствуют значительные недочеты по оформлению.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4-5</w:t>
            </w:r>
          </w:p>
        </w:tc>
      </w:tr>
      <w:tr w:rsidR="00E44E79" w:rsidRPr="00E44E79" w:rsidTr="00E44E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spacing w:after="0" w:line="240" w:lineRule="auto"/>
              <w:jc w:val="both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  <w:highlight w:val="yellow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отсутствует по одному или нескольким этапам работы над проектом отсутствует: нет презентации; и (или) нет сопроводительного текстового материала; и (или) нет готового продукта.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79" w:rsidRPr="00E44E79" w:rsidRDefault="00E44E79" w:rsidP="00E44E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E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</w:t>
            </w:r>
          </w:p>
        </w:tc>
      </w:tr>
    </w:tbl>
    <w:p w:rsidR="00E44E79" w:rsidRPr="00E44E79" w:rsidRDefault="00E44E79" w:rsidP="00E44E79">
      <w:pPr>
        <w:numPr>
          <w:ilvl w:val="0"/>
          <w:numId w:val="28"/>
        </w:numPr>
        <w:suppressAutoHyphens/>
        <w:autoSpaceDN w:val="0"/>
        <w:spacing w:after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44E79" w:rsidRPr="00846A7C" w:rsidRDefault="00E44E79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846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Порядок формирования оценок по дисциплине</w:t>
      </w:r>
    </w:p>
    <w:p w:rsidR="00E44E79" w:rsidRPr="00E44E79" w:rsidRDefault="00E44E79" w:rsidP="00E44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Итоговая отметка рассчитывается как среднее арифметическое оценок презентации, предоставленного материала и готового продукта.</w:t>
      </w:r>
    </w:p>
    <w:p w:rsidR="00E44E79" w:rsidRPr="00E44E79" w:rsidRDefault="00E44E79" w:rsidP="00E44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E44E7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отметка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за курс учитывает результаты аспиранта следующим образом: </w:t>
      </w:r>
    </w:p>
    <w:p w:rsidR="00E44E79" w:rsidRPr="00E44E79" w:rsidRDefault="00E44E79" w:rsidP="00E44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44E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экзамен 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= (О </w:t>
      </w:r>
      <w:r w:rsidRPr="00E44E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презентация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+ О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текст 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E44E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44E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продукт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)/3</w:t>
      </w: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E79" w:rsidRPr="006C36CC" w:rsidRDefault="008E25D7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2.7 </w:t>
      </w:r>
      <w:r w:rsidR="00E44E79"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 дисциплины</w:t>
      </w:r>
    </w:p>
    <w:p w:rsidR="00E44E79" w:rsidRPr="00E44E79" w:rsidRDefault="00E44E79" w:rsidP="00E44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Понятие мультимедийного проекта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визуальной коммуникации. Эволюция форматов повествования. Новые медиа: понятие, история появления, концептуализация. Появление в 1960-х гг. термина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обозначает одновременное использование нескольких независимых технических средств коммуникации. Отождествление Новых медиа и цифровых медиа: </w:t>
      </w: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позиции «за» и «против». Понятие мультимедийного проекта. Мультимедийный проект в контексте развития современных технологий. Способы представления больших массивов данных. Современные форматы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storytelling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лонгрид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веб-документальный проект («веб-док»,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web-documenntary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), мультимедийный путеводитель, веб-музей и т.д. Мультимедиа и интерактивность.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технологии для совершенствования образовательного процесса: проблемы и перспективы. Рассматриваются основные стадии внедрения новейших технологий в образовательный процесс. Мультимедийное обучение. Когнитивная теория мультимедийного обучения Ричарда Э. Мейера (утверждает, что оптимальное обучение происходит только в том случае, когда вербальный и визуальный материал представлены синхронно). Создание компьютерных учебных курсов (CBTS).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4E79" w:rsidRPr="006C36CC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Принципы структурирования мультимедийных проектов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стадии мультимедийного проекта: постановка проблемы (формирование ключевого вопроса); разработка идеи и концепции; поиск и обработка контента; формирование нарратива, структурирование материала («режиссура» и монтаж); презентация. 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структурирования материала. Объединение по проблемному принципу, тематическому, историко-хронологическому и т.д.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креолизованного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Нарративный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дизайн. Как запланировать продвижение проекта. Для обсуждения: те</w:t>
      </w:r>
      <w:proofErr w:type="gram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Дайнхарта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такое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нарративный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дизайнер» (https://gdcuffs.com/stephen-dineheart/).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к семинарскому занятию: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подготовить презентацию по своему диссертационному исследованию, постараться сформулировать несколько вариантов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нарративной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линии мультимедийного проекта.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Язык </w:t>
      </w:r>
      <w:proofErr w:type="gramStart"/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новых</w:t>
      </w:r>
      <w:proofErr w:type="gramEnd"/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медиа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Традиция конструирования визуальных образов. Логика культуры «цифрового кода». Репрезентация и симуляция. Две разноплановые тенденции: (а) закрепощение и иммобилизация зрителя, «привязывание» его к машине; (б) новые условия репрезентации требуют от зрителя движения (т.е. телесной активности). Феномен VR и AR. «Смешивание» виртуального и реального мира. Фреска и мозаика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картина эпохи Возрождения.  Произведение искусства в эпоху его технического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воспроизводимости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и мобильность репрезентации. «Общество экранов». Современные VR- и AR-проекты.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Принципы 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медиа по Л.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Мановичу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: 1) Числовое представление, 2) Модульность, 3) Автоматизация, 4) Изменчивость, 5)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Транскодинг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Мультимедийная коммуникация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Мультимедийный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сторителлинг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эффективный инструмент передачи смыслов. Запрос на актуальные </w:t>
      </w:r>
      <w:proofErr w:type="spellStart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медийные</w:t>
      </w:r>
      <w:proofErr w:type="spellEnd"/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форматы в областях искусства, образования, журналистики, 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бизнеса. 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форматы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лонгрида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>, веб-документальный проект, мультимедийного путеводителя, веб-музея, «веб-дока» (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web-documenntary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>)  и др. на примере конкретных мультимедийных проектов, анализируется специфика каждого из форматов.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lastRenderedPageBreak/>
        <w:t>Сторителлинг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как эффективный инструмент вовлечения аудитории. Мультимедийный 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сторителлинг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и проблема информационного шума (необходимость «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остранения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к семинарскому занятию: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>—   задания по формированию и структуризации материала. Коллаж из разных видов материала с использованием стрелок и других маркеров, выявляющих влияния и взаимодействия.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Опыт мультимедийного проектирования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Изучение актуальных кейсов из индустрии (аспирант 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</w:rPr>
        <w:t>выбирает конкретный мультимедийный проект и анализирует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его по заданному алгоритму).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к семинарскому занятию: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— проанализировать мультимедийный проект (формат – презентация + устный доклад) по выбору на </w:t>
      </w:r>
      <w:proofErr w:type="gramStart"/>
      <w:r w:rsidRPr="00E44E7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следующей структуры и критериев: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текст объёмом от 10 до 15 тысяч знаков с иллюстрациями, презентация (.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pptx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keynote</w:t>
      </w:r>
      <w:proofErr w:type="spellEnd"/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и т.д.). Тема: анализ мультимедийного проекта. Выберите современный мультимедийный проект, контент которого представлен в интернете. Проанализируйте мультимедийные элементы, стиль текста, структуру организации информации, сделайте выводы. Обратите внимание на собственников проекта и историю его появления и трансформации. Сделайте выводы о целевой аудитории проекта, общей концепции, качестве и перспективах.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семинарских занятий: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Обсуждение презентаций мультимедийных проектов.</w:t>
      </w:r>
    </w:p>
    <w:p w:rsidR="00E44E79" w:rsidRPr="00E44E79" w:rsidRDefault="00E44E79" w:rsidP="00E4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Общие вопросы по представленным проектам, внесение замечаний, обсуждение, принятие решений по зачетной презентации проектов.</w:t>
      </w: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E79" w:rsidRPr="00652DD9" w:rsidRDefault="00381363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2.8 </w:t>
      </w:r>
      <w:r w:rsidR="00E44E79" w:rsidRPr="00652D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Учебно-методическое и информационное обеспечение дисциплины</w:t>
      </w:r>
    </w:p>
    <w:p w:rsidR="00652DD9" w:rsidRDefault="00652DD9" w:rsidP="00E44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E79" w:rsidRPr="00E44E79" w:rsidRDefault="00E44E79" w:rsidP="00E44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  <w:r w:rsidRPr="00E4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E79" w:rsidRPr="00652DD9" w:rsidRDefault="00E44E79" w:rsidP="00E44E79">
      <w:pPr>
        <w:numPr>
          <w:ilvl w:val="0"/>
          <w:numId w:val="32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>Калмыкова, Н. В. Макетирование. М.: Архитектура-С, 2004.</w:t>
      </w:r>
    </w:p>
    <w:p w:rsidR="00E44E79" w:rsidRPr="00652DD9" w:rsidRDefault="00E44E79" w:rsidP="00E44E79">
      <w:pPr>
        <w:numPr>
          <w:ilvl w:val="0"/>
          <w:numId w:val="32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Паранюшкин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>, Р. В. Композиция. Ростов н/Д: Феникс, 2002.</w:t>
      </w:r>
    </w:p>
    <w:p w:rsidR="00E44E79" w:rsidRPr="00652DD9" w:rsidRDefault="005E00A4" w:rsidP="00E44E79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Черных, А.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 Мир современных медиа / </w:t>
      </w:r>
      <w:hyperlink r:id="rId17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А. Черных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. – М.: Территория будущего, 2007.</w:t>
      </w:r>
    </w:p>
    <w:p w:rsidR="00E44E79" w:rsidRPr="00652DD9" w:rsidRDefault="00E44E79" w:rsidP="00E44E79">
      <w:pPr>
        <w:numPr>
          <w:ilvl w:val="0"/>
          <w:numId w:val="32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Яцюк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>, О. Г. Основы графического дизайна на базе компьютерных технологий. СПб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>БХВ-Петербург, 2004.</w:t>
      </w:r>
    </w:p>
    <w:p w:rsidR="00264E1B" w:rsidRPr="00381363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363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264E1B" w:rsidRDefault="00381363" w:rsidP="00264E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264E1B" w:rsidRPr="00892E7D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="00264E1B" w:rsidRPr="00892E7D">
        <w:rPr>
          <w:rFonts w:ascii="Times New Roman" w:eastAsia="Times New Roman" w:hAnsi="Times New Roman" w:cs="Times New Roman"/>
          <w:sz w:val="24"/>
          <w:szCs w:val="24"/>
        </w:rPr>
        <w:t xml:space="preserve"> Р. Искусство и визуальное восприятие. М.: Архитектура-С, 20</w:t>
      </w:r>
      <w:r w:rsidR="00264E1B" w:rsidRPr="00381363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64E1B" w:rsidRPr="00892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363" w:rsidRPr="00381363" w:rsidRDefault="00381363" w:rsidP="003813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63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18" w:history="1">
        <w:r w:rsidRPr="00381363">
          <w:rPr>
            <w:rFonts w:ascii="Times New Roman" w:eastAsia="Times New Roman" w:hAnsi="Times New Roman" w:cs="Times New Roman"/>
            <w:sz w:val="24"/>
            <w:szCs w:val="24"/>
          </w:rPr>
          <w:t xml:space="preserve">Кирия, </w:t>
        </w:r>
        <w:proofErr w:type="gramStart"/>
        <w:r w:rsidRPr="00381363">
          <w:rPr>
            <w:rFonts w:ascii="Times New Roman" w:eastAsia="Times New Roman" w:hAnsi="Times New Roman" w:cs="Times New Roman"/>
            <w:sz w:val="24"/>
            <w:szCs w:val="24"/>
          </w:rPr>
          <w:t>И. В.</w:t>
        </w:r>
        <w:proofErr w:type="gramEnd"/>
      </w:hyperlink>
      <w:r w:rsidRPr="00381363">
        <w:rPr>
          <w:rFonts w:ascii="Times New Roman" w:eastAsia="Times New Roman" w:hAnsi="Times New Roman" w:cs="Times New Roman"/>
          <w:sz w:val="24"/>
          <w:szCs w:val="24"/>
        </w:rPr>
        <w:t xml:space="preserve"> История и теория медиа / </w:t>
      </w:r>
      <w:hyperlink r:id="rId19" w:history="1">
        <w:r w:rsidRPr="00381363">
          <w:rPr>
            <w:rFonts w:ascii="Times New Roman" w:eastAsia="Times New Roman" w:hAnsi="Times New Roman" w:cs="Times New Roman"/>
            <w:sz w:val="24"/>
            <w:szCs w:val="24"/>
          </w:rPr>
          <w:t>И. В. Кирия</w:t>
        </w:r>
      </w:hyperlink>
      <w:r w:rsidRPr="00381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381363">
          <w:rPr>
            <w:rFonts w:ascii="Times New Roman" w:eastAsia="Times New Roman" w:hAnsi="Times New Roman" w:cs="Times New Roman"/>
            <w:sz w:val="24"/>
            <w:szCs w:val="24"/>
          </w:rPr>
          <w:t>А. А. Новикова</w:t>
        </w:r>
      </w:hyperlink>
      <w:r w:rsidRPr="00381363">
        <w:rPr>
          <w:rFonts w:ascii="Times New Roman" w:eastAsia="Times New Roman" w:hAnsi="Times New Roman" w:cs="Times New Roman"/>
          <w:sz w:val="24"/>
          <w:szCs w:val="24"/>
        </w:rPr>
        <w:t>. – М.: Изд. дом Высшей школы экономики, 2017.</w:t>
      </w:r>
    </w:p>
    <w:p w:rsidR="00E44E79" w:rsidRPr="00652DD9" w:rsidRDefault="00652DD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1" w:history="1">
        <w:proofErr w:type="spellStart"/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Гундарин</w:t>
        </w:r>
        <w:proofErr w:type="spellEnd"/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, М. В.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 Теория и практика связей с общественностью: основы медиа - </w:t>
      </w:r>
      <w:proofErr w:type="spellStart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рилейшнз</w:t>
      </w:r>
      <w:proofErr w:type="spellEnd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22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 xml:space="preserve">М. В. </w:t>
        </w:r>
        <w:proofErr w:type="spellStart"/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Гундарин</w:t>
        </w:r>
        <w:proofErr w:type="spellEnd"/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. и доп. – М.: ФОРУМ, 2011.</w:t>
      </w:r>
    </w:p>
    <w:p w:rsidR="00E44E79" w:rsidRPr="00652DD9" w:rsidRDefault="00652DD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Жалпанова, Л. Ж. Цифровая фотография. М.: </w:t>
      </w:r>
      <w:proofErr w:type="spellStart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E44E79" w:rsidRPr="00652DD9" w:rsidRDefault="00652DD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Рунге, В. Ф. История дизайна, науки и техники. М.: Архитектура-С, 2006-2007.</w:t>
      </w:r>
    </w:p>
    <w:p w:rsidR="00E44E79" w:rsidRPr="00652DD9" w:rsidRDefault="00652DD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>6.</w:t>
      </w:r>
      <w:hyperlink r:id="rId23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Черных, А. И.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 Медиа и ритуалы / </w:t>
      </w:r>
      <w:hyperlink r:id="rId24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А. И. Черных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. – М.; СПб</w:t>
      </w:r>
      <w:proofErr w:type="gramStart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>Университетская книга, 2013.</w:t>
      </w:r>
    </w:p>
    <w:p w:rsidR="00E44E79" w:rsidRPr="00E44E79" w:rsidRDefault="00E44E79" w:rsidP="00E44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81363" w:rsidRDefault="00E44E79" w:rsidP="00E44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Прочая литература</w:t>
      </w:r>
    </w:p>
    <w:p w:rsidR="00336BEA" w:rsidRPr="00336BEA" w:rsidRDefault="00336BEA" w:rsidP="00336B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36BEA">
        <w:rPr>
          <w:rFonts w:ascii="Times New Roman" w:eastAsia="Times New Roman" w:hAnsi="Times New Roman" w:cs="Times New Roman"/>
          <w:sz w:val="24"/>
          <w:szCs w:val="24"/>
        </w:rP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 w:rsidRPr="00336BE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336BEA">
        <w:rPr>
          <w:rFonts w:ascii="Times New Roman" w:eastAsia="Times New Roman" w:hAnsi="Times New Roman" w:cs="Times New Roman"/>
          <w:sz w:val="24"/>
          <w:szCs w:val="24"/>
        </w:rP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proofErr w:type="gramEnd"/>
    </w:p>
    <w:p w:rsidR="00336BEA" w:rsidRPr="00652DD9" w:rsidRDefault="00336BEA" w:rsidP="00E44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E79" w:rsidRPr="00652DD9" w:rsidRDefault="00381363" w:rsidP="00E44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Больц, Н. Азбука медиа / </w:t>
      </w:r>
      <w:hyperlink r:id="rId25" w:history="1">
        <w:r w:rsidRPr="00652DD9">
          <w:rPr>
            <w:rFonts w:ascii="Times New Roman" w:eastAsia="Times New Roman" w:hAnsi="Times New Roman" w:cs="Times New Roman"/>
            <w:sz w:val="24"/>
            <w:szCs w:val="24"/>
          </w:rPr>
          <w:t>Н. Больц</w:t>
        </w:r>
      </w:hyperlink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; Пер. с 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" w:history="1">
        <w:r w:rsidRPr="00652DD9">
          <w:rPr>
            <w:rFonts w:ascii="Times New Roman" w:eastAsia="Times New Roman" w:hAnsi="Times New Roman" w:cs="Times New Roman"/>
            <w:sz w:val="24"/>
            <w:szCs w:val="24"/>
          </w:rPr>
          <w:t>Л. Ионина</w:t>
        </w:r>
      </w:hyperlink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652DD9">
          <w:rPr>
            <w:rFonts w:ascii="Times New Roman" w:eastAsia="Times New Roman" w:hAnsi="Times New Roman" w:cs="Times New Roman"/>
            <w:sz w:val="24"/>
            <w:szCs w:val="24"/>
          </w:rPr>
          <w:t>А. Черных</w:t>
        </w:r>
      </w:hyperlink>
      <w:r w:rsidRPr="00652DD9">
        <w:rPr>
          <w:rFonts w:ascii="Times New Roman" w:eastAsia="Times New Roman" w:hAnsi="Times New Roman" w:cs="Times New Roman"/>
          <w:sz w:val="24"/>
          <w:szCs w:val="24"/>
        </w:rPr>
        <w:t>. – М.: Европа, 2011.</w:t>
      </w:r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Р. Единство и разнообразие искусств // </w:t>
      </w: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Р. Новые очерки по психологии искусства: Пер. с англ. М., 1996. С. 78-91. 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Баскар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Майкл. Принцип кураторства. Роль выбора в эпоху переизбытка. М., 2016.</w:t>
      </w:r>
    </w:p>
    <w:p w:rsidR="00652DD9" w:rsidRPr="00652DD9" w:rsidRDefault="00652DD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>Деревянко А.П. Адаптация народов и культур к изменениям природной среды, социальным и техногенным трансформациям / Отв. ред. А. П. Деревянко, и др. – М.: РОССПЭН, 2010.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Воронкова Л. «Социологические выставки»: визуальные презентации в социальных науках // Визуальная антропология: настройка оптики / Под редакцией Е. </w:t>
      </w: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Ярской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>-Смирновой, П. Романова. М.: Вариант, ЦСПГИ, 2009. С. 149-228.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Герман Э. 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>Смотреть и видеть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>. М.: АСТ, 2018.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Дебор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Ги. Общество спектакля. М.: Опустошитель, 2017.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Зонтаг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С. Когда мы смотрим на боль других // Photographer.ru, 03.09.2009 // </w:t>
      </w:r>
      <w:hyperlink r:id="rId28" w:history="1">
        <w:r w:rsidRPr="00652DD9">
          <w:rPr>
            <w:rFonts w:ascii="Times New Roman" w:eastAsia="Times New Roman" w:hAnsi="Times New Roman" w:cs="Times New Roman"/>
            <w:sz w:val="24"/>
            <w:szCs w:val="24"/>
          </w:rPr>
          <w:t>http://www.photographer.ru/aspects/92.htm</w:t>
        </w:r>
      </w:hyperlink>
      <w:r w:rsidRPr="00652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Манович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Л. Язык 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медиа. М.: Ад </w:t>
      </w: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Маргинем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Петров В.М. Прямое и непрямое воздействие искусства: (Социально 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>сихологическая концепция). СПб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>Изд-во С.-</w:t>
      </w: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Петерб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>. ун-та., 1995. -200 с.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Петровская Е. «Серое по 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>серому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»: философия и конец искусства // Искусствознание. -2001. -№ 1. С. 106-110. 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>Пономарева Г.М. Проблемы коммуникационного взаимодействия культур. Культура в современном мире: Опыт, проблемы, решения: Науч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. М., 1997. </w:t>
      </w: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. 5. - с. 41-44. 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Проблемы информационной культуры. </w:t>
      </w: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. 4: Искусство в контексте информационной культуры. </w:t>
      </w:r>
      <w:proofErr w:type="gramStart"/>
      <w:r w:rsidRPr="00652DD9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.: Смысл, 1997. 205 с. </w:t>
      </w:r>
    </w:p>
    <w:p w:rsidR="00E44E79" w:rsidRPr="00652DD9" w:rsidRDefault="005E00A4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Тарасова, Мария Владимировна (страница отсутствует)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Тарасова М. В.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Роль развития визуального мышления в повышении качества высшего образования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 // Повышение качества высшего профессионального образования: материалы Всероссийской научно-методической конференции с международным участием: в 2 ч. Ч.2. / науч. ред. </w:t>
      </w:r>
      <w:hyperlink r:id="rId31" w:tooltip="Подлесный, Сергей Антонович" w:history="1">
        <w:proofErr w:type="gramStart"/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С. А.</w:t>
        </w:r>
        <w:proofErr w:type="gramEnd"/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Подлесный</w:t>
        </w:r>
        <w:proofErr w:type="spellEnd"/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. — Красноярск: </w:t>
      </w:r>
      <w:hyperlink r:id="rId32" w:tooltip="СФУ" w:history="1">
        <w:r w:rsidR="00E44E79" w:rsidRPr="00652DD9">
          <w:rPr>
            <w:rFonts w:ascii="Times New Roman" w:eastAsia="Times New Roman" w:hAnsi="Times New Roman" w:cs="Times New Roman"/>
            <w:sz w:val="24"/>
            <w:szCs w:val="24"/>
          </w:rPr>
          <w:t>СФУ</w:t>
        </w:r>
      </w:hyperlink>
      <w:r w:rsidR="00E44E79" w:rsidRPr="00652DD9">
        <w:rPr>
          <w:rFonts w:ascii="Times New Roman" w:eastAsia="Times New Roman" w:hAnsi="Times New Roman" w:cs="Times New Roman"/>
          <w:sz w:val="24"/>
          <w:szCs w:val="24"/>
        </w:rPr>
        <w:t xml:space="preserve">, 2009. — С. 191—195. </w:t>
      </w:r>
    </w:p>
    <w:p w:rsidR="00E44E79" w:rsidRPr="006C36CC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DD9">
        <w:rPr>
          <w:rFonts w:ascii="Times New Roman" w:eastAsia="Times New Roman" w:hAnsi="Times New Roman" w:cs="Times New Roman"/>
          <w:sz w:val="24"/>
          <w:szCs w:val="24"/>
        </w:rPr>
        <w:t>Штомпка</w:t>
      </w:r>
      <w:proofErr w:type="spellEnd"/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П. Визуальная социология. М</w:t>
      </w:r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652DD9">
        <w:rPr>
          <w:rFonts w:ascii="Times New Roman" w:eastAsia="Times New Roman" w:hAnsi="Times New Roman" w:cs="Times New Roman"/>
          <w:sz w:val="24"/>
          <w:szCs w:val="24"/>
        </w:rPr>
        <w:t>Логос</w:t>
      </w:r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2010. </w:t>
      </w:r>
    </w:p>
    <w:p w:rsidR="00E44E79" w:rsidRPr="006C36CC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>Becker H.S. Visual Sociology, Documentary Photography, and Photojournalism: It's (Almost) All a Matter of Context// Visual Sociology 10 (1-2), 5-14.</w:t>
      </w:r>
    </w:p>
    <w:p w:rsidR="00E44E79" w:rsidRPr="006C36CC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Mitchell W.J.T. Showing seeing: a critique of visual culture// Journal of Visual Culture, 2002. </w:t>
      </w:r>
      <w:proofErr w:type="spellStart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proofErr w:type="spellEnd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1(2): 165-181.</w:t>
      </w:r>
    </w:p>
    <w:p w:rsidR="00E44E79" w:rsidRPr="00652DD9" w:rsidRDefault="00E44E79" w:rsidP="00652D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Schell K., Ferguson A., </w:t>
      </w:r>
      <w:proofErr w:type="spellStart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>Hamoline</w:t>
      </w:r>
      <w:proofErr w:type="spellEnd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>Shea</w:t>
      </w:r>
      <w:proofErr w:type="spellEnd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J., and Thomas-Maclean R. </w:t>
      </w:r>
      <w:proofErr w:type="spellStart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>Photovoice</w:t>
      </w:r>
      <w:proofErr w:type="spellEnd"/>
      <w:r w:rsidRPr="006C3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Teaching Tool: Learning by Doing with Visual Methods // International Journal of Teaching and Learning in Higher Education, 2009, Vol. 21, No 3. </w:t>
      </w:r>
      <w:r w:rsidRPr="00652DD9">
        <w:rPr>
          <w:rFonts w:ascii="Times New Roman" w:eastAsia="Times New Roman" w:hAnsi="Times New Roman" w:cs="Times New Roman"/>
          <w:sz w:val="24"/>
          <w:szCs w:val="24"/>
        </w:rPr>
        <w:t>P. 340-352 // http://www.isetl.org/ijtlhe/pdf/IJTLHE639.pdf</w:t>
      </w:r>
    </w:p>
    <w:p w:rsidR="00E44E79" w:rsidRPr="00941F04" w:rsidRDefault="00E44E79" w:rsidP="00E44E79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lang w:eastAsia="en-US"/>
        </w:rPr>
      </w:pPr>
    </w:p>
    <w:p w:rsidR="00E44E79" w:rsidRPr="00E44E79" w:rsidRDefault="00941F04" w:rsidP="00E44E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2.9 </w:t>
      </w:r>
      <w:r w:rsidR="00E44E79" w:rsidRPr="00E44E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средства</w:t>
      </w: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E44E7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MS Word, MS Excel, MS Power Point</w:t>
      </w: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     Браузеры</w:t>
      </w:r>
    </w:p>
    <w:p w:rsidR="00E44E79" w:rsidRPr="00E44E79" w:rsidRDefault="00E44E79" w:rsidP="00E4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E44E79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 w:rsidRPr="00E44E79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</w:p>
    <w:p w:rsidR="00E44E79" w:rsidRPr="00E44E79" w:rsidRDefault="00E44E79" w:rsidP="00E44E79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E79" w:rsidRPr="006C36CC" w:rsidRDefault="00941F04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2.10 </w:t>
      </w:r>
      <w:r w:rsidR="00E44E79"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Материально-техническое обеспечение дисциплины</w:t>
      </w:r>
    </w:p>
    <w:p w:rsidR="00E44E79" w:rsidRPr="00E44E79" w:rsidRDefault="00E44E79" w:rsidP="00E44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79">
        <w:rPr>
          <w:rFonts w:ascii="Times New Roman" w:eastAsia="Times New Roman" w:hAnsi="Times New Roman" w:cs="Times New Roman"/>
          <w:iCs/>
          <w:sz w:val="24"/>
          <w:szCs w:val="24"/>
        </w:rPr>
        <w:t>Стационарный компьютер или ноутбук, проектор.</w:t>
      </w:r>
    </w:p>
    <w:p w:rsidR="007E29AD" w:rsidRPr="00B27E2E" w:rsidRDefault="007E29AD" w:rsidP="007E29AD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Дисциплины по выбору (2 из 3) </w:t>
      </w:r>
    </w:p>
    <w:p w:rsidR="007E29AD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3. </w:t>
      </w:r>
      <w:r w:rsidR="007E29AD"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он-</w:t>
      </w:r>
      <w:proofErr w:type="spellStart"/>
      <w:r w:rsidR="007E29AD"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>лайн</w:t>
      </w:r>
      <w:proofErr w:type="spellEnd"/>
      <w:r w:rsidR="007E29AD"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3.1  Цели и задачи освоения дисциплины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Целями освоения дисциплины </w:t>
      </w:r>
      <w:r w:rsidRPr="00BE220A">
        <w:rPr>
          <w:rFonts w:ascii="Times New Roman" w:eastAsia="Calibri" w:hAnsi="Times New Roman" w:cs="Times New Roman"/>
          <w:i/>
          <w:sz w:val="24"/>
          <w:lang w:eastAsia="ar-SA"/>
        </w:rPr>
        <w:t>«Разработка онлайн-курса»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является освоение студентами базовых компетенций в области новейших педагогических методик и способов публичного представления результатов исследований. Основным планируемым результатом прохождения курса является создание концептуального проекта онлайн-курса, соответствующего по своей тематике заявленной аспирантом теме исследования. В работе над проектом курса автор получает возможность проанализировать материал своего исследования, исходя из задачи его визуализации и структурирования материала для решения образовательных задач.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Курс ориентирован как на исследователей, имеющих опыт работы и анализа современного искусства, так и на тех, кто пришел в область современного искусства из других областей знания. 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Новизна данного курса состоит в том, что презентация результатов исследования в нем рассматривается в связи с практикой создания массовых онлайн-курсов, ориентированных на максимально широкую аудиторию. Аспирант получает возможность не только сделать доступными публике результаты его работы, получая обратную связь, но и развить навыки преподавания в контексте современных образовательных технологий.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Ку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ar-SA"/>
        </w:rPr>
        <w:t>рс вкл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ar-SA"/>
        </w:rPr>
        <w:t>ючает в себя занятия с опытным автором онлайн-курсов, встречи с сотрудниками дирекции онлайн-обучения ВШЭ и знакомство с оборудованием для съемки и монтажа онлайн-курсов.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>Задачи курса</w:t>
      </w:r>
    </w:p>
    <w:p w:rsidR="00BE220A" w:rsidRPr="00336BEA" w:rsidRDefault="00BE220A" w:rsidP="00336BE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336BEA">
        <w:rPr>
          <w:rFonts w:ascii="Times New Roman" w:eastAsia="Calibri" w:hAnsi="Times New Roman" w:cs="Times New Roman"/>
          <w:sz w:val="24"/>
          <w:lang w:eastAsia="ar-SA"/>
        </w:rPr>
        <w:t xml:space="preserve">рассмотрение структуры и функционала наиболее </w:t>
      </w:r>
      <w:proofErr w:type="gramStart"/>
      <w:r w:rsidRPr="00336BEA">
        <w:rPr>
          <w:rFonts w:ascii="Times New Roman" w:eastAsia="Calibri" w:hAnsi="Times New Roman" w:cs="Times New Roman"/>
          <w:sz w:val="24"/>
          <w:lang w:eastAsia="ar-SA"/>
        </w:rPr>
        <w:t>успешных</w:t>
      </w:r>
      <w:proofErr w:type="gramEnd"/>
      <w:r w:rsidRPr="00336BEA">
        <w:rPr>
          <w:rFonts w:ascii="Times New Roman" w:eastAsia="Calibri" w:hAnsi="Times New Roman" w:cs="Times New Roman"/>
          <w:sz w:val="24"/>
          <w:lang w:eastAsia="ar-SA"/>
        </w:rPr>
        <w:t xml:space="preserve"> массовых онлайн-курсов, знакомство с различными форматами подачи материала;</w:t>
      </w:r>
    </w:p>
    <w:p w:rsidR="00BE220A" w:rsidRPr="00336BEA" w:rsidRDefault="00BE220A" w:rsidP="00336BE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336BEA">
        <w:rPr>
          <w:rFonts w:ascii="Times New Roman" w:eastAsia="Calibri" w:hAnsi="Times New Roman" w:cs="Times New Roman"/>
          <w:sz w:val="24"/>
          <w:lang w:eastAsia="ar-SA"/>
        </w:rPr>
        <w:t>анализ содержания различных онлайн-курсов, выявление наиболее выигрышных стратегий подачи материала, визуального решения курса;</w:t>
      </w:r>
    </w:p>
    <w:p w:rsidR="00BE220A" w:rsidRPr="00336BEA" w:rsidRDefault="00BE220A" w:rsidP="00336BE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336BEA">
        <w:rPr>
          <w:rFonts w:ascii="Times New Roman" w:eastAsia="Calibri" w:hAnsi="Times New Roman" w:cs="Times New Roman"/>
          <w:sz w:val="24"/>
          <w:lang w:eastAsia="ar-SA"/>
        </w:rPr>
        <w:t>формирование представления о роли онлайн-обучения в современном образовательном процессе;</w:t>
      </w:r>
    </w:p>
    <w:p w:rsidR="00BE220A" w:rsidRPr="00336BEA" w:rsidRDefault="00BE220A" w:rsidP="00336BE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336BEA">
        <w:rPr>
          <w:rFonts w:ascii="Times New Roman" w:eastAsia="Calibri" w:hAnsi="Times New Roman" w:cs="Times New Roman"/>
          <w:sz w:val="24"/>
          <w:lang w:eastAsia="ar-SA"/>
        </w:rPr>
        <w:t>улучшение навыков коммуникации с аудиторией на материале обработки высказываний с форума массовых онлайн-курсов;</w:t>
      </w:r>
    </w:p>
    <w:p w:rsidR="00BE220A" w:rsidRPr="00336BEA" w:rsidRDefault="00BE220A" w:rsidP="00336BE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336BEA">
        <w:rPr>
          <w:rFonts w:ascii="Times New Roman" w:eastAsia="Calibri" w:hAnsi="Times New Roman" w:cs="Times New Roman"/>
          <w:sz w:val="24"/>
          <w:lang w:eastAsia="ar-SA"/>
        </w:rPr>
        <w:t>создание авторских проектов массовых обучающих онлайн-курсов на основе исследований аспирантов.</w:t>
      </w:r>
    </w:p>
    <w:p w:rsidR="00BE220A" w:rsidRPr="00BE220A" w:rsidRDefault="00BE220A" w:rsidP="00336BE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В результате освоения дисциплины аспирант должен: 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•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ab/>
      </w: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>Знать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— основные актуальные тенденции в области онлайн-обучения;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— основные задачи, которые ставят перед собой преподаватели, проектирующие онлайн-курсы;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— основные аспекты формально-образной организации онлайн-курса.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•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ab/>
      </w: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 xml:space="preserve">Уметь 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— оценивать потенциал 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ar-SA"/>
        </w:rPr>
        <w:t>образовательного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онлайн-контента;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lastRenderedPageBreak/>
        <w:t>— выбирать оптимальный алгоритм структурирования курса, тщательно отбирать материал;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— воплощать свои замыслы в конкретное решение онлайн-проекта; 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— работать в группе с разными видами организации рабочих отношений и иерархических связей.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•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ab/>
      </w: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>Иметь навыки (приобрести опыт)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— работы с 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ar-SA"/>
        </w:rPr>
        <w:t>визуальным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контентом (подбор материала, структурирование);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— сочетания разнопланового материала на разных 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ar-SA"/>
        </w:rPr>
        <w:t>уровнях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ar-SA"/>
        </w:rPr>
        <w:t>;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— представления результатов своей работы в формате видео: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— работать с вопросами и отзывами 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ar-SA"/>
        </w:rPr>
        <w:t>обучающихся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ar-SA"/>
        </w:rPr>
        <w:t>.</w:t>
      </w: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3.2 Компетенции обучающегося, формируемые в результате освоения дисциплины</w:t>
      </w:r>
      <w:proofErr w:type="gramEnd"/>
    </w:p>
    <w:p w:rsidR="00BE220A" w:rsidRPr="00BE220A" w:rsidRDefault="00BE220A" w:rsidP="00BE220A">
      <w:pPr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left="709" w:firstLine="780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В результате освоения дисциплины аспирант осваивает компетенции:</w:t>
      </w:r>
    </w:p>
    <w:p w:rsidR="00BE220A" w:rsidRPr="00BE220A" w:rsidRDefault="00BE220A" w:rsidP="00BE220A">
      <w:pPr>
        <w:spacing w:after="120" w:line="240" w:lineRule="auto"/>
        <w:ind w:right="-68"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484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51"/>
        <w:gridCol w:w="3260"/>
        <w:gridCol w:w="2565"/>
      </w:tblGrid>
      <w:tr w:rsidR="00BE220A" w:rsidRPr="00BE220A" w:rsidTr="00BE220A">
        <w:trPr>
          <w:trHeight w:val="1100"/>
        </w:trPr>
        <w:tc>
          <w:tcPr>
            <w:tcW w:w="2808" w:type="dxa"/>
          </w:tcPr>
          <w:p w:rsidR="00BE220A" w:rsidRPr="00BE220A" w:rsidRDefault="00BE220A" w:rsidP="00941F04">
            <w:pPr>
              <w:widowControl w:val="0"/>
              <w:autoSpaceDE w:val="0"/>
              <w:autoSpaceDN w:val="0"/>
              <w:spacing w:after="0" w:line="240" w:lineRule="auto"/>
              <w:ind w:left="57" w:right="-68" w:firstLine="7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Компетенция </w:t>
            </w:r>
          </w:p>
        </w:tc>
        <w:tc>
          <w:tcPr>
            <w:tcW w:w="85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>Код</w:t>
            </w: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ОС НИУ ВШЭ</w:t>
            </w:r>
          </w:p>
        </w:tc>
        <w:tc>
          <w:tcPr>
            <w:tcW w:w="3260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Дескрипторы – основные пр</w:t>
            </w:r>
            <w:proofErr w:type="gramStart"/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и-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знаки освоения (показатели достижения результата)</w:t>
            </w:r>
          </w:p>
        </w:tc>
        <w:tc>
          <w:tcPr>
            <w:tcW w:w="2565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E220A" w:rsidRPr="00BE220A" w:rsidTr="00BE220A">
        <w:trPr>
          <w:trHeight w:val="1640"/>
        </w:trPr>
        <w:tc>
          <w:tcPr>
            <w:tcW w:w="2808" w:type="dxa"/>
          </w:tcPr>
          <w:p w:rsidR="00BE220A" w:rsidRPr="00BE220A" w:rsidRDefault="00BE220A" w:rsidP="00BE220A">
            <w:pPr>
              <w:spacing w:after="0" w:line="240" w:lineRule="auto"/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критическому анализу и оценке современных научных достижений, в том числе в междисциплинарных областях.</w:t>
            </w:r>
          </w:p>
        </w:tc>
        <w:tc>
          <w:tcPr>
            <w:tcW w:w="85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УК-1</w:t>
            </w:r>
          </w:p>
        </w:tc>
        <w:tc>
          <w:tcPr>
            <w:tcW w:w="3260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взвешенно и критически оценивать актуальную проблематику дискурса; ориентируется в выборе наиболее эффективных стратегий междисциплинарного поиска.</w:t>
            </w:r>
          </w:p>
        </w:tc>
        <w:tc>
          <w:tcPr>
            <w:tcW w:w="2565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дискуссии.</w:t>
            </w:r>
          </w:p>
        </w:tc>
      </w:tr>
      <w:tr w:rsidR="00BE220A" w:rsidRPr="00BE220A" w:rsidTr="00BE220A">
        <w:trPr>
          <w:trHeight w:val="1360"/>
        </w:trPr>
        <w:tc>
          <w:tcPr>
            <w:tcW w:w="2808" w:type="dxa"/>
          </w:tcPr>
          <w:p w:rsidR="00BE220A" w:rsidRPr="00BE220A" w:rsidRDefault="00BE220A" w:rsidP="00BE220A">
            <w:pPr>
              <w:spacing w:after="0" w:line="240" w:lineRule="auto"/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генерировать оригинальные теоретические конструкции, гипотезы и </w:t>
            </w:r>
          </w:p>
          <w:p w:rsidR="00BE220A" w:rsidRPr="00BE220A" w:rsidRDefault="00BE220A" w:rsidP="00BE220A">
            <w:pPr>
              <w:spacing w:after="0" w:line="240" w:lineRule="auto"/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исследовательские вопросы.</w:t>
            </w:r>
          </w:p>
        </w:tc>
        <w:tc>
          <w:tcPr>
            <w:tcW w:w="85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УК-2</w:t>
            </w:r>
          </w:p>
        </w:tc>
        <w:tc>
          <w:tcPr>
            <w:tcW w:w="3260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 способность анализировать имеющийся материал и переосмысливать его в свете новой проблематики.</w:t>
            </w:r>
          </w:p>
        </w:tc>
        <w:tc>
          <w:tcPr>
            <w:tcW w:w="2565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выступлений.</w:t>
            </w:r>
          </w:p>
        </w:tc>
      </w:tr>
      <w:tr w:rsidR="00BE220A" w:rsidRPr="00BE220A" w:rsidTr="00BE220A">
        <w:trPr>
          <w:trHeight w:val="1360"/>
        </w:trPr>
        <w:tc>
          <w:tcPr>
            <w:tcW w:w="2808" w:type="dxa"/>
          </w:tcPr>
          <w:p w:rsidR="00BE220A" w:rsidRPr="00BE220A" w:rsidRDefault="00BE220A" w:rsidP="00BE220A">
            <w:pPr>
              <w:spacing w:after="0" w:line="240" w:lineRule="auto"/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планировать,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 оценивать</w:t>
            </w:r>
            <w:proofErr w:type="gramEnd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учебно-воспитательный процесс в образовательных организациях высшего образования.</w:t>
            </w:r>
          </w:p>
        </w:tc>
        <w:tc>
          <w:tcPr>
            <w:tcW w:w="85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ОПК-4</w:t>
            </w:r>
          </w:p>
        </w:tc>
        <w:tc>
          <w:tcPr>
            <w:tcW w:w="3260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Демонстрирует способность говорить с учащимися на едином профессиональном </w:t>
            </w:r>
            <w:proofErr w:type="gramStart"/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языке</w:t>
            </w:r>
            <w:proofErr w:type="gramEnd"/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5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занятия.</w:t>
            </w:r>
          </w:p>
        </w:tc>
      </w:tr>
      <w:tr w:rsidR="00BE220A" w:rsidRPr="00BE220A" w:rsidTr="00BE220A">
        <w:trPr>
          <w:trHeight w:val="1100"/>
        </w:trPr>
        <w:tc>
          <w:tcPr>
            <w:tcW w:w="2808" w:type="dxa"/>
          </w:tcPr>
          <w:p w:rsidR="00BE220A" w:rsidRPr="00BE220A" w:rsidRDefault="00BE220A" w:rsidP="00BE220A">
            <w:pPr>
              <w:spacing w:after="0" w:line="240" w:lineRule="auto"/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разрабатывать комплексное методическое обеспечение преподаваемых учебных дисциплин (модулей).</w:t>
            </w:r>
          </w:p>
        </w:tc>
        <w:tc>
          <w:tcPr>
            <w:tcW w:w="85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ОПК-6</w:t>
            </w:r>
          </w:p>
        </w:tc>
        <w:tc>
          <w:tcPr>
            <w:tcW w:w="3260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Демонстрирует навыки и умения, позволяющие организовать работу коллектива разработчиков онлайн-курса.</w:t>
            </w:r>
          </w:p>
        </w:tc>
        <w:tc>
          <w:tcPr>
            <w:tcW w:w="2565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занятия.</w:t>
            </w:r>
          </w:p>
        </w:tc>
      </w:tr>
      <w:tr w:rsidR="00BE220A" w:rsidRPr="00BE220A" w:rsidTr="00BE220A">
        <w:trPr>
          <w:trHeight w:val="1100"/>
        </w:trPr>
        <w:tc>
          <w:tcPr>
            <w:tcW w:w="2808" w:type="dxa"/>
          </w:tcPr>
          <w:p w:rsidR="00BE220A" w:rsidRPr="00BE220A" w:rsidRDefault="00BE220A" w:rsidP="00BE220A">
            <w:pPr>
              <w:spacing w:after="0" w:line="240" w:lineRule="auto"/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адаптировать и обобщать</w:t>
            </w:r>
            <w:proofErr w:type="gramEnd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современных  исследований (визуальных и текстовых) для целей преподавания соответствующих дисциплин в образовательных организациях высшего образования и профессионального обучения.</w:t>
            </w:r>
          </w:p>
        </w:tc>
        <w:tc>
          <w:tcPr>
            <w:tcW w:w="85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К-</w:t>
            </w: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</w:tcPr>
          <w:p w:rsidR="00BE220A" w:rsidRPr="00BE220A" w:rsidRDefault="00BE220A" w:rsidP="00BE220A">
            <w:pPr>
              <w:spacing w:after="0" w:line="240" w:lineRule="auto"/>
              <w:ind w:left="57" w:right="-68" w:firstLine="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ar-SA"/>
              </w:rPr>
              <w:t xml:space="preserve">Демонстрирует способность самостоятельно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исследовательскую задачу, нацеленную на</w:t>
            </w:r>
          </w:p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фундаментальных проблем в области истории и теории искусства, а также передавать эти знания в научно-популярной форме.</w:t>
            </w:r>
          </w:p>
        </w:tc>
        <w:tc>
          <w:tcPr>
            <w:tcW w:w="2565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занятия.</w:t>
            </w:r>
          </w:p>
        </w:tc>
      </w:tr>
      <w:tr w:rsidR="00BE220A" w:rsidRPr="00BE220A" w:rsidTr="00BE220A">
        <w:trPr>
          <w:trHeight w:val="1400"/>
        </w:trPr>
        <w:tc>
          <w:tcPr>
            <w:tcW w:w="2808" w:type="dxa"/>
          </w:tcPr>
          <w:p w:rsidR="00BE220A" w:rsidRPr="00BE220A" w:rsidRDefault="00BE220A" w:rsidP="00BE220A">
            <w:pPr>
              <w:spacing w:after="0" w:line="240" w:lineRule="auto"/>
              <w:ind w:left="7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Способность ставить учебные цели и задачи, проектировать образовательные результаты и образовательную деятельность обучающихся, используя современные образовательные технологии, в области учебных дисциплин, соответствующих областям профессиональной деятельности.</w:t>
            </w:r>
          </w:p>
        </w:tc>
        <w:tc>
          <w:tcPr>
            <w:tcW w:w="85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ПК</w:t>
            </w:r>
            <w:r w:rsidRPr="00BE2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-</w:t>
            </w:r>
            <w:r w:rsidRPr="00BE2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</w:tcPr>
          <w:p w:rsidR="00BE220A" w:rsidRPr="00BE220A" w:rsidRDefault="00BE220A" w:rsidP="00BE220A">
            <w:pPr>
              <w:spacing w:after="0" w:line="240" w:lineRule="auto"/>
              <w:ind w:left="57" w:right="-68" w:firstLine="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ar-SA"/>
              </w:rPr>
              <w:t xml:space="preserve">Умеет анализировать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произведениями искусства, включая дизайн, работать с историческими источниками в музейных коллекциях и фондах архивов и библиотек, а также передавать эти знания в научно-популярной форме.</w:t>
            </w:r>
          </w:p>
        </w:tc>
        <w:tc>
          <w:tcPr>
            <w:tcW w:w="2565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дискуссии.</w:t>
            </w:r>
          </w:p>
        </w:tc>
      </w:tr>
    </w:tbl>
    <w:p w:rsidR="00BE220A" w:rsidRPr="00BE220A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32"/>
          <w:lang w:eastAsia="ar-SA"/>
        </w:rPr>
      </w:pPr>
      <w:r w:rsidRPr="00BE220A">
        <w:rPr>
          <w:rFonts w:ascii="Times New Roman" w:eastAsia="Times New Roman" w:hAnsi="Times New Roman" w:cs="Times New Roman"/>
          <w:b/>
          <w:bCs/>
          <w:kern w:val="1"/>
          <w:sz w:val="28"/>
          <w:szCs w:val="32"/>
          <w:lang w:eastAsia="ar-SA"/>
        </w:rPr>
        <w:t>Место дисциплины в структуре образовательной программы</w:t>
      </w:r>
    </w:p>
    <w:p w:rsidR="00BE220A" w:rsidRPr="00BE220A" w:rsidRDefault="00BE220A" w:rsidP="00BE2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Настоящая дисциплина относится к вариативной  части</w:t>
      </w:r>
      <w:r w:rsidR="007F395F">
        <w:rPr>
          <w:rFonts w:ascii="Times New Roman" w:eastAsia="Times New Roman" w:hAnsi="Times New Roman" w:cs="Times New Roman"/>
          <w:sz w:val="24"/>
          <w:szCs w:val="24"/>
        </w:rPr>
        <w:t xml:space="preserve"> (курсы по выбору)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>, изучаемой на втором году обучения.</w:t>
      </w:r>
    </w:p>
    <w:p w:rsidR="00BE220A" w:rsidRPr="00BE220A" w:rsidRDefault="00BE220A" w:rsidP="00BE2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учебной дисциплины, аспиранты должны владеть следующими знаниями и компетенциями: </w:t>
      </w:r>
    </w:p>
    <w:p w:rsidR="00BE220A" w:rsidRPr="00BE220A" w:rsidRDefault="00BE220A" w:rsidP="00BE220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вести профессиональную, в том числе научно-исследовательскую деятельность в международной среде;</w:t>
      </w:r>
    </w:p>
    <w:p w:rsidR="00BE220A" w:rsidRPr="00BE220A" w:rsidRDefault="00BE220A" w:rsidP="00BE220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владеть материалом курса «История искусства».</w:t>
      </w:r>
    </w:p>
    <w:p w:rsidR="00BE220A" w:rsidRPr="00BE220A" w:rsidRDefault="00BE220A" w:rsidP="00BE220A">
      <w:pPr>
        <w:spacing w:after="0" w:line="235" w:lineRule="auto"/>
        <w:ind w:left="709" w:right="-3"/>
        <w:rPr>
          <w:rFonts w:ascii="Times New Roman" w:eastAsia="Times New Roman" w:hAnsi="Times New Roman" w:cs="Times New Roman"/>
          <w:sz w:val="28"/>
          <w:lang w:eastAsia="ar-SA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2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подготовки рекомендуется использовать следующие электронные ресурсы: </w:t>
      </w:r>
      <w:hyperlink r:id="rId33" w:history="1">
        <w:r w:rsidRPr="00BE2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https://openedu.ru/course/hse/CONTART/</w:t>
        </w:r>
      </w:hyperlink>
      <w:r w:rsidRPr="00BE2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34" w:history="1">
        <w:r w:rsidRPr="00BE2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https://openedu.ru/course/hse/ART/</w:t>
        </w:r>
      </w:hyperlink>
      <w:r w:rsidRPr="00BE220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E220A">
        <w:rPr>
          <w:rFonts w:ascii="Times New Roman" w:eastAsia="Times New Roman" w:hAnsi="Times New Roman" w:cs="Times New Roman"/>
          <w:sz w:val="28"/>
          <w:lang w:eastAsia="ar-SA"/>
        </w:rPr>
        <w:t>)</w:t>
      </w:r>
    </w:p>
    <w:p w:rsidR="00BE220A" w:rsidRPr="00BE220A" w:rsidRDefault="00BE220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szCs w:val="20"/>
          <w:lang w:eastAsia="ar-SA"/>
        </w:rPr>
      </w:pP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3.3 Формы контроля знаний аспирантов</w:t>
      </w:r>
    </w:p>
    <w:p w:rsidR="00BE220A" w:rsidRPr="00BE220A" w:rsidRDefault="00BE220A" w:rsidP="00BE220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985"/>
        <w:gridCol w:w="1559"/>
        <w:gridCol w:w="4536"/>
      </w:tblGrid>
      <w:tr w:rsidR="00BE220A" w:rsidRPr="00BE220A" w:rsidTr="00BE220A">
        <w:tc>
          <w:tcPr>
            <w:tcW w:w="1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20A" w:rsidRPr="00BE220A" w:rsidRDefault="00BE220A" w:rsidP="00BE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20A" w:rsidRPr="00BE220A" w:rsidRDefault="00BE220A" w:rsidP="00BE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BE220A" w:rsidRPr="00BE220A" w:rsidTr="00BE220A">
        <w:trPr>
          <w:trHeight w:val="405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20A" w:rsidRPr="00BE220A" w:rsidRDefault="00BE220A" w:rsidP="00BE220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20A" w:rsidRPr="00BE220A" w:rsidRDefault="00BE220A" w:rsidP="00BE220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20A" w:rsidRPr="00BE220A" w:rsidRDefault="00BE220A" w:rsidP="00BE220A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проходит в виде устного экзамена по билетам.</w:t>
            </w:r>
          </w:p>
          <w:p w:rsidR="00BE220A" w:rsidRPr="00BE220A" w:rsidRDefault="00BE220A" w:rsidP="00BE220A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220A" w:rsidRPr="00BE220A" w:rsidRDefault="00BE220A" w:rsidP="00BE220A">
            <w:pPr>
              <w:keepNext/>
              <w:spacing w:before="24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Каждый вопрос оценивается по десятибалльной шкале. Итоговая оценка выставляется по пятибалльной шкале по следующему принципу пересчета:</w:t>
            </w:r>
          </w:p>
          <w:p w:rsidR="00BE220A" w:rsidRPr="00BE220A" w:rsidRDefault="00BE220A" w:rsidP="00BE220A">
            <w:pPr>
              <w:keepNext/>
              <w:numPr>
                <w:ilvl w:val="0"/>
                <w:numId w:val="11"/>
              </w:numPr>
              <w:spacing w:before="240" w:after="12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«Отлично»: 8-10 баллов (по десятибалльной шкале).</w:t>
            </w:r>
          </w:p>
          <w:p w:rsidR="00BE220A" w:rsidRPr="00BE220A" w:rsidRDefault="00BE220A" w:rsidP="00BE220A">
            <w:pPr>
              <w:keepNext/>
              <w:numPr>
                <w:ilvl w:val="0"/>
                <w:numId w:val="11"/>
              </w:numPr>
              <w:spacing w:before="240" w:after="12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«Хорошо»: 6-7 баллов (по десятибалльной шкале).</w:t>
            </w:r>
          </w:p>
          <w:p w:rsidR="00BE220A" w:rsidRPr="00BE220A" w:rsidRDefault="00BE220A" w:rsidP="00BE220A">
            <w:pPr>
              <w:keepNext/>
              <w:numPr>
                <w:ilvl w:val="0"/>
                <w:numId w:val="11"/>
              </w:numPr>
              <w:spacing w:before="240" w:after="12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«Удовлетворительно»: 4-5 баллов (по десятибалльной шкале).</w:t>
            </w:r>
          </w:p>
          <w:p w:rsidR="00BE220A" w:rsidRPr="00BE220A" w:rsidRDefault="00BE220A" w:rsidP="00BE220A">
            <w:pPr>
              <w:keepNext/>
              <w:numPr>
                <w:ilvl w:val="0"/>
                <w:numId w:val="11"/>
              </w:numPr>
              <w:spacing w:before="240" w:after="12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«Неудовлетворительно»: 0-3 балла (по десятибалльной шкале).</w:t>
            </w:r>
          </w:p>
          <w:p w:rsidR="00BE220A" w:rsidRPr="00BE220A" w:rsidRDefault="00BE220A" w:rsidP="00BE220A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BE220A" w:rsidRPr="00BE220A" w:rsidRDefault="00BE220A" w:rsidP="00BE220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3.4 Критерии оценки знаний, навыков</w:t>
      </w:r>
    </w:p>
    <w:p w:rsidR="00BE220A" w:rsidRPr="00BE220A" w:rsidRDefault="00BE220A" w:rsidP="00BE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в рамках курса не предусмотрен.</w:t>
      </w:r>
    </w:p>
    <w:p w:rsidR="00BE220A" w:rsidRPr="00BE220A" w:rsidRDefault="00BE220A" w:rsidP="00BE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Промежуточный контроль </w:t>
      </w:r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>в рамках курса не предусмотрен.</w:t>
      </w:r>
    </w:p>
    <w:p w:rsidR="00BE220A" w:rsidRPr="00BE220A" w:rsidRDefault="00BE220A" w:rsidP="00BE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в рамках курса проходит в следующих формах:</w:t>
      </w:r>
    </w:p>
    <w:p w:rsidR="00BE220A" w:rsidRPr="00BE220A" w:rsidRDefault="00BE220A" w:rsidP="00BE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- презентация проекта (устный доклад и электронная презентация);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- предоставление сопроводительного текстового материала;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концепта готового продукта (онлайн-курса) на электронном 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Курс завершается представлением проекта онлайн-курса, который состоит из описания курса, его цели, задач, визуального материала, а также понедельного тематического плана проекта, промежуточных заданий к каждой неделе курса и списка литературы. 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Проект онлайн-курса раскрывает основной тезис диссертации в научно-популярной форме.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проект состоит из презентации, сопроводительного авторского текста и пакета технических документов, необходимых для запуска онлайн-курса. 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Также проект сопровождает сценарий рекламного ролика будущего курса (хронометраж 1-2 минуты).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1. Убедительность замысла, актуальность курса.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2. Качество сбора и структурирования материала, качество подобранных иллюстраций.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3. Общий художественный и содержательный уровень итогового проекта.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презентации: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Задача презентации – дать зрителю полное представление о проекте. Презентация должна максимально конкретно разобрать структуру онлайн-курса.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Презентация должна содержать не менее 15 слайдов.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Продолжительность испытания: устная презентация длится 10-20 минут.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сопроводительному текстовому материалу: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коммуникативной задачи – описание концепции, тематические разделы (по неделям курса), тесты к разделам в соответствии с алгоритмом структурирования художественного контента, примерный список иллюстраций, список литературы. 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концепту готового продукта (онлайн-курса):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Замысел воплощен в конкретное решение 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массового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онлайн-курса, готовый материал предоставляется на электронном носителе.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каждого этапа работы над проектом (баллы): 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Каждый этап работы над проектом оценивается по десятибалльной шкале. 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Итоговая оценка выставляется по пятибалльной шкале по следующему принципу пересчета: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«Отлично»: 8-10 баллов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«Хорошо»: 6-7 баллов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«Удовлетворительно»: 4-5 баллов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«Неудовлетворительно»: 0-3 балла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За каждый из этапов работы над проектом выставляется отдельная отметка, для того, чтобы у аспиранта сформировалось более четкое представление об аспектах, требующих доработки. Общая отметка за данный вид работы формируется как среднеарифметическая (общая сумма баллов делится на 3 по числу критериев). 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Максимальный балл – 10.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941F04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3.5 </w:t>
      </w:r>
      <w:r w:rsidR="00BE220A" w:rsidRPr="00BE220A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оценок по дисциплине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Итоговая отметка рассчитывается как среднее арифметическое оценок презентации, предоставленного материала и готового продукта.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итоговая отметка за курс учитывает результаты аспиранта следующим образом: 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О экзамен = (О презентация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+ О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текст + О продукт (концепт))/3.</w:t>
      </w:r>
    </w:p>
    <w:p w:rsidR="00BE220A" w:rsidRPr="00BE220A" w:rsidRDefault="00BE220A" w:rsidP="00BE22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941F04" w:rsidP="00F22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3.6 </w:t>
      </w:r>
      <w:r w:rsidR="00BE220A" w:rsidRPr="00BE220A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</w:p>
    <w:p w:rsidR="00BE220A" w:rsidRPr="00BE220A" w:rsidRDefault="00BE220A" w:rsidP="00BE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BE220A" w:rsidRPr="00BE220A" w:rsidTr="00F2217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A" w:rsidRPr="00BE220A" w:rsidRDefault="00BE220A" w:rsidP="00BE220A">
            <w:pPr>
              <w:spacing w:after="12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spacing w:after="12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Баллы</w:t>
            </w:r>
          </w:p>
        </w:tc>
      </w:tr>
      <w:tr w:rsidR="00BE220A" w:rsidRPr="00BE220A" w:rsidTr="00F2217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keepNext/>
              <w:spacing w:after="0" w:line="240" w:lineRule="auto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Выбран оптимальный алгоритм структурирования художественного контента (материал логично структурирован), структура формально-образной организации проекта логична и убедительна, потенциал художественного контента реализован;</w:t>
            </w:r>
            <w:proofErr w:type="gramEnd"/>
          </w:p>
          <w:p w:rsidR="00BE220A" w:rsidRPr="00BE220A" w:rsidRDefault="00BE220A" w:rsidP="00BE220A">
            <w:pPr>
              <w:keepNext/>
              <w:spacing w:after="0" w:line="240" w:lineRule="auto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32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замысел воплощен в конкретное решение выставочного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4"/>
                <w:lang w:eastAsia="ar-SA"/>
              </w:rPr>
              <w:t>8-10</w:t>
            </w:r>
          </w:p>
        </w:tc>
      </w:tr>
      <w:tr w:rsidR="00BE220A" w:rsidRPr="00BE220A" w:rsidTr="00F2217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keepNext/>
              <w:spacing w:after="0" w:line="240" w:lineRule="auto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32"/>
                <w:lang w:eastAsia="en-US"/>
              </w:rPr>
            </w:pP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Выбран адекватный алгоритм структурирования художественного контента (материал логично структурирован), структура формально-образной организации проекта достаточно логична и убедительна, потенциал художественного контента в достаточной мере реализован; замысел воплощен в конкретное решение выставочного проекта.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Присутствуют незначительные замечания по оформлению и содержанию.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4"/>
                <w:lang w:eastAsia="ar-SA"/>
              </w:rPr>
              <w:t>6-7</w:t>
            </w:r>
          </w:p>
        </w:tc>
      </w:tr>
      <w:tr w:rsidR="00BE220A" w:rsidRPr="00BE220A" w:rsidTr="00F2217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keepNext/>
              <w:spacing w:after="0" w:line="240" w:lineRule="auto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32"/>
                <w:lang w:eastAsia="en-US"/>
              </w:rPr>
            </w:pP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алгоритма структурирования художественного контента не обоснован (материал плохо структурирован), структура формально-образной организации проекта нелогична и неубедительна, потенциал художественного контента не реализован; замысел воплощен в конкретное решение выставочного проекта.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Допущены существенные </w:t>
            </w:r>
            <w:proofErr w:type="spell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фактологические</w:t>
            </w:r>
            <w:proofErr w:type="spell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структурные ошибки, присутствуют значительные недочеты по оформлению.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4"/>
                <w:lang w:eastAsia="ar-SA"/>
              </w:rPr>
              <w:t>4-5</w:t>
            </w:r>
          </w:p>
        </w:tc>
      </w:tr>
      <w:tr w:rsidR="00BE220A" w:rsidRPr="00BE220A" w:rsidTr="00F2217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keepNext/>
              <w:spacing w:after="0" w:line="240" w:lineRule="auto"/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отсутствует по одному или нескольким этапам работы над выставочным проектом отсутствует: нет презентации; </w:t>
            </w: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или) нет полностью собранного и структурированного художественного контента; и(или) нет конкретного решения выставочного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0A" w:rsidRPr="00BE220A" w:rsidRDefault="00BE220A" w:rsidP="00BE22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4"/>
                <w:lang w:eastAsia="ar-SA"/>
              </w:rPr>
              <w:t>0-3</w:t>
            </w:r>
          </w:p>
        </w:tc>
      </w:tr>
    </w:tbl>
    <w:p w:rsidR="00BE220A" w:rsidRPr="00BE220A" w:rsidRDefault="00BE220A" w:rsidP="00BE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3.</w:t>
      </w:r>
      <w:r w:rsidR="00941F04"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</w:t>
      </w: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Содержание дисциплины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 xml:space="preserve">Тема 1. </w:t>
      </w:r>
      <w:r w:rsidRPr="00BE22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История применения новейших коммуникационных технологий в высшем образовании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Рассматривается история внедрения новейших технологий в образовательный процесс, возможности, перспективы и ограничения данных инноваций.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Задание к семинарскому занятию: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— подготовить презентацию по своему диссертационному исследованию, постараться сформулировать несколько вариантов </w:t>
      </w:r>
      <w:proofErr w:type="spellStart"/>
      <w:r w:rsidRPr="00BE220A">
        <w:rPr>
          <w:rFonts w:ascii="Times New Roman" w:eastAsia="Calibri" w:hAnsi="Times New Roman" w:cs="Times New Roman"/>
          <w:sz w:val="24"/>
          <w:lang w:eastAsia="ar-SA"/>
        </w:rPr>
        <w:t>нарративной</w:t>
      </w:r>
      <w:proofErr w:type="spellEnd"/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линии курса.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 xml:space="preserve">Тема 2. </w:t>
      </w:r>
      <w:r w:rsidRPr="00BE22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Анализ современного рынка онлайн-курсов</w:t>
      </w: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 xml:space="preserve"> 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Рассматривается ряд образовательных платформ для распространения образовательных онлайн-курсов. Ключевым феноменом для анализа становится платформа </w:t>
      </w:r>
      <w:r w:rsidRPr="00BE220A">
        <w:rPr>
          <w:rFonts w:ascii="Times New Roman" w:eastAsia="Calibri" w:hAnsi="Times New Roman" w:cs="Times New Roman"/>
          <w:sz w:val="24"/>
          <w:lang w:val="en-US" w:eastAsia="ar-SA"/>
        </w:rPr>
        <w:t>Coursera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: исследуется фирменный стиль курсов на </w:t>
      </w:r>
      <w:r w:rsidRPr="00BE220A">
        <w:rPr>
          <w:rFonts w:ascii="Times New Roman" w:eastAsia="Calibri" w:hAnsi="Times New Roman" w:cs="Times New Roman"/>
          <w:sz w:val="24"/>
          <w:lang w:val="en-US" w:eastAsia="ar-SA"/>
        </w:rPr>
        <w:t>Coursera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>, анализируется несколько успешных курсов, посвященных проблематике гуманитарных исследований, рассматриваются особенности структурирования этих курсов и визуальное решение.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Отдельно анализируется специфика отечественной платформы «Открытое образование».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Задание к семинарскому занятию: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— проанализировать онлайн-курс по выбору.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 xml:space="preserve">Тема 3. </w:t>
      </w:r>
      <w:r w:rsidRPr="00BE22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Основы проектирования онлайн-курса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Рассматриваются основные этапы разработки курса: написание общей структуры и сценария курса, разработка понедельного плана курса, подбор иллюстративного материала, подбор литературы для курса, создание промежуточных тестов и заданий для курса.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Отдельно рассматривается специфика «работы на камеру», процесс съемки и монтажа онлайн-курса. Проводится встреча с представителями дирекции онлайн-образования ВШЭ. Аспиранты знакомятся с оборудованием для съемки и монтажа онлайн-курсов.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Аспиранты знакомятся с формальной стороной разработки онлайн-курса, с пакетом документов, необходимых для старта курса.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Задание к семинарскому занятию: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— подготовить подробное описание проекта онлайн-курса, тематически связанного с основным тезисом диссертации аспиранта.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 xml:space="preserve">Тема 4. </w:t>
      </w:r>
      <w:r w:rsidRPr="00BE22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Ведение онлайн-курса и обратная связь</w:t>
      </w: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 xml:space="preserve"> </w:t>
      </w:r>
    </w:p>
    <w:p w:rsidR="00BE220A" w:rsidRPr="00BE220A" w:rsidRDefault="00BE220A" w:rsidP="00BE2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Рассматриваются специфика коммуникации на форуме, этика ведения переписки со слушателями онлайн-курсов. Сбор обратной связи от слушателей и от центра психометрических исследований ВШЭ.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</w:t>
      </w:r>
      <w:r w:rsidR="00941F04"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Образовательные технологии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color w:val="000000"/>
          <w:sz w:val="24"/>
          <w:lang w:eastAsia="ar-SA"/>
        </w:rPr>
        <w:t xml:space="preserve">Для реализации раздела «Проектирование онлайн-курса» используются специализированные помещения для записи аудиовизуального материала и компьютеры с пакетом </w:t>
      </w:r>
      <w:r w:rsidRPr="00BE220A">
        <w:rPr>
          <w:rFonts w:ascii="Times New Roman" w:eastAsia="Calibri" w:hAnsi="Times New Roman" w:cs="Times New Roman"/>
          <w:color w:val="000000"/>
          <w:sz w:val="24"/>
          <w:lang w:val="fr-FR" w:eastAsia="ar-SA"/>
        </w:rPr>
        <w:t>Adobe</w:t>
      </w:r>
      <w:r w:rsidRPr="00BE220A">
        <w:rPr>
          <w:rFonts w:ascii="Times New Roman" w:eastAsia="Calibri" w:hAnsi="Times New Roman" w:cs="Times New Roman"/>
          <w:color w:val="000000"/>
          <w:sz w:val="24"/>
          <w:lang w:eastAsia="ar-SA"/>
        </w:rPr>
        <w:t xml:space="preserve">, а также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>методы и технолог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ии ау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диторной работы: эвристическая беседа,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мозговой штурм, работа в малых группах, интеллектуальные карты, обсуждение и разрешение проблем, дискуссия и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взаимооценивание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lang w:eastAsia="ar-SA"/>
        </w:rPr>
      </w:pP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</w:t>
      </w:r>
      <w:r w:rsidR="00941F04"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Учебно-методическое и информационное обеспечение дисциплины</w:t>
      </w:r>
    </w:p>
    <w:p w:rsidR="00BE220A" w:rsidRPr="00BE220A" w:rsidRDefault="00BE220A" w:rsidP="00BE220A">
      <w:pPr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Основная литература</w:t>
      </w:r>
    </w:p>
    <w:p w:rsidR="00BE220A" w:rsidRPr="00BE220A" w:rsidRDefault="00BE220A" w:rsidP="00BE220A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1.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     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Жалпанова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, Л. Ж. Цифровая фотография. М.: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Эксмо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, 2005.</w:t>
      </w:r>
    </w:p>
    <w:p w:rsidR="00BE220A" w:rsidRPr="00BE220A" w:rsidRDefault="00BE220A" w:rsidP="00BE220A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2.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     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Калмыкова, Н. В. Макетирование. М.: Архитектура-С, 2004.</w:t>
      </w:r>
    </w:p>
    <w:p w:rsidR="00BE220A" w:rsidRPr="00E44E79" w:rsidRDefault="00BE220A" w:rsidP="00BE220A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3.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     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Рунге, В. Ф. История дизайна, науки и техники. </w:t>
      </w:r>
      <w:r w:rsidRPr="00E44E79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М.: Архитектура-С, 2006-2007.</w:t>
      </w:r>
    </w:p>
    <w:p w:rsidR="00BE220A" w:rsidRPr="00BE220A" w:rsidRDefault="00BE220A" w:rsidP="00BE220A">
      <w:pPr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 xml:space="preserve">Дополнительная литература </w:t>
      </w:r>
    </w:p>
    <w:p w:rsidR="00BE220A" w:rsidRPr="00BE220A" w:rsidRDefault="00BE220A" w:rsidP="00BE220A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1. 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Паранюшкин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, Р. В. Композиция. Ростов н/Д: Феникс, 2002.</w:t>
      </w:r>
    </w:p>
    <w:p w:rsidR="00BE220A" w:rsidRPr="00BE220A" w:rsidRDefault="00BE220A" w:rsidP="00BE220A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2. 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Яцюк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, О. Г. Основы графического дизайна на базе компьютерных технологий. СПб</w:t>
      </w:r>
      <w:proofErr w:type="gram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.: </w:t>
      </w:r>
      <w:proofErr w:type="gram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БХВ-Петербург, 2004.</w:t>
      </w:r>
    </w:p>
    <w:p w:rsidR="00BE220A" w:rsidRPr="00BE220A" w:rsidRDefault="00BE220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Default="00BE220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>Прочая литература</w:t>
      </w:r>
    </w:p>
    <w:p w:rsidR="00336BEA" w:rsidRPr="00336BEA" w:rsidRDefault="00336BE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ar-SA"/>
        </w:rPr>
      </w:pPr>
      <w:r w:rsidRPr="00336BEA">
        <w:rPr>
          <w:rFonts w:ascii="Times New Roman" w:eastAsia="Calibri" w:hAnsi="Times New Roman" w:cs="Times New Roman"/>
          <w:sz w:val="24"/>
          <w:lang w:eastAsia="ar-SA"/>
        </w:rPr>
        <w:t xml:space="preserve">    </w:t>
      </w:r>
      <w:proofErr w:type="gramStart"/>
      <w:r w:rsidRPr="00336BEA">
        <w:rPr>
          <w:rFonts w:ascii="Times New Roman" w:eastAsia="Calibri" w:hAnsi="Times New Roman" w:cs="Times New Roman"/>
          <w:sz w:val="24"/>
          <w:lang w:eastAsia="ar-SA"/>
        </w:rP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 w:rsidRPr="00336BEA">
        <w:rPr>
          <w:rFonts w:ascii="Times New Roman" w:eastAsia="Calibri" w:hAnsi="Times New Roman" w:cs="Times New Roman"/>
          <w:sz w:val="24"/>
          <w:lang w:eastAsia="ar-SA"/>
        </w:rPr>
        <w:t xml:space="preserve">  </w:t>
      </w:r>
      <w:proofErr w:type="gramStart"/>
      <w:r w:rsidRPr="00336BEA">
        <w:rPr>
          <w:rFonts w:ascii="Times New Roman" w:eastAsia="Calibri" w:hAnsi="Times New Roman" w:cs="Times New Roman"/>
          <w:sz w:val="24"/>
          <w:lang w:eastAsia="ar-SA"/>
        </w:rP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proofErr w:type="gramEnd"/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Cathy N. Davidson.  The New Education: How to Revolutionize the University to Prepare Students for a World </w:t>
      </w:r>
      <w:proofErr w:type="gram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In</w:t>
      </w:r>
      <w:proofErr w:type="gram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Flux. Basic Books, 2017.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Cathy N. Davidson, David Theo Goldberg, Zoë Marie Jones. The Future of Learning Institutions in a Digital Age (The John D. and Catherine T. MacArthur Foundation Reports on Digital Media and Learning). The MIT Press, 2009.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Marjorie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Vai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, Kristen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Sosulski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.  Essentials of Online Course Design (Essentials of Online Learning). Routledge, 2015.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Sandra Shillington. The Step-By-Step Guide to Copywriting: Online Learning and Course Design: Share Your Knowledge, Teach and Make Money Online With Your Own Course </w:t>
      </w:r>
      <w:proofErr w:type="gram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For</w:t>
      </w:r>
      <w:proofErr w:type="gram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Udemy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or Teachable. Kindle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edition</w:t>
      </w: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, 2017.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Boettcher Judith V., Conrad Rita-Marie. The Online Teaching Survival Guide: Simple and Practical Pedagogical Tips.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Jossey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-Bass, 2016.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Vai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Marjorie,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Sosulski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Kristen. Essentials of Online Course Design (Essentials of Online Learning). Routledge, 2015.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proofErr w:type="spellStart"/>
      <w:proofErr w:type="gram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Ko</w:t>
      </w:r>
      <w:proofErr w:type="spellEnd"/>
      <w:proofErr w:type="gram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Susan, </w:t>
      </w: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Rossen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Steve. Online &amp; Blended Learning: Teaching Online (Volume 3). Routledge, 2017.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Miller Michelle D. Minds Online: Teaching Effectively with Technology. Harvard University Press, 2016.</w:t>
      </w:r>
    </w:p>
    <w:p w:rsidR="00BE220A" w:rsidRPr="00BE220A" w:rsidRDefault="00BE220A" w:rsidP="00BE220A">
      <w:pPr>
        <w:keepNext/>
        <w:numPr>
          <w:ilvl w:val="0"/>
          <w:numId w:val="12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  <w:proofErr w:type="spellStart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>Picciano</w:t>
      </w:r>
      <w:proofErr w:type="spellEnd"/>
      <w:r w:rsidRPr="00BE220A"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  <w:t xml:space="preserve"> Anthony G. Online Education: Foundations, Planning, and Pedagogy. Routledge, 2018.</w:t>
      </w:r>
    </w:p>
    <w:p w:rsidR="00BE220A" w:rsidRPr="00BE220A" w:rsidRDefault="00BE220A" w:rsidP="00BE220A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en-US" w:eastAsia="ar-SA"/>
        </w:rPr>
      </w:pPr>
    </w:p>
    <w:p w:rsidR="00BE220A" w:rsidRPr="00BE220A" w:rsidRDefault="00BE220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b/>
          <w:sz w:val="24"/>
          <w:lang w:eastAsia="ar-SA"/>
        </w:rPr>
        <w:t>Электронные ресурсы</w:t>
      </w:r>
    </w:p>
    <w:p w:rsidR="00BE220A" w:rsidRPr="00BE220A" w:rsidRDefault="00BE220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hyperlink r:id="rId35" w:history="1">
        <w:r w:rsidRPr="00BE220A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http://essentialsofonlinecoursedesign.com/</w:t>
        </w:r>
      </w:hyperlink>
    </w:p>
    <w:p w:rsidR="00BE220A" w:rsidRPr="00BE220A" w:rsidRDefault="00BE220A" w:rsidP="00BE22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 Программные средства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Для успешного освоения дисциплины, аспирант использует следующие программные средства:</w:t>
      </w:r>
    </w:p>
    <w:p w:rsidR="00BE220A" w:rsidRPr="00BE220A" w:rsidRDefault="00BE220A" w:rsidP="00BE22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val="en-US" w:eastAsia="ar-SA"/>
        </w:rPr>
        <w:t>MS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BE220A">
        <w:rPr>
          <w:rFonts w:ascii="Times New Roman" w:eastAsia="Calibri" w:hAnsi="Times New Roman" w:cs="Times New Roman"/>
          <w:sz w:val="24"/>
          <w:lang w:val="en-US" w:eastAsia="ar-SA"/>
        </w:rPr>
        <w:t>Word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, </w:t>
      </w:r>
      <w:r w:rsidRPr="00BE220A">
        <w:rPr>
          <w:rFonts w:ascii="Times New Roman" w:eastAsia="Calibri" w:hAnsi="Times New Roman" w:cs="Times New Roman"/>
          <w:sz w:val="24"/>
          <w:lang w:val="en-US" w:eastAsia="ar-SA"/>
        </w:rPr>
        <w:t>MS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BE220A">
        <w:rPr>
          <w:rFonts w:ascii="Times New Roman" w:eastAsia="Calibri" w:hAnsi="Times New Roman" w:cs="Times New Roman"/>
          <w:sz w:val="24"/>
          <w:lang w:val="en-US" w:eastAsia="ar-SA"/>
        </w:rPr>
        <w:t>Power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BE220A">
        <w:rPr>
          <w:rFonts w:ascii="Times New Roman" w:eastAsia="Calibri" w:hAnsi="Times New Roman" w:cs="Times New Roman"/>
          <w:sz w:val="24"/>
          <w:lang w:val="en-US" w:eastAsia="ar-SA"/>
        </w:rPr>
        <w:t>Point</w:t>
      </w:r>
    </w:p>
    <w:p w:rsidR="00BE220A" w:rsidRPr="00BE220A" w:rsidRDefault="00BE220A" w:rsidP="00BE22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fr-FR"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>Браузеры</w:t>
      </w:r>
    </w:p>
    <w:p w:rsidR="00BE220A" w:rsidRPr="00BE220A" w:rsidRDefault="00BE220A" w:rsidP="00BE22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val="fr-FR" w:eastAsia="ar-SA"/>
        </w:rPr>
        <w:t>Adobe Premiere Pro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BE220A" w:rsidRPr="00941F04" w:rsidRDefault="00BE220A" w:rsidP="00BE220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</w:t>
      </w:r>
      <w:r w:rsidR="00941F04"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10</w:t>
      </w:r>
      <w:r w:rsidRPr="00941F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Материально-техническое обеспечение дисциплины</w:t>
      </w: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E220A">
        <w:rPr>
          <w:rFonts w:ascii="Times New Roman" w:eastAsia="Calibri" w:hAnsi="Times New Roman" w:cs="Times New Roman"/>
          <w:sz w:val="24"/>
          <w:lang w:eastAsia="ar-SA"/>
        </w:rPr>
        <w:t xml:space="preserve">Стационарный компьютер или ноутбук с пакетом </w:t>
      </w:r>
      <w:r w:rsidRPr="00BE220A">
        <w:rPr>
          <w:rFonts w:ascii="Times New Roman" w:eastAsia="Calibri" w:hAnsi="Times New Roman" w:cs="Times New Roman"/>
          <w:sz w:val="24"/>
          <w:lang w:val="fr-FR" w:eastAsia="ar-SA"/>
        </w:rPr>
        <w:t>Adobe</w:t>
      </w:r>
      <w:r w:rsidRPr="00BE220A">
        <w:rPr>
          <w:rFonts w:ascii="Times New Roman" w:eastAsia="Calibri" w:hAnsi="Times New Roman" w:cs="Times New Roman"/>
          <w:sz w:val="24"/>
          <w:lang w:eastAsia="ar-SA"/>
        </w:rPr>
        <w:t>, проектор. Также для ведения одного из занятий необходимо посещение записывающей студии.</w:t>
      </w:r>
    </w:p>
    <w:p w:rsidR="00BE220A" w:rsidRPr="00BE220A" w:rsidRDefault="00BE220A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D6B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4. </w:t>
      </w:r>
      <w:r w:rsidR="007E29AD" w:rsidRPr="00BE220A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Кураторский проект</w:t>
      </w:r>
    </w:p>
    <w:p w:rsidR="00BE220A" w:rsidRPr="006C36CC" w:rsidRDefault="00BE220A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4.1 Цели освоения дисциплины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Целью курса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«Кураторский проект» является концептуальное моделирование выставочного проекта, соответствующего по своей тематике заявленной аспирантом теме исследования. В работе над проектом выставки каждый участник курса имеет возможность проанализировать материал своего исследования, исходя из задачи его визуализации и активирования в выставочном / музейном пространстве.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Курс ориентирован как на исследователей, имеющих опыт работы и анализа современного искусства, так и на тех, кто пришел в область современного искусства из других областей знания.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Новизна данного курса состоит в том, что выставочная деятельность в нем рассматривается в связи с теорией и практикой современного искусства и </w:t>
      </w:r>
      <w:proofErr w:type="spellStart"/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-культурных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>ючает в себя встречи с кураторами, экскурсии по выставкам, посещение лекций по проблематике кураторства и обсуждение выставок. В рамках этого раздела курса предлагается рассмотреть основные актуальные тенденции кураторства: социально-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партиципативные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проекты, критические выставки, посвященные актуализации основных проблем современного общества, художественные исследовательские проекты, индивидуальные тематические проекты, проекты, предусмотренные для организации ярмарок и аукционов современного искусства, музейные стратегии организации тематических выставок  и т.д.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Задачи курса</w:t>
      </w:r>
    </w:p>
    <w:p w:rsidR="00BE220A" w:rsidRPr="00BE220A" w:rsidRDefault="00BE220A" w:rsidP="00BE220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рассмотрение структуры формально-образной организации выставок в рамках выделенной типологии, выявление специфики художественного языка выставок в контексте теоретических концепций искусства ХХ века;</w:t>
      </w:r>
    </w:p>
    <w:p w:rsidR="00BE220A" w:rsidRPr="00BE220A" w:rsidRDefault="00BE220A" w:rsidP="00BE220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целостного представления об основных тенденциях концептуализации искусства в ХХ веке;</w:t>
      </w:r>
    </w:p>
    <w:p w:rsidR="00BE220A" w:rsidRPr="00BE220A" w:rsidRDefault="00BE220A" w:rsidP="00BE220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 выставочной деятельности в контексте исследовательских </w:t>
      </w:r>
      <w:proofErr w:type="spellStart"/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-культурных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>, научных и других музейных проектах.</w:t>
      </w:r>
    </w:p>
    <w:p w:rsidR="00941F04" w:rsidRDefault="00941F04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E220A" w:rsidRPr="00941F04" w:rsidRDefault="00BE220A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4.2 Компетенции обучающегося, формируемые в результате освоения дисциплины</w:t>
      </w:r>
      <w:proofErr w:type="gramEnd"/>
    </w:p>
    <w:p w:rsidR="00BE220A" w:rsidRPr="00BE220A" w:rsidRDefault="00BE220A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BE220A" w:rsidRPr="00BE220A" w:rsidRDefault="00BE220A" w:rsidP="00BE220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Pr="00BE220A" w:rsidRDefault="00BE220A" w:rsidP="00BE220A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lastRenderedPageBreak/>
        <w:t>Знать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>— основные актуальные тенденции кураторства;</w:t>
      </w:r>
    </w:p>
    <w:p w:rsidR="00BE220A" w:rsidRPr="00BE220A" w:rsidRDefault="00BE220A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— основные тенденции </w:t>
      </w: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концептуализации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искусства в ХХ веке;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— основные аспекты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>формально-образной организации выставок в рамках выделенной типологии</w:t>
      </w:r>
      <w:r w:rsidRPr="00BE220A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—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>специфику художественного языка выставок в контексте теоретических концепций искусства ХХ века</w:t>
      </w:r>
      <w:r w:rsidRPr="00BE220A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BE220A" w:rsidRPr="00BE220A" w:rsidRDefault="00BE220A" w:rsidP="00BE220A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Уметь 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— оценивать потенциал 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en-US"/>
        </w:rPr>
        <w:t>художественного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 контента;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>— выбирать оптимальный алгоритм структурирования художественного контента;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— воплощать свои замыслы в конкретное решение выставочного проекта; 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>— работать в группе с разными видами организации рабочих отношений и иерархических связей.</w:t>
      </w:r>
    </w:p>
    <w:p w:rsidR="00BE220A" w:rsidRPr="00BE220A" w:rsidRDefault="00BE220A" w:rsidP="00BE220A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Иметь навыки (приобрести опыт) 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>— анализа композиционного устройства объекта;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— работы с 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en-US"/>
        </w:rPr>
        <w:t>визуальным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 контентом (подбор материала, структурирование);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 xml:space="preserve">— сочетания разнопланового материала на разных </w:t>
      </w:r>
      <w:proofErr w:type="gramStart"/>
      <w:r w:rsidRPr="00BE220A">
        <w:rPr>
          <w:rFonts w:ascii="Times New Roman" w:eastAsia="Calibri" w:hAnsi="Times New Roman" w:cs="Times New Roman"/>
          <w:sz w:val="24"/>
          <w:lang w:eastAsia="en-US"/>
        </w:rPr>
        <w:t>уровнях</w:t>
      </w:r>
      <w:proofErr w:type="gramEnd"/>
      <w:r w:rsidRPr="00BE220A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BE220A" w:rsidRPr="00BE220A" w:rsidRDefault="00BE220A" w:rsidP="00BE220A">
      <w:pPr>
        <w:spacing w:after="0" w:line="240" w:lineRule="auto"/>
        <w:ind w:left="1066"/>
        <w:rPr>
          <w:rFonts w:ascii="Times New Roman" w:eastAsia="Calibri" w:hAnsi="Times New Roman" w:cs="Times New Roman"/>
          <w:sz w:val="24"/>
          <w:lang w:eastAsia="en-US"/>
        </w:rPr>
      </w:pPr>
      <w:r w:rsidRPr="00BE220A">
        <w:rPr>
          <w:rFonts w:ascii="Times New Roman" w:eastAsia="Calibri" w:hAnsi="Times New Roman" w:cs="Times New Roman"/>
          <w:sz w:val="24"/>
          <w:lang w:eastAsia="en-US"/>
        </w:rPr>
        <w:t>— представления и защиты результатов своей работы.</w:t>
      </w:r>
    </w:p>
    <w:p w:rsidR="00BE220A" w:rsidRPr="00BE220A" w:rsidRDefault="00BE220A" w:rsidP="00BE220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Pr="00BE220A" w:rsidRDefault="00BE220A" w:rsidP="00BE220A">
      <w:pPr>
        <w:spacing w:after="0" w:line="240" w:lineRule="auto"/>
        <w:ind w:left="2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Pr="00BE220A" w:rsidRDefault="00BE220A" w:rsidP="00BE220A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E220A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освоения дисциплины аспирант осваивает следующие компетенции</w:t>
      </w:r>
      <w:r w:rsidRPr="00BE220A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</w:p>
    <w:p w:rsidR="00BE220A" w:rsidRPr="00BE220A" w:rsidRDefault="00BE220A" w:rsidP="00BE220A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484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811"/>
        <w:gridCol w:w="3082"/>
        <w:gridCol w:w="2602"/>
      </w:tblGrid>
      <w:tr w:rsidR="00BE220A" w:rsidRPr="00BE220A" w:rsidTr="00BE220A">
        <w:trPr>
          <w:trHeight w:val="1100"/>
        </w:trPr>
        <w:tc>
          <w:tcPr>
            <w:tcW w:w="2989" w:type="dxa"/>
          </w:tcPr>
          <w:p w:rsidR="00BE220A" w:rsidRPr="00BE220A" w:rsidRDefault="00BE220A" w:rsidP="00941F04">
            <w:pPr>
              <w:widowControl w:val="0"/>
              <w:autoSpaceDE w:val="0"/>
              <w:autoSpaceDN w:val="0"/>
              <w:spacing w:after="0" w:line="240" w:lineRule="auto"/>
              <w:ind w:left="57" w:right="-68" w:firstLine="7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Компетенция 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>Код</w:t>
            </w: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ОС НИУ ВШЭ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Дескрипторы – основные при— </w:t>
            </w:r>
            <w:proofErr w:type="gramStart"/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зн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аки освоения (показатели достижения результата)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E220A" w:rsidRPr="00BE220A" w:rsidTr="00BE220A">
        <w:trPr>
          <w:trHeight w:val="136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генерировать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оригинальные</w:t>
            </w:r>
            <w:proofErr w:type="gramEnd"/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конструкции, гипотезы и 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исследовательские вопросы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УК-2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 способность анализировать имеющийся материал и переосмысливать его в свете новой проблематики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</w:t>
            </w:r>
          </w:p>
        </w:tc>
      </w:tr>
      <w:tr w:rsidR="00BE220A" w:rsidRPr="00BE220A" w:rsidTr="00BE220A">
        <w:trPr>
          <w:trHeight w:val="136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и применять</w:t>
            </w:r>
            <w:proofErr w:type="gramEnd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исследования, адекватные предмету и 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задачам исследования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УК-3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Демонстрирует способность выбирать релевантные изучаемому предмету методы и стратегии исследований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</w:t>
            </w:r>
          </w:p>
        </w:tc>
      </w:tr>
      <w:tr w:rsidR="00BE220A" w:rsidRPr="00BE220A" w:rsidTr="00BE220A">
        <w:trPr>
          <w:trHeight w:val="110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комплексные исследования, в том числе 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междисциплинарные, на основе целостного системного научного мировоззрения</w:t>
            </w:r>
            <w:proofErr w:type="gramEnd"/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УК-5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 w:hanging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Обнаруживает аналитические способности, позволяющие грамотно обрабатывать эмпирические и экспериментальные данные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  <w:tr w:rsidR="00BE220A" w:rsidRPr="00BE220A" w:rsidTr="00BE220A">
        <w:trPr>
          <w:trHeight w:val="140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участвовать в работе российских и международных исследовательских 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коллективов по решению научных и научно-образовательных задач</w:t>
            </w:r>
          </w:p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УК</w:t>
            </w:r>
            <w:r w:rsidRPr="00BE2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-</w:t>
            </w:r>
            <w:r w:rsidRPr="00BE2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Демонстрирует способность говорить с российскими и зарубежными коллегами на едином профессиональном </w:t>
            </w:r>
            <w:proofErr w:type="gramStart"/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языке</w:t>
            </w:r>
            <w:proofErr w:type="gramEnd"/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Готовность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современные методы и технологии научной 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коммуникации на государственном и иностранном языках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УК-</w:t>
            </w: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Демонстрирует способность работать как с отечественными, так и с зарубежными исследовательскими коллективами, используя свое знание иностранных языков, а также современные системы связи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проводить теоретические и экспериментальные исследования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соответствующей профессиональной области, в том числе с использованием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адекватных</w:t>
            </w:r>
            <w:proofErr w:type="gramEnd"/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Ориентируется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соответствующей профессиональной области и обнаруживает способность проводить теоретические и экспериментальные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</w:t>
            </w:r>
            <w:proofErr w:type="gramEnd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 использованием адекватных</w:t>
            </w:r>
          </w:p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организовать работу исследовательского коллектива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>Демонстрирует навыки и умения, позволяющие организовать работу исследовательского коллектива.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E220A" w:rsidRPr="00BE220A" w:rsidRDefault="00BE220A" w:rsidP="00BE220A">
            <w:pPr>
              <w:spacing w:after="0" w:line="240" w:lineRule="auto"/>
              <w:ind w:right="-68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 w:rsidRPr="00BE220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Обнаруживает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следовать этическим нормам в профессиональной деятельности.</w:t>
            </w:r>
          </w:p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самостоятельно определять исследовательскую задачу, нацеленную на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решение фундаментальных проблем в области истории и теории искусства.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Демонстрирует способность самостоятельно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исследовательскую задачу, нацеленную на</w:t>
            </w:r>
          </w:p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решение фундаментальных проблем в области истории и теории искусства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осуществлять анализ на основе работы с произведениями искусства,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включая дизайн, и историческими источниками в музейных коллекциях и фондах архивов и библиотек.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Умеет анализировать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произведениями искусства,</w:t>
            </w:r>
          </w:p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включая дизайн, работать с историческими источниками в музейных коллекциях и фондах архивов и библиотек 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Проблемные семинары, тематические дискуссии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критически оценивать собственные результаты в контексте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современных исследований в области истории и теории искусства, культуры и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гуманитарного знания</w:t>
            </w:r>
          </w:p>
        </w:tc>
        <w:tc>
          <w:tcPr>
            <w:tcW w:w="811" w:type="dxa"/>
          </w:tcPr>
          <w:p w:rsidR="00BE220A" w:rsidRPr="00BE220A" w:rsidRDefault="00BE220A" w:rsidP="00BE220A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Обнаруживает способность критической оценки полученных результатов исследований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истории и теории искусства, культуры и</w:t>
            </w:r>
          </w:p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гуманитарного знания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Диспуты, дискуссии, подготовка докладов и выступлений</w:t>
            </w:r>
          </w:p>
        </w:tc>
      </w:tr>
      <w:tr w:rsidR="00BE220A" w:rsidRPr="00BE220A" w:rsidTr="00BE220A">
        <w:trPr>
          <w:trHeight w:val="1640"/>
        </w:trPr>
        <w:tc>
          <w:tcPr>
            <w:tcW w:w="2989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Способность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адаптировать и обобщать</w:t>
            </w:r>
            <w:proofErr w:type="gramEnd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современных исследований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(визуальных и текстовых) для целей преподавания соответствующих дисциплин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высшего образования и профессионального обучения</w:t>
            </w:r>
          </w:p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E220A" w:rsidRPr="00BE220A" w:rsidRDefault="00BE220A" w:rsidP="00BE220A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3082" w:type="dxa"/>
          </w:tcPr>
          <w:p w:rsidR="00BE220A" w:rsidRPr="00BE220A" w:rsidRDefault="00BE220A" w:rsidP="00BE220A">
            <w:pPr>
              <w:spacing w:after="0" w:line="240" w:lineRule="auto"/>
              <w:ind w:left="57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20A"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  <w:t xml:space="preserve">Обнаруживает умение обобщать результаты исследований для </w:t>
            </w: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целей преподавания соответствующих дисциплин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E220A" w:rsidRPr="00BE220A" w:rsidRDefault="00BE220A" w:rsidP="00BE220A">
            <w:pPr>
              <w:adjustRightInd w:val="0"/>
              <w:spacing w:after="0" w:line="240" w:lineRule="auto"/>
              <w:ind w:left="57" w:right="-68"/>
              <w:rPr>
                <w:rFonts w:ascii="Times New Roman" w:eastAsia="LiberationSerif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BE2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высшего образования и профессионального обучения</w:t>
            </w:r>
          </w:p>
        </w:tc>
        <w:tc>
          <w:tcPr>
            <w:tcW w:w="2602" w:type="dxa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 w:line="240" w:lineRule="auto"/>
              <w:ind w:left="57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Семинарские занятия, групповые дискуссии, участие в исследовательских проектах</w:t>
            </w:r>
          </w:p>
        </w:tc>
      </w:tr>
    </w:tbl>
    <w:p w:rsidR="00BE220A" w:rsidRPr="00BE220A" w:rsidRDefault="00BE220A" w:rsidP="00BE220A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Pr="006C36CC" w:rsidRDefault="00BE220A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Место дисциплины в структуре образовательной программы</w:t>
      </w:r>
    </w:p>
    <w:p w:rsidR="007F395F" w:rsidRDefault="007F395F" w:rsidP="00BE2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95F">
        <w:rPr>
          <w:rFonts w:ascii="Times New Roman" w:eastAsia="Times New Roman" w:hAnsi="Times New Roman" w:cs="Times New Roman"/>
          <w:sz w:val="24"/>
          <w:szCs w:val="24"/>
        </w:rPr>
        <w:t>Настоящая дисциплина относится к вариативной  части (курсы по выбору), изучаемой на втором году обучения.</w:t>
      </w:r>
    </w:p>
    <w:p w:rsidR="00BE220A" w:rsidRPr="00BE220A" w:rsidRDefault="00BE220A" w:rsidP="00BE2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учебной дисциплины, аспиранты должны владеть следующими знаниями и компетенциями: </w:t>
      </w:r>
    </w:p>
    <w:p w:rsidR="00BE220A" w:rsidRPr="00BE220A" w:rsidRDefault="00BE220A" w:rsidP="00BE220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вести профессиональную, в том числе научно-исследовательскую деятельность в международной среде;</w:t>
      </w:r>
    </w:p>
    <w:p w:rsidR="00BE220A" w:rsidRPr="00BE220A" w:rsidRDefault="00BE220A" w:rsidP="00BE220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владеть английским языком на уровне не ниже В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по Общеевропейской шкале.</w:t>
      </w:r>
    </w:p>
    <w:p w:rsidR="00BE220A" w:rsidRPr="00846A7C" w:rsidRDefault="007F395F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bookmarkStart w:id="0" w:name="table03"/>
      <w:bookmarkEnd w:id="0"/>
      <w:r w:rsidRPr="00846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4.3 </w:t>
      </w:r>
      <w:r w:rsidR="00BE220A" w:rsidRPr="00846A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Формы контроля знаний аспирантов</w:t>
      </w: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985"/>
        <w:gridCol w:w="850"/>
        <w:gridCol w:w="4253"/>
      </w:tblGrid>
      <w:tr w:rsidR="00BE220A" w:rsidRPr="00BE220A" w:rsidTr="00BE220A">
        <w:tc>
          <w:tcPr>
            <w:tcW w:w="1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20A" w:rsidRPr="00BE220A" w:rsidRDefault="00BE220A" w:rsidP="00BE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20A" w:rsidRPr="00BE220A" w:rsidRDefault="00BE220A" w:rsidP="00BE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BE220A" w:rsidRPr="00BE220A" w:rsidTr="00BE220A">
        <w:trPr>
          <w:trHeight w:val="278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220A" w:rsidRPr="00BE220A" w:rsidRDefault="00BE220A" w:rsidP="00BE220A">
            <w:pPr>
              <w:spacing w:after="0" w:line="240" w:lineRule="auto"/>
              <w:ind w:left="10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проекта</w:t>
            </w:r>
          </w:p>
          <w:p w:rsidR="00BE220A" w:rsidRPr="00BE220A" w:rsidRDefault="00BE220A" w:rsidP="00BE220A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220A" w:rsidRPr="00BE220A" w:rsidRDefault="00BE220A" w:rsidP="00BE220A">
            <w:pPr>
              <w:spacing w:after="0" w:line="240" w:lineRule="auto"/>
              <w:ind w:left="10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220A" w:rsidRPr="00BE220A" w:rsidRDefault="00BE220A" w:rsidP="00BE220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Представление проекта выставки (доклад и электронная презентация).</w:t>
            </w:r>
          </w:p>
          <w:p w:rsidR="00BE220A" w:rsidRPr="00BE220A" w:rsidRDefault="00BE220A" w:rsidP="00BE220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Предоставление сопроводительного текстового материала.</w:t>
            </w:r>
          </w:p>
          <w:p w:rsidR="00BE220A" w:rsidRPr="00BE220A" w:rsidRDefault="00BE220A" w:rsidP="00BE220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Предоставление концепта готового продукта (выставки) на физическом или электронном </w:t>
            </w:r>
            <w:proofErr w:type="gramStart"/>
            <w:r w:rsidRPr="00BE22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носителе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(полностью собранный и структурированный текстовой и иллюстративный материал для книги, каталога, сайта и т.п.).</w:t>
            </w:r>
          </w:p>
        </w:tc>
      </w:tr>
    </w:tbl>
    <w:p w:rsidR="00BE220A" w:rsidRPr="00BE220A" w:rsidRDefault="00BE220A" w:rsidP="00BE220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6C36CC" w:rsidRDefault="007F395F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4.4 </w:t>
      </w:r>
      <w:r w:rsidR="00BE220A"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Критерии оценки знаний, навыков</w:t>
      </w:r>
    </w:p>
    <w:p w:rsidR="00BE220A" w:rsidRPr="00BE220A" w:rsidRDefault="00BE220A" w:rsidP="00BE220A">
      <w:pPr>
        <w:spacing w:after="0" w:line="240" w:lineRule="auto"/>
        <w:ind w:left="1840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в рамках курса не предусмотрен.</w:t>
      </w:r>
    </w:p>
    <w:p w:rsidR="00BE220A" w:rsidRPr="00BE220A" w:rsidRDefault="00BE220A" w:rsidP="00BE220A">
      <w:pPr>
        <w:spacing w:after="0" w:line="240" w:lineRule="auto"/>
        <w:ind w:left="104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Промежуточный контроль </w:t>
      </w:r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>в рамках курса не предусмотрен.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в рамках курса проходит в следующих формах: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- презентация проекта (доклад и электронная презентация);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- предоставление сопроводительного текстового материала;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концепта готового продукта (выставки) на физическом или электронном 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Курс завершается представлением проекта выставки, который состоит из описания выставки, ее цели, задач, материала, способа исследования, а также электронной презентации и/или схемы проекта, представляющей структурный анализ используемого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материала, описания пространства и/или его плана, структуры, а также подробного списка представленных на выставке работ с описанием характера экспонирования. Для тех, кто работает с доступным материалом, возможно дальнейшее решение этой выставки в конкретном пространстве (на базе выставочного пространства факультета или на базе других пространств).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Кураторский проект выявляет в пространстве выставки основной тезис диссертации.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Таким образом, проект состоит из презентации и сопроводительного кураторского текста, включающего описание концепции, разделы, тексты к разделам и к отдельным работам. Также проект сопровождает пресс-релиз.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1. Убедительность замысла.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2. Качество сбора и структурирования материала.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3. Общий художественный и содержательный уровень итогового проекта.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Требования к презентации:</w:t>
      </w:r>
    </w:p>
    <w:p w:rsidR="00BE220A" w:rsidRPr="00BE220A" w:rsidRDefault="00BE220A" w:rsidP="00BE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Задача презентации – дать зрителю полное представление о проекте. Презентация должна максимально конкретно разобрать структуру визуального (и/или звукового) пространственного решения выставки-исследования.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Презентация должна содержать не менее 15 слайдов.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r w:rsidRPr="00BE220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Продолжительность испытания:</w:t>
      </w: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устная презентация длится 10-20 минут.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BE220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Требования к сопроводительному текстовому материалу: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Выполнение коммуникативной задачи – описание концепции, разделы, тексты к разделам и к отдельным работам в соответствии с алгоритмом структурирования художественного контента. 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Требования к концепту готового продукта (выставки):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Замысел воплощен в конкретное решение выставочного проекта на физическом или электронном </w:t>
      </w:r>
      <w:proofErr w:type="gramStart"/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носителе</w:t>
      </w:r>
      <w:proofErr w:type="gramEnd"/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BE220A" w:rsidRPr="00BE220A" w:rsidRDefault="00BE220A" w:rsidP="00BE220A">
      <w:pPr>
        <w:spacing w:before="100" w:beforeAutospacing="1" w:after="100" w:afterAutospacing="1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Оценка каждого этапа работы над проектом (баллы):</w:t>
      </w: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каждый этап работы над проектом оценивается по десятибалльной шкале. Итоговая оценка выставляется по пятибалльной шкале по следующему принципу пересчета: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«Отлично»: 8-10 баллов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«Хорошо»: 6-7 баллов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«Удовлетворительно»: 4-5 баллов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«Неудовлетворительно»: 0-3 балла (по десятибалльной шкале).</w:t>
      </w: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каждый из этапов работы над проектом выставляется отдельная отметка, для того, чтобы у аспиранта сформировалось более четкое представление об аспектах, требующих доработки. Общая отметка за данный вид работы формируется как среднеарифметическая (общая сумма баллов делится на 3 по числу критериев). Максимальный балл 10.</w:t>
      </w:r>
    </w:p>
    <w:p w:rsidR="00BE220A" w:rsidRPr="00BE220A" w:rsidRDefault="00BE220A" w:rsidP="00BE220A">
      <w:pPr>
        <w:spacing w:after="0" w:line="240" w:lineRule="auto"/>
        <w:ind w:firstLine="18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E220A" w:rsidRPr="00941F04" w:rsidRDefault="00BE220A" w:rsidP="00941F04">
      <w:pPr>
        <w:pStyle w:val="a5"/>
        <w:numPr>
          <w:ilvl w:val="1"/>
          <w:numId w:val="35"/>
        </w:numPr>
        <w:suppressAutoHyphens/>
        <w:spacing w:after="14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941F0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Критерии</w:t>
      </w:r>
      <w:proofErr w:type="spellEnd"/>
      <w:r w:rsidRPr="00941F0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941F0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оценивания</w:t>
      </w:r>
      <w:proofErr w:type="spellEnd"/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BE220A" w:rsidRPr="00BE220A" w:rsidTr="00BE220A">
        <w:tc>
          <w:tcPr>
            <w:tcW w:w="8789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E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Баллы</w:t>
            </w:r>
            <w:proofErr w:type="spellEnd"/>
          </w:p>
        </w:tc>
      </w:tr>
      <w:tr w:rsidR="00BE220A" w:rsidRPr="00BE220A" w:rsidTr="00BE220A">
        <w:tc>
          <w:tcPr>
            <w:tcW w:w="8789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Выбран оптимальный алгоритм структурирования художественного контента </w:t>
            </w: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(материал логично структурирован), структура формально-образной организации проекта логична и убедительна, потенциал художественного контента реализован;</w:t>
            </w:r>
            <w:proofErr w:type="gramEnd"/>
          </w:p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замысел воплощен в конкретное решение выставочного проекта.</w:t>
            </w:r>
          </w:p>
        </w:tc>
        <w:tc>
          <w:tcPr>
            <w:tcW w:w="993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8-10</w:t>
            </w:r>
          </w:p>
        </w:tc>
      </w:tr>
      <w:tr w:rsidR="00BE220A" w:rsidRPr="00BE220A" w:rsidTr="00BE220A">
        <w:tc>
          <w:tcPr>
            <w:tcW w:w="8789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Выбран адекватный алгоритм структурирования художественного контента (материал логично структурирован), структура формально-образной организации проекта достаточно логична и убедительна, потенциал художественного контента в достаточной мере реализован; замысел воплощен в конкретное решение выставочного проекта.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Присутствуют незначительные замечания по оформлению и содержанию.</w:t>
            </w:r>
          </w:p>
        </w:tc>
        <w:tc>
          <w:tcPr>
            <w:tcW w:w="993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6-7</w:t>
            </w:r>
          </w:p>
        </w:tc>
      </w:tr>
      <w:tr w:rsidR="00BE220A" w:rsidRPr="00BE220A" w:rsidTr="00BE220A">
        <w:tc>
          <w:tcPr>
            <w:tcW w:w="8789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алгоритма структурирования художественного контента не обоснован (материал плохо структурирован), структура формально-образной организации проекта нелогична и неубедительна, потенциал художественного контента не реализован; замысел воплощен в конкретное решение выставочного проекта.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Допущены существенные </w:t>
            </w:r>
            <w:proofErr w:type="spell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фактологические</w:t>
            </w:r>
            <w:proofErr w:type="spell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структурные ошибки, присутствуют значительные недочеты по оформлению.</w:t>
            </w:r>
          </w:p>
        </w:tc>
        <w:tc>
          <w:tcPr>
            <w:tcW w:w="993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4-5</w:t>
            </w:r>
          </w:p>
        </w:tc>
      </w:tr>
      <w:tr w:rsidR="00BE220A" w:rsidRPr="00BE220A" w:rsidTr="00BE220A">
        <w:tc>
          <w:tcPr>
            <w:tcW w:w="8789" w:type="dxa"/>
            <w:shd w:val="clear" w:color="auto" w:fill="auto"/>
          </w:tcPr>
          <w:p w:rsidR="00BE220A" w:rsidRPr="00BE220A" w:rsidRDefault="00BE220A" w:rsidP="00BE220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отсутствует по одному или нескольким этапам работы над выставочным проектом отсутствует: нет презентации; </w:t>
            </w:r>
            <w:proofErr w:type="gramStart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или) нет полностью собранного и структурированного художественного контента; и(или) нет конкретного решения выставочного проекта.</w:t>
            </w:r>
          </w:p>
        </w:tc>
        <w:tc>
          <w:tcPr>
            <w:tcW w:w="993" w:type="dxa"/>
            <w:shd w:val="clear" w:color="auto" w:fill="auto"/>
          </w:tcPr>
          <w:p w:rsidR="00BE220A" w:rsidRPr="00BE220A" w:rsidRDefault="00BE220A" w:rsidP="00BE22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2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</w:t>
            </w:r>
          </w:p>
        </w:tc>
      </w:tr>
    </w:tbl>
    <w:p w:rsidR="00BE220A" w:rsidRPr="00BE220A" w:rsidRDefault="00BE220A" w:rsidP="00BE220A">
      <w:pPr>
        <w:numPr>
          <w:ilvl w:val="0"/>
          <w:numId w:val="13"/>
        </w:numPr>
        <w:suppressAutoHyphens/>
        <w:spacing w:after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20A" w:rsidRPr="00941F04" w:rsidRDefault="007F395F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</w:t>
      </w:r>
      <w:r w:rsid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</w:t>
      </w:r>
      <w:r w:rsidRP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E220A" w:rsidRP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Порядок формирования оценок по дисциплине</w:t>
      </w:r>
    </w:p>
    <w:p w:rsidR="00BE220A" w:rsidRPr="00BE220A" w:rsidRDefault="00BE220A" w:rsidP="00BE22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Итоговая отметка рассчитывается как среднее арифметическое оценок презентации, предоставленного материала и готового продукта.</w:t>
      </w:r>
    </w:p>
    <w:p w:rsidR="00BE220A" w:rsidRPr="00BE220A" w:rsidRDefault="00BE220A" w:rsidP="00BE22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BE220A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отметка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за курс учитывает результаты аспиранта следующим образом: </w:t>
      </w:r>
    </w:p>
    <w:p w:rsidR="00BE220A" w:rsidRPr="00BE220A" w:rsidRDefault="00BE220A" w:rsidP="00BE22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E220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экзамен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= (О </w:t>
      </w:r>
      <w:r w:rsidRPr="00BE22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презентация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>+ О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20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текст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E220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E22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продукт (концепт)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>)/3</w:t>
      </w:r>
    </w:p>
    <w:p w:rsidR="00BE220A" w:rsidRPr="00BE220A" w:rsidRDefault="00BE220A" w:rsidP="00BE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Pr="00BE220A" w:rsidRDefault="00941F04" w:rsidP="00941F04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4.7 </w:t>
      </w:r>
      <w:r w:rsidR="00BE220A" w:rsidRPr="00BE22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 дисциплины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Тема 1. Понятие кураторского проекта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Понятие кураторского проекта рассматривается в контексте истории современного искусства и возрастающей роли выставок в искусстве 20 и 21 века.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История современного искусства как история становления искусства, перформативный подход. Выставка как процесс становления искусства. История выставок и история музеев: общее и различие.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История кураторства в свете истории выставок: общий обзор.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Концепция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диспозитива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» Мишеля Фуко как возможность рассмотреть основы кураторской деятельности.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Примеры современных выставок в нехудожественных и художественных музеях, в городском пространстве, в галерее. Понятие «белого куба» как типа пространства 20 века.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Понятие «выставки-зрелища» и «выставки-исследования».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Задание к семинарскому занятию</w:t>
      </w:r>
    </w:p>
    <w:p w:rsidR="00BE220A" w:rsidRPr="00BE220A" w:rsidRDefault="00BE220A" w:rsidP="00BE220A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подготовить презентацию по своему диссертационному исследованию, постараться выделить основные линии в связи с понятием М. Фуко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диспозитив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2. Типология выставок: выставка-зрелище и выставка-исследование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Две тенденции показа – выставка как зрелище и выставка как исследование. Модус может изменяться в ту или иную сторону, потому что выставка как зрелище, кроме чисто маркетинговой основы, может подразумевать еще выставку как произведение. Концептуальное основание выставки является и основой для создания произведения, это произведение свидетельствует о переломном моменте искусства, возвещает о новом направлении.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Выставка как зрелище и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детерриториализация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» искусства: инсталляции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Кристо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Географическая и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интеракциональная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детерриториализация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(Ж.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Делез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и Р.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Гваттари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«Тысяча плато»).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Детерриториализация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» произведения в выставочной деятельности исторического художественного авангарда: «выставка – манифест» как «выставка – комментарий».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между выставочной и теоретической деятельностью художника, между выставкой группы художников и теоретическим основанием для выставки (манифестом).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«Последняя футуристическая выставка. 0.10» 1915 г. Выставка и теоретическая  деятельность К. Малевича.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Выставка-исследование как пример музейной деятельности. Выставка-исследование: пример художественной деятельности.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Темы семинарских занятий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Выставка-исследование как работа по проявлению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диспозитива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». Концепция Фуко и кураторское высказывание.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Обсуждение проектов аспирантов в контексте лекционного материала и обсуждения концепции Фуко.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Тема 3. Формы кураторства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Кураторский проект: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диспозитив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по Фуко и структура выставки. Возможна ли выставка без структуры, если она является результатом научного исследования? Насколько возможно сравнение визуального ряда с 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вербальным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Формы кураторства: кураторство в сфере культурного проектирования, образования, музейной деятельности, издательской, в сфере современного искусства.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История выставок: Новая ситуация в искусстве в 60-е годы ХХ века: возникновение концептуального искусства,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Ленд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Арта,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хэппенинга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 Перемещение акцента на процесс творчества.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Постисторическая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» перспектива развития искусства по А.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Данто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Новая ситуация: кризис основных категорий.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Дематериализация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» искусства по Л.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Липпард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 Концептуальное искусство. Д. Кошут «Искусство после философии». Текст, тело, пейзаж – новый материал для изобразительного искусства.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Темы семинарских занятий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Анализ текущих выставок. Разбор презентаций аспирантов. Анализ текстов Фуко по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диспозитиву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», тексты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Л.Липпард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Д.Кошута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Тема 4. Формы экспозиции: концептуальные возможности и возможности сценографии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Выставки и их сценографии: внутри и снаружи. «Дизайн» и «архитектура». Организация пространства в соответствии с </w:t>
      </w:r>
      <w:proofErr w:type="spellStart"/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-культурными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задачами. Пропедевтика и воображение. Язык и контекст.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Различные системы видения и передачи изображения: Лисицкий,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 «Демонстративное пространство» в выставочной деятельности, в искусстве и в работе с книгой у Эля Лисицкого.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Задание, статьи и книги по теориям восприятия и передачи реальности – Лисицкий, Байер, Фаворский,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Гомбрих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  Психология восприятия и ее роль в развитии концепций и практик авангарда. Книга и пространство выставки: роль В. Фаворского в теории книги и монументального искусства в России.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Темы семинарских занятий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Анализ и описание просмотренных выставок с точки зрения пространственного осмысления материала. Продолжение разбора презентаций. Новые задания по формированию и структуризации материала в соответствии с пройденными темами.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Тема 5. Работа с пространством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Работа с пространством: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ленд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-арт и его значение для работы с пространством, арте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повера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, минимализм. Для понимания и освоения пространства во второй половине двадцатого века особенно важны практики, появившиеся в середине шестидесятых годов, практики, которые так и остались не пройденными советскими и российскими художниками. Не случайно происходит «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перечитывание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» истории искусства на новом этапе молодыми российскими художниками, возможно, через их опыт выставочной деятельности аспиранты смогут понять, осмыслить значение этих практик для выставочной деятельности.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Возвращаемся к тексту о «Белом кубе». Задание на две недели: эссе с собственным примером к одной из характеристик «Белого куба» у Брайана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O’Догерти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Темы семинарских занятий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Работы c объемом: поп-арт.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Художники и  сценографы: Фридрих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Кислер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и Ричард Гамильтон.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«Кадр-анализ» Гофмана: И. Гофман «Анализ фреймов. Эссе об организации повседневного опыта».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Обсуждение и анализ выставок и примеров анализа фреймов. Обсуждение проектов аспирантов.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Креативное проектирование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Совместный поход на выставку и обсуждение выставки, исходя из тематики анализа пространства, 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фрейм-анализа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, психологии восприятия и работы со зрителем. Подробная работа по структуре проектов аспирантских выставок.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Задание: коллаж из разных видов материала с использованием стрелок и других маркеров, выявляющих влияния и взаимодействия.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Тема 6. Концептуальные основы и стратегии реализации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Как представить себе в выставочном пространстве экспозицию философских идей и политических размышлений? Концепций экологов и научные системы? Со всеми этими темами работает музей, и в последнее время современное искусство все активнее интегрируется в эту работу.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Философские идеи и их презентация. Презентация публичной истории. Архивы. Непрофильные музеи и современное искусство. Исследование истории искусства. Научная революция и достижения современности. Мир как экосистема (проблема устойчивости), и т.д.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Художественные тенденции и стратегия выставки: проекты выставочной «реконструкции»: «за» и «против». Стратегии выставки, исследующей страницы истории современного искусства и «языков искусства». Выставки, посвященные анализу генезиса абстракции: Музей 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Орсэ</w:t>
      </w:r>
      <w:proofErr w:type="spell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и МОМА. «Языки искусства» в выставочных стратегиях. Музейные тематические выставки: стратегия обновления музея с помощью изменения экспозиции и организации тематической выставки.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Креативное проектирование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анализ принесенных коллажей.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Задание: организовать материал коллажа в соответствии с разделами предполагаемой выставки, сделать новый коллаж, </w:t>
      </w:r>
      <w:proofErr w:type="gramStart"/>
      <w:r w:rsidRPr="00BE220A">
        <w:rPr>
          <w:rFonts w:ascii="Times New Roman" w:eastAsia="Times New Roman" w:hAnsi="Times New Roman" w:cs="Times New Roman"/>
          <w:sz w:val="24"/>
          <w:szCs w:val="24"/>
        </w:rPr>
        <w:t>использовав</w:t>
      </w:r>
      <w:proofErr w:type="gramEnd"/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тексты, документы, фотографии, привлекая новый материал и/или организуя старый.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Анализ написанных текстов эссе.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Тема институциональной критики, зрителя и художника, зрителя и куратора.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sz w:val="24"/>
          <w:szCs w:val="24"/>
        </w:rPr>
        <w:t>Темы семинарских занятий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Анализ и общее обсуждение проектов, формулирование персонального задания каждому к заключительному занятию, анализ просмотренных выставок, концептуальное и пространственное осмысление проектов.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Вопросы продвижения выставочного проекта и издание каталога.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Общие вопросы по представленным проектам, внесение замечаний, обсуждение, принятие решений по зачетной презентации проектов. 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Зачетное занятие: Рассмотрение представленных проектов, принятие решения о дальнейшей реализации проекта в выставочном пространстве, публикации, выступления на конференции и т.д.</w:t>
      </w:r>
    </w:p>
    <w:p w:rsidR="00BE220A" w:rsidRPr="00BE220A" w:rsidRDefault="00BE220A" w:rsidP="00BE2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Default="007F395F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</w:t>
      </w:r>
      <w:r w:rsid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E220A" w:rsidRPr="00941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Учебно-методическое и информационное обеспечение дисциплины</w:t>
      </w:r>
    </w:p>
    <w:p w:rsidR="000D4957" w:rsidRPr="00941F04" w:rsidRDefault="000D4957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E220A" w:rsidRDefault="00BE220A" w:rsidP="00BE22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  <w:r w:rsidRPr="00BE2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957" w:rsidRPr="00BE220A" w:rsidRDefault="000D4957" w:rsidP="00BE22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36" w:history="1">
        <w:r w:rsidRPr="00652DD9">
          <w:rPr>
            <w:rFonts w:ascii="Times New Roman" w:eastAsia="Times New Roman" w:hAnsi="Times New Roman" w:cs="Times New Roman"/>
            <w:sz w:val="24"/>
            <w:szCs w:val="24"/>
          </w:rPr>
          <w:t>Черных, А.</w:t>
        </w:r>
      </w:hyperlink>
      <w:r w:rsidRPr="00652DD9">
        <w:rPr>
          <w:rFonts w:ascii="Times New Roman" w:eastAsia="Times New Roman" w:hAnsi="Times New Roman" w:cs="Times New Roman"/>
          <w:sz w:val="24"/>
          <w:szCs w:val="24"/>
        </w:rPr>
        <w:t xml:space="preserve"> Мир современных медиа / </w:t>
      </w:r>
      <w:hyperlink r:id="rId37" w:history="1">
        <w:r w:rsidRPr="00652DD9">
          <w:rPr>
            <w:rFonts w:ascii="Times New Roman" w:eastAsia="Times New Roman" w:hAnsi="Times New Roman" w:cs="Times New Roman"/>
            <w:sz w:val="24"/>
            <w:szCs w:val="24"/>
          </w:rPr>
          <w:t>А. Черных</w:t>
        </w:r>
      </w:hyperlink>
      <w:r w:rsidRPr="00652DD9">
        <w:rPr>
          <w:rFonts w:ascii="Times New Roman" w:eastAsia="Times New Roman" w:hAnsi="Times New Roman" w:cs="Times New Roman"/>
          <w:sz w:val="24"/>
          <w:szCs w:val="24"/>
        </w:rPr>
        <w:t>. – М.: Территория будущего, 2007</w:t>
      </w:r>
    </w:p>
    <w:p w:rsidR="00BE220A" w:rsidRPr="00941F04" w:rsidRDefault="00BE220A" w:rsidP="00BE22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20A" w:rsidRPr="00941F04" w:rsidRDefault="00BE220A" w:rsidP="00BE22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F04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BE220A" w:rsidRPr="00BC5DE6" w:rsidRDefault="00BC5DE6" w:rsidP="00BC5D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BE220A" w:rsidRPr="00BC5DE6">
        <w:rPr>
          <w:rFonts w:ascii="Times New Roman" w:eastAsia="Calibri" w:hAnsi="Times New Roman" w:cs="Times New Roman"/>
          <w:sz w:val="24"/>
          <w:szCs w:val="24"/>
          <w:lang w:eastAsia="en-US"/>
        </w:rPr>
        <w:t>Брайан</w:t>
      </w:r>
      <w:proofErr w:type="gramStart"/>
      <w:r w:rsidR="00BE220A" w:rsidRPr="00BC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="00BE220A" w:rsidRPr="00BC5DE6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’</w:t>
      </w:r>
      <w:proofErr w:type="spellStart"/>
      <w:r w:rsidR="00BE220A" w:rsidRPr="00BC5DE6">
        <w:rPr>
          <w:rFonts w:ascii="Times New Roman" w:eastAsia="Calibri" w:hAnsi="Times New Roman" w:cs="Times New Roman"/>
          <w:sz w:val="24"/>
          <w:szCs w:val="24"/>
          <w:lang w:eastAsia="en-US"/>
        </w:rPr>
        <w:t>Догерти</w:t>
      </w:r>
      <w:proofErr w:type="spellEnd"/>
      <w:r w:rsidR="00BE220A" w:rsidRPr="00BC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«Внутри белого куба», ад </w:t>
      </w:r>
      <w:proofErr w:type="spellStart"/>
      <w:r w:rsidR="00BE220A" w:rsidRPr="00BC5DE6">
        <w:rPr>
          <w:rFonts w:ascii="Times New Roman" w:eastAsia="Calibri" w:hAnsi="Times New Roman" w:cs="Times New Roman"/>
          <w:sz w:val="24"/>
          <w:szCs w:val="24"/>
          <w:lang w:eastAsia="en-US"/>
        </w:rPr>
        <w:t>маргинем</w:t>
      </w:r>
      <w:proofErr w:type="spellEnd"/>
      <w:r w:rsidR="00BE220A" w:rsidRPr="00BC5DE6">
        <w:rPr>
          <w:rFonts w:ascii="Times New Roman" w:eastAsia="Calibri" w:hAnsi="Times New Roman" w:cs="Times New Roman"/>
          <w:sz w:val="24"/>
          <w:szCs w:val="24"/>
          <w:lang w:eastAsia="en-US"/>
        </w:rPr>
        <w:t>, серия «Гараж про», 2015;</w:t>
      </w:r>
    </w:p>
    <w:p w:rsidR="00BE220A" w:rsidRPr="00941F04" w:rsidRDefault="00BC5DE6" w:rsidP="00BC5D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Краткая история кураторства / </w:t>
      </w:r>
      <w:proofErr w:type="spellStart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Ханс</w:t>
      </w:r>
      <w:proofErr w:type="spellEnd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Ульрих </w:t>
      </w:r>
      <w:proofErr w:type="spellStart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Обрист</w:t>
      </w:r>
      <w:proofErr w:type="spellEnd"/>
      <w:proofErr w:type="gramStart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[пер. с англ. А. Зайцева]. - Москва</w:t>
      </w:r>
      <w:proofErr w:type="gramStart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 </w:t>
      </w:r>
      <w:proofErr w:type="spellStart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Маргинем</w:t>
      </w:r>
      <w:proofErr w:type="spellEnd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Пресс, 2012. - 254 с.</w:t>
      </w:r>
      <w:proofErr w:type="gramStart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 см. - </w:t>
      </w:r>
      <w:r w:rsidR="00BE220A"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ISBN</w:t>
      </w:r>
      <w:r w:rsidR="00BE220A"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978-5-91103-137-</w:t>
      </w:r>
    </w:p>
    <w:p w:rsidR="00BE220A" w:rsidRDefault="00BE220A" w:rsidP="007F395F">
      <w:pPr>
        <w:spacing w:before="100" w:beforeAutospacing="1" w:after="100" w:afterAutospacing="1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1F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Прочая литература </w:t>
      </w:r>
    </w:p>
    <w:p w:rsidR="00336BEA" w:rsidRPr="00336BEA" w:rsidRDefault="00336BEA" w:rsidP="00336BE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36BEA">
        <w:rPr>
          <w:rFonts w:ascii="Times New Roman" w:eastAsia="Times New Roman" w:hAnsi="Times New Roman" w:cs="Times New Roman"/>
          <w:sz w:val="24"/>
          <w:szCs w:val="24"/>
        </w:rP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 w:rsidRPr="00336BE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336BEA">
        <w:rPr>
          <w:rFonts w:ascii="Times New Roman" w:eastAsia="Times New Roman" w:hAnsi="Times New Roman" w:cs="Times New Roman"/>
          <w:sz w:val="24"/>
          <w:szCs w:val="24"/>
        </w:rP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bookmarkStart w:id="1" w:name="_GoBack"/>
      <w:bookmarkEnd w:id="1"/>
      <w:proofErr w:type="gramEnd"/>
    </w:p>
    <w:p w:rsidR="00336BEA" w:rsidRPr="00941F04" w:rsidRDefault="00336BEA" w:rsidP="007F395F">
      <w:pPr>
        <w:spacing w:before="100" w:beforeAutospacing="1" w:after="100" w:afterAutospacing="1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Боровский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А., Силуэты современных художников. Издательство Ивана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Лимбаха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Санкт-Петербург / 2003. -373с.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Буррио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Н., Глобализация и апроприация, Художественный журнал 56, №4, 2004.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Буррио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Н., Современное искусство и репрезентация. // Художественный журнал 56,2004г. / Перевод с французского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Е.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Яичниковой</w:t>
      </w:r>
      <w:proofErr w:type="spellEnd"/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Виктор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Мизиано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«Пять лекций о кураторстве», Ад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Маргинем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, 2015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Гройс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Б.: "Большой проект" как индивидуальная ответственность //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http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www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guelman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ru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xz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53/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5310.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htm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Гройс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 Искусство утопии //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Гройс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 Искусство утопии.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Художественный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журнал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2003. - с. 319.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Гройс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Б., Комментарии к искусству. Издательство «Художественный журнал», М., 2003. 341с.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Гройс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Б., Топология современного искусства.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Художественный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журнал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61/62,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май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2006.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Гройс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 Художник как куратор плохого искусства //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Гройс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 Искусство утопии.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Художественный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журнал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2003. -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232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-239.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“Диалог музеев : </w:t>
      </w:r>
      <w:r w:rsidRPr="000D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хроника </w:t>
      </w:r>
      <w:r w:rsidRPr="000D49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выстав</w:t>
      </w:r>
      <w:r w:rsidRPr="000D4957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Гос. музея изобразит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скусств им. А. С. Пушкина и Музея соврем. изобразит. искусства им. А. А.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Пластова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, филиала Ульяновского областного художественного музея, Ульяновск, 1996-2012 / М-во культуры Рос. Федерации [и др.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сост. Е. Н. Сергеева]. - Ульяновск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[б. и.], 2012. - 179 с.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Кикодзе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 «О кризисе экспозиции». // Художественный журнал 73/74 август 2009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Ковалев А. Очерки визуальности. Именной указатель // Новое литературное обозрение / М.: 2005.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399с.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Куратор между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культуриндустрией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кретивным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классом (Дарья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Пыркина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Евгения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Кикодзе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Андрей Паршиков, Виктор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Мизиано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// Художественный журнал.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2009. - №73.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Лапшина Е. Два года независимости. Федеральный куратор австрийский эксперимент / Художественный журнал № 23;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Лебедева Ю. «Удивить, не разрушив гармонии». Опубликовано в журнале «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Культ-поход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№3, 2007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Леманн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От орнамента к освобожденному произведению искусства //Художественный журнал, №69, ноябрь 2008.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Мартинес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 Профессия и роль куратора // Галерейный бизнес.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Арт-менеджер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2006. -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163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-167.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Мизиано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В., «Другой» и разные. Новое литературное обозрение. М.:2004. -303с.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Мизиано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В., Русским чуждо западное искусство.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RUSSIA.RU /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выпуск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3/ http://www.russia.rii/hero/miziano/ '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Открытый междисциплинарный семинар «Искусство. Наука. Технологии»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http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art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usu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ru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index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php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science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/349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Перчихина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Очерки визуальности. Чтение белой стены // Новое литературное обозрение / М.: 2011. -277с.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Илл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Прилашкевич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 Кураторство в современной художественной практике \\Санкт-Петербургский Гуманитарный университет профсоюзов. 2009.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Пыркина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Кураторские стратегии и практики конца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нулевых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 понятии истории // Художественный журнал.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2009. - №73.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Саркисян О., Три куратора в поисках мировых стандартов //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http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www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openspace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ru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art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rubrics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30/04/2009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Арнхейм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 Единство и разнообразие искусств //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Арнхейм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 Новые очерки по психологии искусства: Пер. с англ. М., 1996. С. 78 - 91.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Бакштейн И.М. Куратор и пресса. // Современное искусство и средства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массовой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информации: материалы семинара.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Центр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Современного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искусства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Дж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Сороса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1998. -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9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-12.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Библер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Рождение автора тема искусства 20 века. // Вопросы искусствознания. - 1993. - №2-3.-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7-12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Бобров М.Я. и др. Причины, пути и перспективы антропного движения в социологии и философии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/ М.Я. Бобров, П.В. Ушаков, Е.В. Ушакова;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Алт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гос. ун-т.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Барнаул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: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Изд-во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АТУ, 1996. 59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Боханов А.П. Коллекционеры и меценаты в России.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М.,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1989. 192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социологию искусства: Учеб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особие для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гуманит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 вузов. / Е.В. Дуков, В.С. Жидков, Ю.В. Осокин и др.; Рос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кад. наук, Гос.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инт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искусствознания.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Алетейя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2001. 256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Деррида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Ж. Письмо и различие: Сб. ст.: Пер. с фр. / Предисл. В. Кузнецова;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Послесл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Крапечкина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Акад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проект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2000. 495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Джеймисон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Ф. Теории постмодерна // Искусствознание.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2001. № 1. -С. 111-122.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Дондурей Д.Б. К проблеме исследования функции искусства // Вопросы искусствознания.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№ 1982. - С.217-235.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Драгович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Шешич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М.,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Стойкович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 Культура: менеджмент, анимация, маркетинг: Пер. с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сербскохорват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Новосибирск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: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Изд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Дом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«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Тигра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», 2000. -226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Западное искусство,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век: Проблемы развития западного искусства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/ Гос. ин-т искусствознания М-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ва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ос. Федерации;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Редкол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.: Б.И. Зингерман (отв. ред.) и др. СПб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Дмитрий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Буланин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2001.-373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Ильин И.П. Постмодернизм: словарь терминов / Рос. АН, Ин-т науч.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Информ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По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обществ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Наукам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ШШАОА, 2001.-384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Ильин И.П. Постмодернизм от истоков до конца столетия: Эволюция научного мифа.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Интрада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1998. 255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Искусство как моделирование картин мира // Методология гуманитарного знания в перспективе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XXI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века: Материалы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 науч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spellStart"/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практ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конф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18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мая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2001 г. С.-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Петербург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.,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2001.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290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-294.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Каган М.С. Начало нового переходного этапа в истории культуры и проблема постмодернизма // Эстетика как философская наука: Университет, курс лекций.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СПБ.,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1997.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512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-534.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Каган М.С. Перспективы развития гуманитарных наук в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XXI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веке // Методология гуманитарного знания в перспективе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XXI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века: Материалы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 науч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spellStart"/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практ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конф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18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мая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2001 г. С.-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Петербург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 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., 2001.С. 15.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Колбер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Ф.,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Эврар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 Арт-менеджмент наука третьего тысячелетия //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Артменеджер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2002. - №3. -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3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-6.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Кривцун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 Смысл творчества в интерпретации художника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Знаки переходного сознания // Искусствознание. 2002. № 1. - С. 462 -485.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Кристофек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 Значение глобальной культуры для межэтнических общений, общности и гражданства //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XXI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век</w:t>
      </w:r>
      <w:proofErr w:type="spellEnd"/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согласия культур: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Круглый стол. Россия на 53-й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Венецианской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биеннале // ММСИ Москва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http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artgals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info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Культурная политика России. История и современность. Два взгляда на одну проблему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О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тв. ред.: И.А. Бутенко, К.Э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Разлогов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Либерия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1998.296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Литвина Л.П.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Артрынок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современного искусства России. Первые шаги: (Обзор централ, периодики девяностых годов) // Панорама культурной жизни Российской Федерации: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Информ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сб.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М., 2001. 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Вып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2. С. 32- 60.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Лорд Б., Лорд Г. Менеджмент в музейном деле / Пер. с англ.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Э.Гусинского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Ю.Турчаниновой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ред.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А.Голубовского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М.: Логос, 2002.-216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Лотман Ю.М. Феномен искусства // Лотман Ю.М.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Семиосфера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Пб., 2000.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129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-136.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Маньковская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:Б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Париж со змеями. Введение в эстетику постмодернизма. М., 1994. -220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Маньковская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Н.Б. Эстетика постмодернизма.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Алетейя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2000. -347 с.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Мишель Фуко. «Воля к истине: по ту сторону знания, власти и сексуальности», Школа культурной политики, 1996;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Меценаты и коллекционеры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Г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л. ред. С.Н. Разгонов. М.: Рус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н.: 1994. -191 с. (Альманах Всероссийского общества охраны памятников истории и культуры " Памятники Отечества»; № 29 (1-2, 1993 г.)).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Новаторов В.Е. Маркетинг культурных услуг. — Омск, 1992.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235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 В.М. Прямое и непрямое воздействие искусства: (Социально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сихологическая концепция).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Изд-во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С.-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Петерб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ун-та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., 1995. -200 с. </w:t>
      </w:r>
    </w:p>
    <w:p w:rsidR="00BE220A" w:rsidRPr="000D4957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Петровская Е. «Серое по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серому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»: философия и конец искусства // Искусствознание. -2001. -№ 1.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106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-110. </w:t>
      </w:r>
    </w:p>
    <w:p w:rsidR="000D4957" w:rsidRPr="000D4957" w:rsidRDefault="000D4957" w:rsidP="000D4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957">
        <w:rPr>
          <w:rFonts w:ascii="Times New Roman" w:eastAsia="Calibri" w:hAnsi="Times New Roman" w:cs="Times New Roman"/>
          <w:sz w:val="24"/>
          <w:szCs w:val="24"/>
          <w:lang w:eastAsia="en-US"/>
        </w:rPr>
        <w:t>Пол</w:t>
      </w:r>
      <w:proofErr w:type="gramStart"/>
      <w:r w:rsidRPr="000D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0D4957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’</w:t>
      </w:r>
      <w:r w:rsidRPr="000D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Нил «Культура кураторства и кураторство культуры», Ад </w:t>
      </w:r>
      <w:proofErr w:type="spellStart"/>
      <w:r w:rsidRPr="000D4957">
        <w:rPr>
          <w:rFonts w:ascii="Times New Roman" w:eastAsia="Calibri" w:hAnsi="Times New Roman" w:cs="Times New Roman"/>
          <w:sz w:val="24"/>
          <w:szCs w:val="24"/>
          <w:lang w:eastAsia="en-US"/>
        </w:rPr>
        <w:t>Маргинем</w:t>
      </w:r>
      <w:proofErr w:type="spellEnd"/>
      <w:r w:rsidRPr="000D4957">
        <w:rPr>
          <w:rFonts w:ascii="Times New Roman" w:eastAsia="Calibri" w:hAnsi="Times New Roman" w:cs="Times New Roman"/>
          <w:sz w:val="24"/>
          <w:szCs w:val="24"/>
          <w:lang w:eastAsia="en-US"/>
        </w:rPr>
        <w:t>, серия «Гараж про», 2015;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Пономарева Г.М. Проблемы коммуникационного взаимодействия культур. Культура в современном мире: Опыт, проблемы, решения: Науч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spellStart"/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информ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М., 1997.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Вып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5. - с. 41-44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Проблемы информационной культуры.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Вып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4: Искусство в контексте информационной культуры.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Смысл, 1997.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205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Российская массовая культура конца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века: Материалы круглого стола. 4 декабря 2001 г. С.-Петербург. СПб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С.-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Петерб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философ, о-во, 2001.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226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Степанян Н.С. Искусство России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Взгляд из 90-х. М.: ЭКСМО-пресс, 1999.-315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Стернин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Г.Ю. Художественная жизнь России середины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XIX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— М.: Искусство, 1991.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Толстой В.П. Искусство и общество: Взгляд из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Р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ос. Акад. художеств, НИИ теории и истории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изобраз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искусства.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М, 1994. -79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Тульчинский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Г.Л. Менеджмент в сфере культуры / С.-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Петерб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гос. ун-т культуры и искусств.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СПб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.: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Лань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2001. 382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Турчин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B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C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Поп-арт. Искусство успеха //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Турчин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B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C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 лабиринтам авангарда.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М.,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1993.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210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-223.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Фуко М. Это не трубка: Пер. с фр.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М.: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Худож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журн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., 1999. -143 с.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Фуко М. Археология знания. С. 45-46., «НИКА-ЦЕНТР» Киев 1996.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Холмогорова О.В. Кураторские стратегии 1990-ых // Художественная культура 20 века: развитие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пластиче-ских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искусств: сб. ст.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М.: </w:t>
      </w:r>
      <w:proofErr w:type="spellStart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Рус</w:t>
      </w:r>
      <w:proofErr w:type="spellEnd"/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Слово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2002. - С.335-351.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Чучайкина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И.Е. Искусство как феномен культуры //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Социал</w:t>
      </w:r>
      <w:proofErr w:type="spellEnd"/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полит, журн.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1994. -№ 8.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С. 110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-117. </w:t>
      </w:r>
    </w:p>
    <w:p w:rsidR="00BE220A" w:rsidRPr="00941F04" w:rsidRDefault="00BE220A" w:rsidP="00BE220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Чучин-Русов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А.Е. Новый культурный ландшафт; постмодернизм или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неоархаика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Вопросы философии, 1999.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№ 4. 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Шестаков В. Мифология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// Критика теории и практики буржуазной «массовой культуры» / М.: Искусство / 1988.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222с.</w:t>
      </w:r>
    </w:p>
    <w:p w:rsidR="00BE220A" w:rsidRPr="00941F04" w:rsidRDefault="00BE220A" w:rsidP="00BE220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Урванцева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Сущность и роль художественных галерей на постсоветском городском на </w:t>
      </w:r>
      <w:proofErr w:type="gramStart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>примере</w:t>
      </w:r>
      <w:proofErr w:type="gramEnd"/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Омска и Новосибирска (конец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-начало </w:t>
      </w:r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XXI</w:t>
      </w:r>
      <w:r w:rsidRPr="00941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вв.).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Вестник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Югорского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Государственного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Университета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. 2011 г. </w:t>
      </w:r>
      <w:proofErr w:type="spellStart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Выпуск</w:t>
      </w:r>
      <w:proofErr w:type="spellEnd"/>
      <w:r w:rsidRPr="00941F0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1 (20). с. 62-68 </w:t>
      </w:r>
    </w:p>
    <w:p w:rsidR="00BE220A" w:rsidRPr="00BE220A" w:rsidRDefault="00BE220A" w:rsidP="00BE220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BE220A" w:rsidRPr="00BE220A" w:rsidRDefault="00BE220A" w:rsidP="00BE220A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lang w:eastAsia="en-US"/>
        </w:rPr>
      </w:pPr>
    </w:p>
    <w:p w:rsidR="00BE220A" w:rsidRPr="00BE220A" w:rsidRDefault="007F395F" w:rsidP="00BE22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D495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220A" w:rsidRPr="00BE220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средства</w:t>
      </w:r>
    </w:p>
    <w:p w:rsidR="00BE220A" w:rsidRPr="00BE220A" w:rsidRDefault="00BE220A" w:rsidP="00BE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BE220A" w:rsidRPr="00BE220A" w:rsidRDefault="00BE220A" w:rsidP="00BE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r w:rsidRPr="00BE220A">
        <w:rPr>
          <w:rFonts w:ascii="Times New Roman" w:eastAsia="Times New Roman" w:hAnsi="Times New Roman" w:cs="Times New Roman"/>
          <w:sz w:val="24"/>
          <w:szCs w:val="24"/>
          <w:lang w:val="en-US"/>
        </w:rPr>
        <w:t>     MS Word, MS Excel, MS Power Point</w:t>
      </w:r>
    </w:p>
    <w:p w:rsidR="00BE220A" w:rsidRPr="00BE220A" w:rsidRDefault="00BE220A" w:rsidP="00BE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     Браузеры</w:t>
      </w:r>
    </w:p>
    <w:p w:rsidR="00BE220A" w:rsidRPr="00BE220A" w:rsidRDefault="00BE220A" w:rsidP="00BE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     </w:t>
      </w:r>
      <w:proofErr w:type="spellStart"/>
      <w:r w:rsidRPr="00BE220A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</w:p>
    <w:p w:rsidR="00BE220A" w:rsidRPr="00BE220A" w:rsidRDefault="00BE220A" w:rsidP="00BE220A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20A" w:rsidRPr="006C36CC" w:rsidRDefault="007F395F" w:rsidP="00846A7C">
      <w:pPr>
        <w:widowControl w:val="0"/>
        <w:autoSpaceDE w:val="0"/>
        <w:autoSpaceDN w:val="0"/>
        <w:spacing w:after="0" w:line="240" w:lineRule="auto"/>
        <w:ind w:left="284" w:right="-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</w:t>
      </w:r>
      <w:r w:rsidR="000D49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10</w:t>
      </w:r>
      <w:r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E220A" w:rsidRPr="006C3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Материально-техническое обеспечение дисциплины</w:t>
      </w:r>
    </w:p>
    <w:p w:rsidR="00BE220A" w:rsidRPr="00BE220A" w:rsidRDefault="00BE220A" w:rsidP="00BE22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iCs/>
          <w:sz w:val="24"/>
          <w:szCs w:val="24"/>
        </w:rPr>
        <w:t>Стационарный компьютер или ноутбук, проектор.</w:t>
      </w:r>
      <w:bookmarkStart w:id="2" w:name="_PictureBullets"/>
      <w:bookmarkEnd w:id="2"/>
    </w:p>
    <w:p w:rsidR="006C36CC" w:rsidRDefault="006C36CC" w:rsidP="006C36CC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26CDD" w:rsidRPr="007149F1" w:rsidRDefault="00F26CDD" w:rsidP="006C36CC">
      <w:pPr>
        <w:widowControl w:val="0"/>
        <w:autoSpaceDE w:val="0"/>
        <w:autoSpaceDN w:val="0"/>
        <w:spacing w:after="0" w:line="240" w:lineRule="auto"/>
        <w:ind w:right="-68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7149F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Учебно-методическое и информационное обеспечение</w:t>
      </w:r>
      <w:r w:rsidR="00D20A9F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D20A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 м</w:t>
      </w:r>
      <w:r w:rsidR="00D20A9F" w:rsidRPr="007F3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атериально-техническое обеспечение</w:t>
      </w:r>
      <w:r w:rsidRPr="007149F1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D20A9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модуля</w:t>
      </w:r>
    </w:p>
    <w:p w:rsidR="00F26CDD" w:rsidRDefault="00F26CDD" w:rsidP="007E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CDD" w:rsidRDefault="00F26CDD" w:rsidP="00F26CD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Подробнее об учебно-методическом и информационном обеспечении</w:t>
      </w:r>
      <w:r w:rsidR="00D20A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D20A9F" w:rsidRPr="00D20A9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20A9F" w:rsidRPr="00D20A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атериально-техническо</w:t>
      </w:r>
      <w:r w:rsidR="00D20A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="00D20A9F" w:rsidRPr="00D20A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обеспечени</w:t>
      </w:r>
      <w:r w:rsidR="00D20A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из курсов дисциплины «Контент-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Продюсирование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см. в соответствующих Программах курсов, а именно: </w:t>
      </w:r>
    </w:p>
    <w:p w:rsidR="00D03D6B" w:rsidRPr="00BE220A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>Блок 1. Издательский проект</w:t>
      </w:r>
    </w:p>
    <w:p w:rsidR="00D03D6B" w:rsidRPr="00BE220A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Блок 2. Мультимедийный проект </w:t>
      </w:r>
    </w:p>
    <w:p w:rsidR="00D03D6B" w:rsidRPr="00BE220A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>Блок 3. Разработка он-</w:t>
      </w:r>
      <w:proofErr w:type="spellStart"/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>лайн</w:t>
      </w:r>
      <w:proofErr w:type="spellEnd"/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 </w:t>
      </w:r>
    </w:p>
    <w:p w:rsidR="00D03D6B" w:rsidRPr="00BE220A" w:rsidRDefault="00D03D6B" w:rsidP="00D03D6B">
      <w:pPr>
        <w:pStyle w:val="a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20A">
        <w:rPr>
          <w:rFonts w:ascii="Times New Roman" w:eastAsia="Times New Roman" w:hAnsi="Times New Roman" w:cs="Times New Roman"/>
          <w:bCs/>
          <w:sz w:val="24"/>
          <w:szCs w:val="24"/>
        </w:rPr>
        <w:t>Блок 4. Кураторский проект</w:t>
      </w:r>
    </w:p>
    <w:p w:rsidR="00F26CDD" w:rsidRPr="007149F1" w:rsidRDefault="00F26CDD" w:rsidP="00F26CD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26CDD" w:rsidRPr="007E29AD" w:rsidRDefault="00F26CDD" w:rsidP="007E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26CDD" w:rsidRPr="007E29AD" w:rsidSect="00355105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A4" w:rsidRDefault="005E00A4" w:rsidP="00710A4B">
      <w:pPr>
        <w:spacing w:after="0" w:line="240" w:lineRule="auto"/>
      </w:pPr>
      <w:r>
        <w:separator/>
      </w:r>
    </w:p>
  </w:endnote>
  <w:endnote w:type="continuationSeparator" w:id="0">
    <w:p w:rsidR="005E00A4" w:rsidRDefault="005E00A4" w:rsidP="0071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A4" w:rsidRDefault="005E00A4" w:rsidP="00710A4B">
      <w:pPr>
        <w:spacing w:after="0" w:line="240" w:lineRule="auto"/>
      </w:pPr>
      <w:r>
        <w:separator/>
      </w:r>
    </w:p>
  </w:footnote>
  <w:footnote w:type="continuationSeparator" w:id="0">
    <w:p w:rsidR="005E00A4" w:rsidRDefault="005E00A4" w:rsidP="0071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52DD9" w:rsidRPr="00710A4B" w:rsidTr="00BE220A">
      <w:trPr>
        <w:trHeight w:val="841"/>
      </w:trPr>
      <w:tc>
        <w:tcPr>
          <w:tcW w:w="1242" w:type="dxa"/>
        </w:tcPr>
        <w:p w:rsidR="00652DD9" w:rsidRPr="00710A4B" w:rsidRDefault="00652DD9" w:rsidP="00710A4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  <w:r w:rsidRPr="00710A4B">
            <w:rPr>
              <w:rFonts w:ascii="Times New Roman" w:eastAsia="Calibri" w:hAnsi="Times New Roman" w:cs="Times New Roman"/>
              <w:noProof/>
              <w:sz w:val="24"/>
            </w:rPr>
            <w:drawing>
              <wp:inline distT="0" distB="0" distL="0" distR="0" wp14:anchorId="5B17FAD8" wp14:editId="41FF11A7">
                <wp:extent cx="525145" cy="508000"/>
                <wp:effectExtent l="19050" t="0" r="8255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652DD9" w:rsidRPr="00710A4B" w:rsidRDefault="00336BEA" w:rsidP="00D400F2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Рабочая п</w:t>
          </w:r>
          <w:r w:rsidR="00652DD9" w:rsidRPr="00D400F2">
            <w:rPr>
              <w:rFonts w:ascii="Times New Roman" w:eastAsia="Calibri" w:hAnsi="Times New Roman" w:cs="Times New Roman"/>
              <w:sz w:val="20"/>
              <w:szCs w:val="20"/>
            </w:rPr>
            <w:t>рограмма модуля «Контент-</w:t>
          </w:r>
          <w:proofErr w:type="spellStart"/>
          <w:r w:rsidR="00652DD9" w:rsidRPr="00D400F2">
            <w:rPr>
              <w:rFonts w:ascii="Times New Roman" w:eastAsia="Calibri" w:hAnsi="Times New Roman" w:cs="Times New Roman"/>
              <w:sz w:val="20"/>
              <w:szCs w:val="20"/>
            </w:rPr>
            <w:t>Продюсирование</w:t>
          </w:r>
          <w:proofErr w:type="spellEnd"/>
          <w:r w:rsidR="00652DD9" w:rsidRPr="00D400F2">
            <w:rPr>
              <w:rFonts w:ascii="Times New Roman" w:eastAsia="Calibri" w:hAnsi="Times New Roman" w:cs="Times New Roman"/>
              <w:sz w:val="20"/>
              <w:szCs w:val="20"/>
            </w:rPr>
            <w:t>»  для направления 50.06.01 «Искусствоведение», профиль «Изобразительное и декоративно-прикладное искусство и архитектура»  подготовки научно-педагогических кадров в аспирантуре</w:t>
          </w:r>
        </w:p>
      </w:tc>
    </w:tr>
  </w:tbl>
  <w:p w:rsidR="00652DD9" w:rsidRDefault="00652D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  <w:szCs w:val="24"/>
        <w:lang w:val="en-US"/>
      </w:rPr>
    </w:lvl>
  </w:abstractNum>
  <w:abstractNum w:abstractNumId="2">
    <w:nsid w:val="016C41BB"/>
    <w:multiLevelType w:val="multilevel"/>
    <w:tmpl w:val="EFD2E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09036ED7"/>
    <w:multiLevelType w:val="hybridMultilevel"/>
    <w:tmpl w:val="0878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9A8"/>
    <w:multiLevelType w:val="hybridMultilevel"/>
    <w:tmpl w:val="D0E69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235C4B"/>
    <w:multiLevelType w:val="hybridMultilevel"/>
    <w:tmpl w:val="0958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6952"/>
    <w:multiLevelType w:val="hybridMultilevel"/>
    <w:tmpl w:val="D63C39F0"/>
    <w:lvl w:ilvl="0" w:tplc="01BC0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9231C6"/>
    <w:multiLevelType w:val="hybridMultilevel"/>
    <w:tmpl w:val="52CE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7437"/>
    <w:multiLevelType w:val="hybridMultilevel"/>
    <w:tmpl w:val="AF7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05958"/>
    <w:multiLevelType w:val="hybridMultilevel"/>
    <w:tmpl w:val="450A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383"/>
    <w:multiLevelType w:val="multilevel"/>
    <w:tmpl w:val="A48C1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>
    <w:nsid w:val="38246BD4"/>
    <w:multiLevelType w:val="hybridMultilevel"/>
    <w:tmpl w:val="174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0A9F"/>
    <w:multiLevelType w:val="hybridMultilevel"/>
    <w:tmpl w:val="162A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4AB9"/>
    <w:multiLevelType w:val="hybridMultilevel"/>
    <w:tmpl w:val="9A4858E0"/>
    <w:lvl w:ilvl="0" w:tplc="D6089B32"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92998"/>
    <w:multiLevelType w:val="hybridMultilevel"/>
    <w:tmpl w:val="D1D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B5427"/>
    <w:multiLevelType w:val="multilevel"/>
    <w:tmpl w:val="2F6C8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1D2130"/>
    <w:multiLevelType w:val="hybridMultilevel"/>
    <w:tmpl w:val="A8FAE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593106"/>
    <w:multiLevelType w:val="hybridMultilevel"/>
    <w:tmpl w:val="48D45F44"/>
    <w:lvl w:ilvl="0" w:tplc="D6089B32"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BC4861"/>
    <w:multiLevelType w:val="hybridMultilevel"/>
    <w:tmpl w:val="F0241E84"/>
    <w:lvl w:ilvl="0" w:tplc="D6089B32"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2729E6"/>
    <w:multiLevelType w:val="hybridMultilevel"/>
    <w:tmpl w:val="28F8FBFA"/>
    <w:lvl w:ilvl="0" w:tplc="0F6846B6">
      <w:numFmt w:val="bullet"/>
      <w:lvlText w:val="•"/>
      <w:lvlJc w:val="left"/>
      <w:pPr>
        <w:ind w:left="2570" w:hanging="8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0">
    <w:nsid w:val="54062189"/>
    <w:multiLevelType w:val="hybridMultilevel"/>
    <w:tmpl w:val="8DEE6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A0A25"/>
    <w:multiLevelType w:val="hybridMultilevel"/>
    <w:tmpl w:val="C1789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8D60B9"/>
    <w:multiLevelType w:val="hybridMultilevel"/>
    <w:tmpl w:val="BF70A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1B007F"/>
    <w:multiLevelType w:val="hybridMultilevel"/>
    <w:tmpl w:val="42B2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47786"/>
    <w:multiLevelType w:val="hybridMultilevel"/>
    <w:tmpl w:val="4048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22971"/>
    <w:multiLevelType w:val="hybridMultilevel"/>
    <w:tmpl w:val="27C40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467020"/>
    <w:multiLevelType w:val="hybridMultilevel"/>
    <w:tmpl w:val="7DE0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71B3D"/>
    <w:multiLevelType w:val="hybridMultilevel"/>
    <w:tmpl w:val="6C5E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C7B66"/>
    <w:multiLevelType w:val="hybridMultilevel"/>
    <w:tmpl w:val="84B6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56606"/>
    <w:multiLevelType w:val="multilevel"/>
    <w:tmpl w:val="601CA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0">
    <w:nsid w:val="778E5EBD"/>
    <w:multiLevelType w:val="hybridMultilevel"/>
    <w:tmpl w:val="9FF2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6598F"/>
    <w:multiLevelType w:val="hybridMultilevel"/>
    <w:tmpl w:val="13B0A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BA73A4"/>
    <w:multiLevelType w:val="hybridMultilevel"/>
    <w:tmpl w:val="4AF61B4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7E822570"/>
    <w:multiLevelType w:val="hybridMultilevel"/>
    <w:tmpl w:val="A20AE7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30"/>
  </w:num>
  <w:num w:numId="6">
    <w:abstractNumId w:val="12"/>
  </w:num>
  <w:num w:numId="7">
    <w:abstractNumId w:val="31"/>
  </w:num>
  <w:num w:numId="8">
    <w:abstractNumId w:val="27"/>
  </w:num>
  <w:num w:numId="9">
    <w:abstractNumId w:val="1"/>
  </w:num>
  <w:num w:numId="10">
    <w:abstractNumId w:val="19"/>
  </w:num>
  <w:num w:numId="11">
    <w:abstractNumId w:val="26"/>
  </w:num>
  <w:num w:numId="12">
    <w:abstractNumId w:val="6"/>
  </w:num>
  <w:num w:numId="13">
    <w:abstractNumId w:val="0"/>
  </w:num>
  <w:num w:numId="14">
    <w:abstractNumId w:val="20"/>
  </w:num>
  <w:num w:numId="15">
    <w:abstractNumId w:val="32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18"/>
  </w:num>
  <w:num w:numId="21">
    <w:abstractNumId w:val="23"/>
  </w:num>
  <w:num w:numId="22">
    <w:abstractNumId w:val="28"/>
  </w:num>
  <w:num w:numId="23">
    <w:abstractNumId w:val="30"/>
  </w:num>
  <w:num w:numId="2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30"/>
  </w:num>
  <w:num w:numId="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9"/>
  </w:num>
  <w:num w:numId="37">
    <w:abstractNumId w:val="5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AD"/>
    <w:rsid w:val="00000726"/>
    <w:rsid w:val="00000E24"/>
    <w:rsid w:val="00002119"/>
    <w:rsid w:val="0000223B"/>
    <w:rsid w:val="00002AAC"/>
    <w:rsid w:val="00002AD7"/>
    <w:rsid w:val="0000310A"/>
    <w:rsid w:val="000033D8"/>
    <w:rsid w:val="0000440C"/>
    <w:rsid w:val="0000632E"/>
    <w:rsid w:val="00006953"/>
    <w:rsid w:val="00010CB4"/>
    <w:rsid w:val="00010F57"/>
    <w:rsid w:val="00011F80"/>
    <w:rsid w:val="00012073"/>
    <w:rsid w:val="00013B49"/>
    <w:rsid w:val="000141C9"/>
    <w:rsid w:val="00015C32"/>
    <w:rsid w:val="00017B4D"/>
    <w:rsid w:val="00017F62"/>
    <w:rsid w:val="000204F5"/>
    <w:rsid w:val="00021022"/>
    <w:rsid w:val="000210DF"/>
    <w:rsid w:val="00021411"/>
    <w:rsid w:val="000232A5"/>
    <w:rsid w:val="000238AA"/>
    <w:rsid w:val="000242E9"/>
    <w:rsid w:val="00024E0D"/>
    <w:rsid w:val="000256A7"/>
    <w:rsid w:val="00025E2E"/>
    <w:rsid w:val="00030849"/>
    <w:rsid w:val="00031D72"/>
    <w:rsid w:val="000321B2"/>
    <w:rsid w:val="00033A29"/>
    <w:rsid w:val="00036631"/>
    <w:rsid w:val="00036A2C"/>
    <w:rsid w:val="00040F05"/>
    <w:rsid w:val="00041A61"/>
    <w:rsid w:val="0004210D"/>
    <w:rsid w:val="00046183"/>
    <w:rsid w:val="00046ADA"/>
    <w:rsid w:val="00047BE7"/>
    <w:rsid w:val="00050125"/>
    <w:rsid w:val="0005071B"/>
    <w:rsid w:val="0005136C"/>
    <w:rsid w:val="00053B3B"/>
    <w:rsid w:val="000560F7"/>
    <w:rsid w:val="000563ED"/>
    <w:rsid w:val="0006328B"/>
    <w:rsid w:val="00065031"/>
    <w:rsid w:val="0006621E"/>
    <w:rsid w:val="00071805"/>
    <w:rsid w:val="00072703"/>
    <w:rsid w:val="000744D6"/>
    <w:rsid w:val="0007482B"/>
    <w:rsid w:val="00074C61"/>
    <w:rsid w:val="000775DD"/>
    <w:rsid w:val="00077F41"/>
    <w:rsid w:val="000811CE"/>
    <w:rsid w:val="000816EC"/>
    <w:rsid w:val="00081BB7"/>
    <w:rsid w:val="000831AD"/>
    <w:rsid w:val="00083266"/>
    <w:rsid w:val="00084610"/>
    <w:rsid w:val="00084C25"/>
    <w:rsid w:val="00085736"/>
    <w:rsid w:val="000906E3"/>
    <w:rsid w:val="00090E81"/>
    <w:rsid w:val="00091028"/>
    <w:rsid w:val="00091074"/>
    <w:rsid w:val="000935A4"/>
    <w:rsid w:val="00095491"/>
    <w:rsid w:val="0009569D"/>
    <w:rsid w:val="000971BE"/>
    <w:rsid w:val="000A0ECD"/>
    <w:rsid w:val="000A1FDF"/>
    <w:rsid w:val="000A2BB1"/>
    <w:rsid w:val="000A2F53"/>
    <w:rsid w:val="000A62E2"/>
    <w:rsid w:val="000A6FB5"/>
    <w:rsid w:val="000A7479"/>
    <w:rsid w:val="000B146D"/>
    <w:rsid w:val="000B1882"/>
    <w:rsid w:val="000B2103"/>
    <w:rsid w:val="000B2B93"/>
    <w:rsid w:val="000B43E4"/>
    <w:rsid w:val="000B6646"/>
    <w:rsid w:val="000B72E9"/>
    <w:rsid w:val="000C06BB"/>
    <w:rsid w:val="000C0FF2"/>
    <w:rsid w:val="000C19FC"/>
    <w:rsid w:val="000C4629"/>
    <w:rsid w:val="000C4C56"/>
    <w:rsid w:val="000C57C9"/>
    <w:rsid w:val="000D1DFD"/>
    <w:rsid w:val="000D33A4"/>
    <w:rsid w:val="000D4957"/>
    <w:rsid w:val="000D5BB3"/>
    <w:rsid w:val="000E0C15"/>
    <w:rsid w:val="000E0E24"/>
    <w:rsid w:val="000E0F41"/>
    <w:rsid w:val="000E1214"/>
    <w:rsid w:val="000E27CF"/>
    <w:rsid w:val="000E3982"/>
    <w:rsid w:val="000E58FE"/>
    <w:rsid w:val="000E59D8"/>
    <w:rsid w:val="000F21BD"/>
    <w:rsid w:val="000F2C21"/>
    <w:rsid w:val="000F4F9E"/>
    <w:rsid w:val="000F6703"/>
    <w:rsid w:val="000F7CC5"/>
    <w:rsid w:val="001009DF"/>
    <w:rsid w:val="00101759"/>
    <w:rsid w:val="0010360B"/>
    <w:rsid w:val="00104051"/>
    <w:rsid w:val="0011037D"/>
    <w:rsid w:val="00110B7A"/>
    <w:rsid w:val="00114F91"/>
    <w:rsid w:val="00117791"/>
    <w:rsid w:val="00120943"/>
    <w:rsid w:val="001213D0"/>
    <w:rsid w:val="001213F1"/>
    <w:rsid w:val="00122247"/>
    <w:rsid w:val="001232F1"/>
    <w:rsid w:val="00124577"/>
    <w:rsid w:val="00125533"/>
    <w:rsid w:val="00125E92"/>
    <w:rsid w:val="00126DCA"/>
    <w:rsid w:val="00127610"/>
    <w:rsid w:val="001326D1"/>
    <w:rsid w:val="00133C53"/>
    <w:rsid w:val="00134C1B"/>
    <w:rsid w:val="00137337"/>
    <w:rsid w:val="001418BF"/>
    <w:rsid w:val="001420CC"/>
    <w:rsid w:val="00145F58"/>
    <w:rsid w:val="001467CD"/>
    <w:rsid w:val="00146A98"/>
    <w:rsid w:val="00147CE4"/>
    <w:rsid w:val="001503AE"/>
    <w:rsid w:val="00152A39"/>
    <w:rsid w:val="00152BB1"/>
    <w:rsid w:val="00154CCF"/>
    <w:rsid w:val="001558B2"/>
    <w:rsid w:val="00156D2D"/>
    <w:rsid w:val="0015755D"/>
    <w:rsid w:val="001575C6"/>
    <w:rsid w:val="00157761"/>
    <w:rsid w:val="0016078F"/>
    <w:rsid w:val="001610A7"/>
    <w:rsid w:val="001619EE"/>
    <w:rsid w:val="00162E1D"/>
    <w:rsid w:val="00164929"/>
    <w:rsid w:val="00165A7A"/>
    <w:rsid w:val="00167320"/>
    <w:rsid w:val="0016747E"/>
    <w:rsid w:val="001707B5"/>
    <w:rsid w:val="00170FA5"/>
    <w:rsid w:val="00171D01"/>
    <w:rsid w:val="00172059"/>
    <w:rsid w:val="0017251E"/>
    <w:rsid w:val="00172C94"/>
    <w:rsid w:val="00172E81"/>
    <w:rsid w:val="0017384A"/>
    <w:rsid w:val="001749BE"/>
    <w:rsid w:val="00174C5E"/>
    <w:rsid w:val="0017508C"/>
    <w:rsid w:val="00176FAA"/>
    <w:rsid w:val="001774DE"/>
    <w:rsid w:val="001779C3"/>
    <w:rsid w:val="001819D4"/>
    <w:rsid w:val="00181C54"/>
    <w:rsid w:val="0018294B"/>
    <w:rsid w:val="00182CD2"/>
    <w:rsid w:val="00182DCA"/>
    <w:rsid w:val="00182EBB"/>
    <w:rsid w:val="00183423"/>
    <w:rsid w:val="0018736E"/>
    <w:rsid w:val="00187AF9"/>
    <w:rsid w:val="0019479A"/>
    <w:rsid w:val="00194E01"/>
    <w:rsid w:val="00197B22"/>
    <w:rsid w:val="001A2F16"/>
    <w:rsid w:val="001A3A61"/>
    <w:rsid w:val="001A3D02"/>
    <w:rsid w:val="001A5C1B"/>
    <w:rsid w:val="001A6C81"/>
    <w:rsid w:val="001B01BF"/>
    <w:rsid w:val="001B0A67"/>
    <w:rsid w:val="001B1412"/>
    <w:rsid w:val="001B2E7F"/>
    <w:rsid w:val="001B3571"/>
    <w:rsid w:val="001B3C1A"/>
    <w:rsid w:val="001B4D90"/>
    <w:rsid w:val="001B5406"/>
    <w:rsid w:val="001B56A5"/>
    <w:rsid w:val="001B5C81"/>
    <w:rsid w:val="001B7306"/>
    <w:rsid w:val="001C0E02"/>
    <w:rsid w:val="001C1A13"/>
    <w:rsid w:val="001C24E1"/>
    <w:rsid w:val="001C3BB4"/>
    <w:rsid w:val="001C3CB9"/>
    <w:rsid w:val="001C4181"/>
    <w:rsid w:val="001C5F79"/>
    <w:rsid w:val="001C7338"/>
    <w:rsid w:val="001C769F"/>
    <w:rsid w:val="001D2EC3"/>
    <w:rsid w:val="001D3AC1"/>
    <w:rsid w:val="001D3D80"/>
    <w:rsid w:val="001D41AD"/>
    <w:rsid w:val="001D6E63"/>
    <w:rsid w:val="001D7F3B"/>
    <w:rsid w:val="001E0082"/>
    <w:rsid w:val="001E182D"/>
    <w:rsid w:val="001E43B6"/>
    <w:rsid w:val="001E4580"/>
    <w:rsid w:val="001E5352"/>
    <w:rsid w:val="001E5D8A"/>
    <w:rsid w:val="001E6306"/>
    <w:rsid w:val="001E656A"/>
    <w:rsid w:val="001E6634"/>
    <w:rsid w:val="001F0472"/>
    <w:rsid w:val="001F061E"/>
    <w:rsid w:val="001F1137"/>
    <w:rsid w:val="001F1583"/>
    <w:rsid w:val="001F3D3E"/>
    <w:rsid w:val="001F4FA2"/>
    <w:rsid w:val="001F6745"/>
    <w:rsid w:val="0020067E"/>
    <w:rsid w:val="002016FF"/>
    <w:rsid w:val="00201F67"/>
    <w:rsid w:val="00202763"/>
    <w:rsid w:val="00202839"/>
    <w:rsid w:val="002041A6"/>
    <w:rsid w:val="00204C07"/>
    <w:rsid w:val="00204C9A"/>
    <w:rsid w:val="002056DA"/>
    <w:rsid w:val="00205DAF"/>
    <w:rsid w:val="00210273"/>
    <w:rsid w:val="00210511"/>
    <w:rsid w:val="002154E4"/>
    <w:rsid w:val="002177F3"/>
    <w:rsid w:val="0021797C"/>
    <w:rsid w:val="00217EF7"/>
    <w:rsid w:val="002200DD"/>
    <w:rsid w:val="00220277"/>
    <w:rsid w:val="002209AE"/>
    <w:rsid w:val="00221A3C"/>
    <w:rsid w:val="00223681"/>
    <w:rsid w:val="00223BEE"/>
    <w:rsid w:val="00223E00"/>
    <w:rsid w:val="0022548B"/>
    <w:rsid w:val="00226E30"/>
    <w:rsid w:val="00230507"/>
    <w:rsid w:val="00230F8F"/>
    <w:rsid w:val="0023174F"/>
    <w:rsid w:val="00231C3F"/>
    <w:rsid w:val="00231E2D"/>
    <w:rsid w:val="00234CFF"/>
    <w:rsid w:val="00234D76"/>
    <w:rsid w:val="00235CCD"/>
    <w:rsid w:val="00235D16"/>
    <w:rsid w:val="00235E52"/>
    <w:rsid w:val="00240265"/>
    <w:rsid w:val="00241AC8"/>
    <w:rsid w:val="00242046"/>
    <w:rsid w:val="002424F7"/>
    <w:rsid w:val="00242DC7"/>
    <w:rsid w:val="00244050"/>
    <w:rsid w:val="002507DB"/>
    <w:rsid w:val="0025207D"/>
    <w:rsid w:val="0025261A"/>
    <w:rsid w:val="002531C3"/>
    <w:rsid w:val="00254B0B"/>
    <w:rsid w:val="00254D05"/>
    <w:rsid w:val="00255B03"/>
    <w:rsid w:val="00255FD1"/>
    <w:rsid w:val="00256140"/>
    <w:rsid w:val="002567D8"/>
    <w:rsid w:val="00256B17"/>
    <w:rsid w:val="0026022D"/>
    <w:rsid w:val="0026234A"/>
    <w:rsid w:val="00264E1B"/>
    <w:rsid w:val="00273BB7"/>
    <w:rsid w:val="0027454D"/>
    <w:rsid w:val="00275E02"/>
    <w:rsid w:val="00276CAB"/>
    <w:rsid w:val="002773EF"/>
    <w:rsid w:val="00280117"/>
    <w:rsid w:val="00281391"/>
    <w:rsid w:val="00281B02"/>
    <w:rsid w:val="00283ACD"/>
    <w:rsid w:val="00283D49"/>
    <w:rsid w:val="002841BF"/>
    <w:rsid w:val="0028547E"/>
    <w:rsid w:val="00286129"/>
    <w:rsid w:val="00287E1B"/>
    <w:rsid w:val="00290874"/>
    <w:rsid w:val="00292035"/>
    <w:rsid w:val="00292D8C"/>
    <w:rsid w:val="0029311F"/>
    <w:rsid w:val="00293B13"/>
    <w:rsid w:val="00295239"/>
    <w:rsid w:val="002968D8"/>
    <w:rsid w:val="00296EB5"/>
    <w:rsid w:val="002978C5"/>
    <w:rsid w:val="002A0199"/>
    <w:rsid w:val="002A3A6D"/>
    <w:rsid w:val="002A3D05"/>
    <w:rsid w:val="002A3EAC"/>
    <w:rsid w:val="002A6041"/>
    <w:rsid w:val="002A77E8"/>
    <w:rsid w:val="002B0F67"/>
    <w:rsid w:val="002B27DC"/>
    <w:rsid w:val="002B31F9"/>
    <w:rsid w:val="002B3D99"/>
    <w:rsid w:val="002B4329"/>
    <w:rsid w:val="002B4EE9"/>
    <w:rsid w:val="002B590C"/>
    <w:rsid w:val="002B63D7"/>
    <w:rsid w:val="002B66BB"/>
    <w:rsid w:val="002B6CB8"/>
    <w:rsid w:val="002B6FF5"/>
    <w:rsid w:val="002C13B0"/>
    <w:rsid w:val="002C2512"/>
    <w:rsid w:val="002C3161"/>
    <w:rsid w:val="002C54DB"/>
    <w:rsid w:val="002C591B"/>
    <w:rsid w:val="002C6732"/>
    <w:rsid w:val="002D0CD5"/>
    <w:rsid w:val="002D2038"/>
    <w:rsid w:val="002D3178"/>
    <w:rsid w:val="002D4A7C"/>
    <w:rsid w:val="002D5D76"/>
    <w:rsid w:val="002D6A78"/>
    <w:rsid w:val="002D6FA5"/>
    <w:rsid w:val="002D6FCD"/>
    <w:rsid w:val="002D7BB3"/>
    <w:rsid w:val="002D7F75"/>
    <w:rsid w:val="002E34FD"/>
    <w:rsid w:val="002E506F"/>
    <w:rsid w:val="002E5FA5"/>
    <w:rsid w:val="002E60CA"/>
    <w:rsid w:val="002E6468"/>
    <w:rsid w:val="002E7616"/>
    <w:rsid w:val="002E7DFF"/>
    <w:rsid w:val="002F2D91"/>
    <w:rsid w:val="002F3747"/>
    <w:rsid w:val="002F5D69"/>
    <w:rsid w:val="0030203A"/>
    <w:rsid w:val="003024A9"/>
    <w:rsid w:val="00302E7B"/>
    <w:rsid w:val="00303672"/>
    <w:rsid w:val="00304267"/>
    <w:rsid w:val="0030606D"/>
    <w:rsid w:val="003061E1"/>
    <w:rsid w:val="0030628C"/>
    <w:rsid w:val="00311494"/>
    <w:rsid w:val="00312CFE"/>
    <w:rsid w:val="00312D15"/>
    <w:rsid w:val="00313287"/>
    <w:rsid w:val="00313439"/>
    <w:rsid w:val="00313CC6"/>
    <w:rsid w:val="003158C5"/>
    <w:rsid w:val="00316131"/>
    <w:rsid w:val="00317596"/>
    <w:rsid w:val="003202EB"/>
    <w:rsid w:val="003208E8"/>
    <w:rsid w:val="00320BD4"/>
    <w:rsid w:val="00320F1E"/>
    <w:rsid w:val="00321CF1"/>
    <w:rsid w:val="00321FEE"/>
    <w:rsid w:val="0032273C"/>
    <w:rsid w:val="00326477"/>
    <w:rsid w:val="0033328F"/>
    <w:rsid w:val="003364B0"/>
    <w:rsid w:val="00336BEA"/>
    <w:rsid w:val="00342498"/>
    <w:rsid w:val="00342898"/>
    <w:rsid w:val="0034320C"/>
    <w:rsid w:val="00344650"/>
    <w:rsid w:val="00344816"/>
    <w:rsid w:val="00345638"/>
    <w:rsid w:val="00345F78"/>
    <w:rsid w:val="0034607C"/>
    <w:rsid w:val="00346334"/>
    <w:rsid w:val="00347218"/>
    <w:rsid w:val="00347443"/>
    <w:rsid w:val="00347D07"/>
    <w:rsid w:val="00347E06"/>
    <w:rsid w:val="00351D3B"/>
    <w:rsid w:val="003531FF"/>
    <w:rsid w:val="00355105"/>
    <w:rsid w:val="00357FAC"/>
    <w:rsid w:val="0036033D"/>
    <w:rsid w:val="003618FF"/>
    <w:rsid w:val="003623AB"/>
    <w:rsid w:val="003627F8"/>
    <w:rsid w:val="00363CF7"/>
    <w:rsid w:val="00364074"/>
    <w:rsid w:val="0036514F"/>
    <w:rsid w:val="00365F11"/>
    <w:rsid w:val="00365F57"/>
    <w:rsid w:val="00366FCB"/>
    <w:rsid w:val="003708CE"/>
    <w:rsid w:val="00370F07"/>
    <w:rsid w:val="00371B8C"/>
    <w:rsid w:val="00373961"/>
    <w:rsid w:val="00374806"/>
    <w:rsid w:val="00376103"/>
    <w:rsid w:val="00377B27"/>
    <w:rsid w:val="00380CCC"/>
    <w:rsid w:val="003811F4"/>
    <w:rsid w:val="00381363"/>
    <w:rsid w:val="00381CA3"/>
    <w:rsid w:val="00383BFB"/>
    <w:rsid w:val="00383C82"/>
    <w:rsid w:val="003843FC"/>
    <w:rsid w:val="003844EC"/>
    <w:rsid w:val="00384E43"/>
    <w:rsid w:val="00385BBE"/>
    <w:rsid w:val="00385BEF"/>
    <w:rsid w:val="00386115"/>
    <w:rsid w:val="0038628C"/>
    <w:rsid w:val="003865B4"/>
    <w:rsid w:val="00386E27"/>
    <w:rsid w:val="00387A92"/>
    <w:rsid w:val="0039058E"/>
    <w:rsid w:val="0039070D"/>
    <w:rsid w:val="00390B15"/>
    <w:rsid w:val="003918A8"/>
    <w:rsid w:val="003918D6"/>
    <w:rsid w:val="0039419F"/>
    <w:rsid w:val="00395295"/>
    <w:rsid w:val="00395EA1"/>
    <w:rsid w:val="003A2061"/>
    <w:rsid w:val="003A360A"/>
    <w:rsid w:val="003A3BCF"/>
    <w:rsid w:val="003A550C"/>
    <w:rsid w:val="003A5736"/>
    <w:rsid w:val="003A79A9"/>
    <w:rsid w:val="003B0462"/>
    <w:rsid w:val="003B052F"/>
    <w:rsid w:val="003B1176"/>
    <w:rsid w:val="003B1756"/>
    <w:rsid w:val="003B1A17"/>
    <w:rsid w:val="003B1BFD"/>
    <w:rsid w:val="003B1D6A"/>
    <w:rsid w:val="003B2807"/>
    <w:rsid w:val="003B2C83"/>
    <w:rsid w:val="003B365E"/>
    <w:rsid w:val="003B57F8"/>
    <w:rsid w:val="003B5F67"/>
    <w:rsid w:val="003B7421"/>
    <w:rsid w:val="003B78BE"/>
    <w:rsid w:val="003C119A"/>
    <w:rsid w:val="003C162E"/>
    <w:rsid w:val="003C3105"/>
    <w:rsid w:val="003C4944"/>
    <w:rsid w:val="003C6CF7"/>
    <w:rsid w:val="003C7533"/>
    <w:rsid w:val="003D1C0B"/>
    <w:rsid w:val="003D1C9D"/>
    <w:rsid w:val="003D23F2"/>
    <w:rsid w:val="003D27BC"/>
    <w:rsid w:val="003D2D61"/>
    <w:rsid w:val="003D2F6C"/>
    <w:rsid w:val="003D367E"/>
    <w:rsid w:val="003D42A2"/>
    <w:rsid w:val="003D62F7"/>
    <w:rsid w:val="003D72AF"/>
    <w:rsid w:val="003E1BC4"/>
    <w:rsid w:val="003E370C"/>
    <w:rsid w:val="003E5BF4"/>
    <w:rsid w:val="003E6297"/>
    <w:rsid w:val="003E6DC2"/>
    <w:rsid w:val="003E760B"/>
    <w:rsid w:val="003E7842"/>
    <w:rsid w:val="003F08B1"/>
    <w:rsid w:val="003F0ADD"/>
    <w:rsid w:val="003F1CBB"/>
    <w:rsid w:val="003F2421"/>
    <w:rsid w:val="003F29B4"/>
    <w:rsid w:val="003F4181"/>
    <w:rsid w:val="003F45C8"/>
    <w:rsid w:val="003F4816"/>
    <w:rsid w:val="003F4C1F"/>
    <w:rsid w:val="00400066"/>
    <w:rsid w:val="00404075"/>
    <w:rsid w:val="00404EC6"/>
    <w:rsid w:val="00405158"/>
    <w:rsid w:val="00406009"/>
    <w:rsid w:val="00406BFE"/>
    <w:rsid w:val="0040734A"/>
    <w:rsid w:val="00407740"/>
    <w:rsid w:val="004079C0"/>
    <w:rsid w:val="00410390"/>
    <w:rsid w:val="0041280C"/>
    <w:rsid w:val="00412990"/>
    <w:rsid w:val="004131AC"/>
    <w:rsid w:val="00413A34"/>
    <w:rsid w:val="00413E9C"/>
    <w:rsid w:val="00414056"/>
    <w:rsid w:val="00415466"/>
    <w:rsid w:val="004168B0"/>
    <w:rsid w:val="0041695F"/>
    <w:rsid w:val="00416F57"/>
    <w:rsid w:val="00417CE8"/>
    <w:rsid w:val="004200DA"/>
    <w:rsid w:val="0042223A"/>
    <w:rsid w:val="00423804"/>
    <w:rsid w:val="004242F2"/>
    <w:rsid w:val="00424C88"/>
    <w:rsid w:val="00424DA9"/>
    <w:rsid w:val="00430ABC"/>
    <w:rsid w:val="00430D2E"/>
    <w:rsid w:val="00431EB1"/>
    <w:rsid w:val="00432096"/>
    <w:rsid w:val="00432D9D"/>
    <w:rsid w:val="00433598"/>
    <w:rsid w:val="00433B85"/>
    <w:rsid w:val="0043457A"/>
    <w:rsid w:val="004347BE"/>
    <w:rsid w:val="00434D2D"/>
    <w:rsid w:val="00435931"/>
    <w:rsid w:val="004362E1"/>
    <w:rsid w:val="004416F3"/>
    <w:rsid w:val="004419DA"/>
    <w:rsid w:val="00445185"/>
    <w:rsid w:val="00445241"/>
    <w:rsid w:val="00445B96"/>
    <w:rsid w:val="00445EC5"/>
    <w:rsid w:val="00447643"/>
    <w:rsid w:val="00447AC1"/>
    <w:rsid w:val="00447E2A"/>
    <w:rsid w:val="004500C5"/>
    <w:rsid w:val="004515D1"/>
    <w:rsid w:val="00451C7B"/>
    <w:rsid w:val="00452FB3"/>
    <w:rsid w:val="004531DB"/>
    <w:rsid w:val="0045587B"/>
    <w:rsid w:val="00455CE3"/>
    <w:rsid w:val="00456136"/>
    <w:rsid w:val="00456B21"/>
    <w:rsid w:val="00457867"/>
    <w:rsid w:val="0046165B"/>
    <w:rsid w:val="004617E7"/>
    <w:rsid w:val="00462984"/>
    <w:rsid w:val="00463645"/>
    <w:rsid w:val="0046408A"/>
    <w:rsid w:val="00465226"/>
    <w:rsid w:val="00466CD3"/>
    <w:rsid w:val="00472961"/>
    <w:rsid w:val="00473B71"/>
    <w:rsid w:val="00474828"/>
    <w:rsid w:val="00474B24"/>
    <w:rsid w:val="00474FAC"/>
    <w:rsid w:val="00475551"/>
    <w:rsid w:val="00475870"/>
    <w:rsid w:val="004767B8"/>
    <w:rsid w:val="0047758C"/>
    <w:rsid w:val="0047767B"/>
    <w:rsid w:val="0047776D"/>
    <w:rsid w:val="00480418"/>
    <w:rsid w:val="004834A3"/>
    <w:rsid w:val="00492734"/>
    <w:rsid w:val="00492929"/>
    <w:rsid w:val="004935DC"/>
    <w:rsid w:val="004935E5"/>
    <w:rsid w:val="004945A7"/>
    <w:rsid w:val="004A057F"/>
    <w:rsid w:val="004A0BE4"/>
    <w:rsid w:val="004A26A4"/>
    <w:rsid w:val="004A3594"/>
    <w:rsid w:val="004A51A7"/>
    <w:rsid w:val="004A5407"/>
    <w:rsid w:val="004A639F"/>
    <w:rsid w:val="004A6BD0"/>
    <w:rsid w:val="004A7B25"/>
    <w:rsid w:val="004B09EF"/>
    <w:rsid w:val="004B0E62"/>
    <w:rsid w:val="004B3C70"/>
    <w:rsid w:val="004B5FBD"/>
    <w:rsid w:val="004B5FF3"/>
    <w:rsid w:val="004B6790"/>
    <w:rsid w:val="004B6B9A"/>
    <w:rsid w:val="004B6E7A"/>
    <w:rsid w:val="004B6E9C"/>
    <w:rsid w:val="004C1970"/>
    <w:rsid w:val="004C2D3B"/>
    <w:rsid w:val="004C3B68"/>
    <w:rsid w:val="004C4083"/>
    <w:rsid w:val="004C76F0"/>
    <w:rsid w:val="004D2830"/>
    <w:rsid w:val="004D2A08"/>
    <w:rsid w:val="004D37DD"/>
    <w:rsid w:val="004D3982"/>
    <w:rsid w:val="004D3C6B"/>
    <w:rsid w:val="004D4AAA"/>
    <w:rsid w:val="004D5025"/>
    <w:rsid w:val="004D6026"/>
    <w:rsid w:val="004E0832"/>
    <w:rsid w:val="004E125E"/>
    <w:rsid w:val="004E186A"/>
    <w:rsid w:val="004E18AB"/>
    <w:rsid w:val="004E1917"/>
    <w:rsid w:val="004E5C12"/>
    <w:rsid w:val="004E5EDB"/>
    <w:rsid w:val="004E5FB3"/>
    <w:rsid w:val="004E7813"/>
    <w:rsid w:val="004F18B5"/>
    <w:rsid w:val="004F1DC9"/>
    <w:rsid w:val="004F1F5C"/>
    <w:rsid w:val="004F352D"/>
    <w:rsid w:val="004F3C89"/>
    <w:rsid w:val="004F47B2"/>
    <w:rsid w:val="004F6C87"/>
    <w:rsid w:val="004F6FB7"/>
    <w:rsid w:val="004F7009"/>
    <w:rsid w:val="004F7617"/>
    <w:rsid w:val="00500D7A"/>
    <w:rsid w:val="005010D7"/>
    <w:rsid w:val="00501C1B"/>
    <w:rsid w:val="00501EC4"/>
    <w:rsid w:val="005020A7"/>
    <w:rsid w:val="00505B44"/>
    <w:rsid w:val="00506458"/>
    <w:rsid w:val="00506B18"/>
    <w:rsid w:val="00510D7B"/>
    <w:rsid w:val="0051358F"/>
    <w:rsid w:val="00513D4E"/>
    <w:rsid w:val="00513E7E"/>
    <w:rsid w:val="00520C5B"/>
    <w:rsid w:val="005215F8"/>
    <w:rsid w:val="00521B7F"/>
    <w:rsid w:val="00521BF0"/>
    <w:rsid w:val="00523ADE"/>
    <w:rsid w:val="00523B44"/>
    <w:rsid w:val="00524B99"/>
    <w:rsid w:val="005263BA"/>
    <w:rsid w:val="0052646D"/>
    <w:rsid w:val="005279A3"/>
    <w:rsid w:val="00530C3B"/>
    <w:rsid w:val="0053252D"/>
    <w:rsid w:val="00532B78"/>
    <w:rsid w:val="00532DDA"/>
    <w:rsid w:val="00533D71"/>
    <w:rsid w:val="00536735"/>
    <w:rsid w:val="005374C6"/>
    <w:rsid w:val="00537DD2"/>
    <w:rsid w:val="00540EF0"/>
    <w:rsid w:val="0054164A"/>
    <w:rsid w:val="00541804"/>
    <w:rsid w:val="00542F21"/>
    <w:rsid w:val="00543121"/>
    <w:rsid w:val="0054364F"/>
    <w:rsid w:val="005446A4"/>
    <w:rsid w:val="0054732D"/>
    <w:rsid w:val="00550419"/>
    <w:rsid w:val="00551070"/>
    <w:rsid w:val="0055245B"/>
    <w:rsid w:val="005525C5"/>
    <w:rsid w:val="00553FC6"/>
    <w:rsid w:val="005548CE"/>
    <w:rsid w:val="00554F03"/>
    <w:rsid w:val="00554FA7"/>
    <w:rsid w:val="005573EE"/>
    <w:rsid w:val="005575F9"/>
    <w:rsid w:val="00557EDA"/>
    <w:rsid w:val="00557FD7"/>
    <w:rsid w:val="00560041"/>
    <w:rsid w:val="005604B1"/>
    <w:rsid w:val="00560DD1"/>
    <w:rsid w:val="0056138A"/>
    <w:rsid w:val="00561912"/>
    <w:rsid w:val="0056199A"/>
    <w:rsid w:val="00561EF6"/>
    <w:rsid w:val="005642F8"/>
    <w:rsid w:val="00565C1F"/>
    <w:rsid w:val="00565E0C"/>
    <w:rsid w:val="00566458"/>
    <w:rsid w:val="00566B71"/>
    <w:rsid w:val="005675BD"/>
    <w:rsid w:val="0056760B"/>
    <w:rsid w:val="00567A52"/>
    <w:rsid w:val="00567B0C"/>
    <w:rsid w:val="00570628"/>
    <w:rsid w:val="00571296"/>
    <w:rsid w:val="005714C6"/>
    <w:rsid w:val="00573AED"/>
    <w:rsid w:val="005757D9"/>
    <w:rsid w:val="00577A72"/>
    <w:rsid w:val="00580D60"/>
    <w:rsid w:val="00580F54"/>
    <w:rsid w:val="00580FBD"/>
    <w:rsid w:val="005824AB"/>
    <w:rsid w:val="005826C9"/>
    <w:rsid w:val="005845AC"/>
    <w:rsid w:val="00587ACF"/>
    <w:rsid w:val="00590977"/>
    <w:rsid w:val="005910EE"/>
    <w:rsid w:val="005923E3"/>
    <w:rsid w:val="005933D5"/>
    <w:rsid w:val="00594987"/>
    <w:rsid w:val="00596309"/>
    <w:rsid w:val="00597A99"/>
    <w:rsid w:val="005A048C"/>
    <w:rsid w:val="005A3564"/>
    <w:rsid w:val="005A48C1"/>
    <w:rsid w:val="005A5954"/>
    <w:rsid w:val="005A652A"/>
    <w:rsid w:val="005A7429"/>
    <w:rsid w:val="005B04CA"/>
    <w:rsid w:val="005B0841"/>
    <w:rsid w:val="005B12A6"/>
    <w:rsid w:val="005B1856"/>
    <w:rsid w:val="005B4542"/>
    <w:rsid w:val="005B4DC8"/>
    <w:rsid w:val="005B67C8"/>
    <w:rsid w:val="005B680A"/>
    <w:rsid w:val="005B7E1C"/>
    <w:rsid w:val="005C0129"/>
    <w:rsid w:val="005C2083"/>
    <w:rsid w:val="005C2491"/>
    <w:rsid w:val="005C3790"/>
    <w:rsid w:val="005D008B"/>
    <w:rsid w:val="005D0856"/>
    <w:rsid w:val="005D0ADC"/>
    <w:rsid w:val="005D2420"/>
    <w:rsid w:val="005D2F6E"/>
    <w:rsid w:val="005D5415"/>
    <w:rsid w:val="005D6D49"/>
    <w:rsid w:val="005E00A4"/>
    <w:rsid w:val="005E2CB5"/>
    <w:rsid w:val="005E31FB"/>
    <w:rsid w:val="005E41D2"/>
    <w:rsid w:val="005E4786"/>
    <w:rsid w:val="005E4DC4"/>
    <w:rsid w:val="005E5DAF"/>
    <w:rsid w:val="005E62A1"/>
    <w:rsid w:val="005E641F"/>
    <w:rsid w:val="005E6578"/>
    <w:rsid w:val="005E7000"/>
    <w:rsid w:val="005E79A9"/>
    <w:rsid w:val="005E7E96"/>
    <w:rsid w:val="005F0602"/>
    <w:rsid w:val="005F43E2"/>
    <w:rsid w:val="005F517A"/>
    <w:rsid w:val="005F789F"/>
    <w:rsid w:val="00603ADA"/>
    <w:rsid w:val="00604614"/>
    <w:rsid w:val="00604DE0"/>
    <w:rsid w:val="0060507E"/>
    <w:rsid w:val="00605D45"/>
    <w:rsid w:val="00606536"/>
    <w:rsid w:val="00606C5C"/>
    <w:rsid w:val="00607382"/>
    <w:rsid w:val="006108AA"/>
    <w:rsid w:val="006129DF"/>
    <w:rsid w:val="00613AAD"/>
    <w:rsid w:val="00613D00"/>
    <w:rsid w:val="006142EB"/>
    <w:rsid w:val="006153ED"/>
    <w:rsid w:val="00616841"/>
    <w:rsid w:val="006168DA"/>
    <w:rsid w:val="00617609"/>
    <w:rsid w:val="00620570"/>
    <w:rsid w:val="006206AC"/>
    <w:rsid w:val="006213E2"/>
    <w:rsid w:val="00622595"/>
    <w:rsid w:val="00623293"/>
    <w:rsid w:val="00623572"/>
    <w:rsid w:val="00623D0A"/>
    <w:rsid w:val="00624C4C"/>
    <w:rsid w:val="00624FAB"/>
    <w:rsid w:val="00625855"/>
    <w:rsid w:val="00625DD9"/>
    <w:rsid w:val="006308A9"/>
    <w:rsid w:val="0063218A"/>
    <w:rsid w:val="006327DC"/>
    <w:rsid w:val="0063350D"/>
    <w:rsid w:val="00634FD5"/>
    <w:rsid w:val="006351F3"/>
    <w:rsid w:val="00636998"/>
    <w:rsid w:val="0064114B"/>
    <w:rsid w:val="00641802"/>
    <w:rsid w:val="006437A9"/>
    <w:rsid w:val="006455C3"/>
    <w:rsid w:val="006465BB"/>
    <w:rsid w:val="00647826"/>
    <w:rsid w:val="006500AB"/>
    <w:rsid w:val="006503E5"/>
    <w:rsid w:val="006511DE"/>
    <w:rsid w:val="0065149B"/>
    <w:rsid w:val="00652757"/>
    <w:rsid w:val="00652C39"/>
    <w:rsid w:val="00652DD9"/>
    <w:rsid w:val="00652F4F"/>
    <w:rsid w:val="0065394C"/>
    <w:rsid w:val="00654782"/>
    <w:rsid w:val="006559A9"/>
    <w:rsid w:val="006559C4"/>
    <w:rsid w:val="00655ED0"/>
    <w:rsid w:val="0066038B"/>
    <w:rsid w:val="0066361A"/>
    <w:rsid w:val="006637EA"/>
    <w:rsid w:val="00664006"/>
    <w:rsid w:val="00665211"/>
    <w:rsid w:val="00666393"/>
    <w:rsid w:val="00666C78"/>
    <w:rsid w:val="00666E2D"/>
    <w:rsid w:val="006676D8"/>
    <w:rsid w:val="00670EE4"/>
    <w:rsid w:val="00673E77"/>
    <w:rsid w:val="006745CE"/>
    <w:rsid w:val="006745E5"/>
    <w:rsid w:val="00676973"/>
    <w:rsid w:val="00676F80"/>
    <w:rsid w:val="006807BF"/>
    <w:rsid w:val="00680C4B"/>
    <w:rsid w:val="00681AE1"/>
    <w:rsid w:val="00681E9A"/>
    <w:rsid w:val="00682107"/>
    <w:rsid w:val="0068262A"/>
    <w:rsid w:val="006839F0"/>
    <w:rsid w:val="00683D88"/>
    <w:rsid w:val="00684360"/>
    <w:rsid w:val="00684F3D"/>
    <w:rsid w:val="006852B9"/>
    <w:rsid w:val="00685873"/>
    <w:rsid w:val="00685FA1"/>
    <w:rsid w:val="00686FD2"/>
    <w:rsid w:val="006929EA"/>
    <w:rsid w:val="00692D6E"/>
    <w:rsid w:val="006934A1"/>
    <w:rsid w:val="00694F2F"/>
    <w:rsid w:val="00695E43"/>
    <w:rsid w:val="00696AE5"/>
    <w:rsid w:val="00697678"/>
    <w:rsid w:val="006A21D3"/>
    <w:rsid w:val="006A33ED"/>
    <w:rsid w:val="006A3EA0"/>
    <w:rsid w:val="006A4DB6"/>
    <w:rsid w:val="006A540A"/>
    <w:rsid w:val="006B043F"/>
    <w:rsid w:val="006B0C88"/>
    <w:rsid w:val="006B161F"/>
    <w:rsid w:val="006B243E"/>
    <w:rsid w:val="006B2E8F"/>
    <w:rsid w:val="006B361A"/>
    <w:rsid w:val="006B3A24"/>
    <w:rsid w:val="006B3BD8"/>
    <w:rsid w:val="006B3E1D"/>
    <w:rsid w:val="006B4032"/>
    <w:rsid w:val="006B5158"/>
    <w:rsid w:val="006B6447"/>
    <w:rsid w:val="006B6621"/>
    <w:rsid w:val="006B6AE3"/>
    <w:rsid w:val="006C1107"/>
    <w:rsid w:val="006C36CC"/>
    <w:rsid w:val="006C44EE"/>
    <w:rsid w:val="006C5A13"/>
    <w:rsid w:val="006C6A5B"/>
    <w:rsid w:val="006D09AC"/>
    <w:rsid w:val="006D0C35"/>
    <w:rsid w:val="006D10B2"/>
    <w:rsid w:val="006D2AEF"/>
    <w:rsid w:val="006D2E9A"/>
    <w:rsid w:val="006D37E1"/>
    <w:rsid w:val="006D3881"/>
    <w:rsid w:val="006D4C17"/>
    <w:rsid w:val="006D4EDC"/>
    <w:rsid w:val="006D6D43"/>
    <w:rsid w:val="006E35E3"/>
    <w:rsid w:val="006E4459"/>
    <w:rsid w:val="006E4C5F"/>
    <w:rsid w:val="006E6A1E"/>
    <w:rsid w:val="006E72B9"/>
    <w:rsid w:val="006E7FE9"/>
    <w:rsid w:val="006F0345"/>
    <w:rsid w:val="006F22E9"/>
    <w:rsid w:val="006F3187"/>
    <w:rsid w:val="006F38B2"/>
    <w:rsid w:val="006F47E2"/>
    <w:rsid w:val="006F6240"/>
    <w:rsid w:val="006F70A4"/>
    <w:rsid w:val="006F7EE2"/>
    <w:rsid w:val="006F7FD5"/>
    <w:rsid w:val="00701D5E"/>
    <w:rsid w:val="00702559"/>
    <w:rsid w:val="007027DC"/>
    <w:rsid w:val="00703A08"/>
    <w:rsid w:val="0070448C"/>
    <w:rsid w:val="0070692B"/>
    <w:rsid w:val="007077B1"/>
    <w:rsid w:val="00707CC7"/>
    <w:rsid w:val="00710366"/>
    <w:rsid w:val="00710A4B"/>
    <w:rsid w:val="00711136"/>
    <w:rsid w:val="00712975"/>
    <w:rsid w:val="007129D0"/>
    <w:rsid w:val="007130BF"/>
    <w:rsid w:val="007134F1"/>
    <w:rsid w:val="00714D3B"/>
    <w:rsid w:val="0071673D"/>
    <w:rsid w:val="00717284"/>
    <w:rsid w:val="0072119A"/>
    <w:rsid w:val="0072148E"/>
    <w:rsid w:val="00721840"/>
    <w:rsid w:val="00723237"/>
    <w:rsid w:val="00723AF0"/>
    <w:rsid w:val="00724408"/>
    <w:rsid w:val="00724A89"/>
    <w:rsid w:val="00725663"/>
    <w:rsid w:val="00727330"/>
    <w:rsid w:val="00732EB0"/>
    <w:rsid w:val="00734261"/>
    <w:rsid w:val="00735F31"/>
    <w:rsid w:val="00736A5F"/>
    <w:rsid w:val="007408C9"/>
    <w:rsid w:val="0074120C"/>
    <w:rsid w:val="00741B17"/>
    <w:rsid w:val="007424B7"/>
    <w:rsid w:val="00742CB4"/>
    <w:rsid w:val="0074437A"/>
    <w:rsid w:val="00744E6B"/>
    <w:rsid w:val="00745BFD"/>
    <w:rsid w:val="00746CC6"/>
    <w:rsid w:val="00746F11"/>
    <w:rsid w:val="0074774A"/>
    <w:rsid w:val="00747F14"/>
    <w:rsid w:val="00750BCA"/>
    <w:rsid w:val="00750C67"/>
    <w:rsid w:val="00752E3B"/>
    <w:rsid w:val="0075396C"/>
    <w:rsid w:val="00754371"/>
    <w:rsid w:val="007546F1"/>
    <w:rsid w:val="007553FC"/>
    <w:rsid w:val="007556FD"/>
    <w:rsid w:val="007563A6"/>
    <w:rsid w:val="0075701F"/>
    <w:rsid w:val="007572F9"/>
    <w:rsid w:val="0075780E"/>
    <w:rsid w:val="00760008"/>
    <w:rsid w:val="007617F4"/>
    <w:rsid w:val="00761E85"/>
    <w:rsid w:val="00762D4A"/>
    <w:rsid w:val="00762D5C"/>
    <w:rsid w:val="00763BF5"/>
    <w:rsid w:val="00764A2E"/>
    <w:rsid w:val="00764DC9"/>
    <w:rsid w:val="00765656"/>
    <w:rsid w:val="00765967"/>
    <w:rsid w:val="00765A6C"/>
    <w:rsid w:val="00767208"/>
    <w:rsid w:val="00767BAD"/>
    <w:rsid w:val="00770035"/>
    <w:rsid w:val="007707C6"/>
    <w:rsid w:val="007727EC"/>
    <w:rsid w:val="00773620"/>
    <w:rsid w:val="00774E29"/>
    <w:rsid w:val="00774FE9"/>
    <w:rsid w:val="0077508C"/>
    <w:rsid w:val="00776702"/>
    <w:rsid w:val="007767D0"/>
    <w:rsid w:val="00776BB7"/>
    <w:rsid w:val="00776EC0"/>
    <w:rsid w:val="00777116"/>
    <w:rsid w:val="007829C2"/>
    <w:rsid w:val="0078305F"/>
    <w:rsid w:val="0078385F"/>
    <w:rsid w:val="007844BE"/>
    <w:rsid w:val="007852DE"/>
    <w:rsid w:val="0078583C"/>
    <w:rsid w:val="007858CA"/>
    <w:rsid w:val="00785C11"/>
    <w:rsid w:val="00787956"/>
    <w:rsid w:val="00790522"/>
    <w:rsid w:val="00790980"/>
    <w:rsid w:val="00790E17"/>
    <w:rsid w:val="00793738"/>
    <w:rsid w:val="00793879"/>
    <w:rsid w:val="00793C13"/>
    <w:rsid w:val="00795004"/>
    <w:rsid w:val="007977AE"/>
    <w:rsid w:val="007A03C2"/>
    <w:rsid w:val="007A0497"/>
    <w:rsid w:val="007A071B"/>
    <w:rsid w:val="007A0910"/>
    <w:rsid w:val="007A10C3"/>
    <w:rsid w:val="007A153A"/>
    <w:rsid w:val="007A1E52"/>
    <w:rsid w:val="007A4E63"/>
    <w:rsid w:val="007A5EC8"/>
    <w:rsid w:val="007A671A"/>
    <w:rsid w:val="007A791F"/>
    <w:rsid w:val="007B02FA"/>
    <w:rsid w:val="007B0BD1"/>
    <w:rsid w:val="007B1236"/>
    <w:rsid w:val="007B132B"/>
    <w:rsid w:val="007B22AD"/>
    <w:rsid w:val="007B23FC"/>
    <w:rsid w:val="007B2F16"/>
    <w:rsid w:val="007B36FD"/>
    <w:rsid w:val="007B3B34"/>
    <w:rsid w:val="007B4203"/>
    <w:rsid w:val="007B57CB"/>
    <w:rsid w:val="007B5AD1"/>
    <w:rsid w:val="007B7E66"/>
    <w:rsid w:val="007B7FB2"/>
    <w:rsid w:val="007C0AFC"/>
    <w:rsid w:val="007C3261"/>
    <w:rsid w:val="007C73FE"/>
    <w:rsid w:val="007C783C"/>
    <w:rsid w:val="007D0A75"/>
    <w:rsid w:val="007D30F2"/>
    <w:rsid w:val="007D31AA"/>
    <w:rsid w:val="007D5757"/>
    <w:rsid w:val="007D5AF2"/>
    <w:rsid w:val="007D697D"/>
    <w:rsid w:val="007D7CC7"/>
    <w:rsid w:val="007E0B6F"/>
    <w:rsid w:val="007E1080"/>
    <w:rsid w:val="007E10EF"/>
    <w:rsid w:val="007E29AD"/>
    <w:rsid w:val="007E2D8D"/>
    <w:rsid w:val="007E35F0"/>
    <w:rsid w:val="007E44EC"/>
    <w:rsid w:val="007E55B9"/>
    <w:rsid w:val="007E7AF7"/>
    <w:rsid w:val="007E7D3C"/>
    <w:rsid w:val="007E7FEA"/>
    <w:rsid w:val="007F0CA4"/>
    <w:rsid w:val="007F16F4"/>
    <w:rsid w:val="007F1D17"/>
    <w:rsid w:val="007F254A"/>
    <w:rsid w:val="007F2E57"/>
    <w:rsid w:val="007F2FB4"/>
    <w:rsid w:val="007F395F"/>
    <w:rsid w:val="007F40AF"/>
    <w:rsid w:val="007F4611"/>
    <w:rsid w:val="007F4E9E"/>
    <w:rsid w:val="007F55B0"/>
    <w:rsid w:val="007F64A2"/>
    <w:rsid w:val="007F6859"/>
    <w:rsid w:val="007F688F"/>
    <w:rsid w:val="007F7FBE"/>
    <w:rsid w:val="00800589"/>
    <w:rsid w:val="008006F2"/>
    <w:rsid w:val="008009EA"/>
    <w:rsid w:val="00804D6A"/>
    <w:rsid w:val="008050F2"/>
    <w:rsid w:val="008059FE"/>
    <w:rsid w:val="00805E2D"/>
    <w:rsid w:val="0081006C"/>
    <w:rsid w:val="008132DA"/>
    <w:rsid w:val="008134BC"/>
    <w:rsid w:val="0081374F"/>
    <w:rsid w:val="00815C4F"/>
    <w:rsid w:val="00817BCB"/>
    <w:rsid w:val="00817D99"/>
    <w:rsid w:val="008202DF"/>
    <w:rsid w:val="00821AB2"/>
    <w:rsid w:val="00821E9C"/>
    <w:rsid w:val="00822187"/>
    <w:rsid w:val="00822C3C"/>
    <w:rsid w:val="0082331D"/>
    <w:rsid w:val="00823E20"/>
    <w:rsid w:val="00824FAC"/>
    <w:rsid w:val="00825842"/>
    <w:rsid w:val="00825EE7"/>
    <w:rsid w:val="00826343"/>
    <w:rsid w:val="00827D3B"/>
    <w:rsid w:val="008313DE"/>
    <w:rsid w:val="00831E4E"/>
    <w:rsid w:val="0083384B"/>
    <w:rsid w:val="008345A1"/>
    <w:rsid w:val="0083478A"/>
    <w:rsid w:val="008349C0"/>
    <w:rsid w:val="00835083"/>
    <w:rsid w:val="0083570B"/>
    <w:rsid w:val="008358ED"/>
    <w:rsid w:val="00835918"/>
    <w:rsid w:val="00835C9E"/>
    <w:rsid w:val="0084196D"/>
    <w:rsid w:val="00841E69"/>
    <w:rsid w:val="00842DA5"/>
    <w:rsid w:val="00843673"/>
    <w:rsid w:val="00843859"/>
    <w:rsid w:val="008439D1"/>
    <w:rsid w:val="008442D7"/>
    <w:rsid w:val="00844611"/>
    <w:rsid w:val="0084540C"/>
    <w:rsid w:val="00845D4B"/>
    <w:rsid w:val="00846210"/>
    <w:rsid w:val="00846A7C"/>
    <w:rsid w:val="008475A5"/>
    <w:rsid w:val="0084797A"/>
    <w:rsid w:val="00847FB4"/>
    <w:rsid w:val="00851030"/>
    <w:rsid w:val="0085148D"/>
    <w:rsid w:val="008546E9"/>
    <w:rsid w:val="00854CCD"/>
    <w:rsid w:val="0085515F"/>
    <w:rsid w:val="0085554D"/>
    <w:rsid w:val="00856452"/>
    <w:rsid w:val="0085651D"/>
    <w:rsid w:val="008569E6"/>
    <w:rsid w:val="0085795A"/>
    <w:rsid w:val="00857B6E"/>
    <w:rsid w:val="00864675"/>
    <w:rsid w:val="00864AD3"/>
    <w:rsid w:val="00866956"/>
    <w:rsid w:val="008671AA"/>
    <w:rsid w:val="00867D75"/>
    <w:rsid w:val="008712BB"/>
    <w:rsid w:val="00872D10"/>
    <w:rsid w:val="008756DD"/>
    <w:rsid w:val="00877C1E"/>
    <w:rsid w:val="008827FB"/>
    <w:rsid w:val="00884B90"/>
    <w:rsid w:val="00884DF9"/>
    <w:rsid w:val="00885FDE"/>
    <w:rsid w:val="00885FF4"/>
    <w:rsid w:val="00886DA3"/>
    <w:rsid w:val="0088752A"/>
    <w:rsid w:val="00892E7D"/>
    <w:rsid w:val="00893079"/>
    <w:rsid w:val="008936B3"/>
    <w:rsid w:val="008936C3"/>
    <w:rsid w:val="00893C3D"/>
    <w:rsid w:val="00894C23"/>
    <w:rsid w:val="00894E68"/>
    <w:rsid w:val="008952BB"/>
    <w:rsid w:val="00896741"/>
    <w:rsid w:val="00897E76"/>
    <w:rsid w:val="00897FCA"/>
    <w:rsid w:val="008A1367"/>
    <w:rsid w:val="008A1BB1"/>
    <w:rsid w:val="008A2B18"/>
    <w:rsid w:val="008A3211"/>
    <w:rsid w:val="008A348C"/>
    <w:rsid w:val="008A3880"/>
    <w:rsid w:val="008A50CA"/>
    <w:rsid w:val="008A5773"/>
    <w:rsid w:val="008A6CA0"/>
    <w:rsid w:val="008A704B"/>
    <w:rsid w:val="008A75FA"/>
    <w:rsid w:val="008B0EBD"/>
    <w:rsid w:val="008B13ED"/>
    <w:rsid w:val="008B178F"/>
    <w:rsid w:val="008B1B1F"/>
    <w:rsid w:val="008B1F48"/>
    <w:rsid w:val="008B312E"/>
    <w:rsid w:val="008B3DA7"/>
    <w:rsid w:val="008B3F5B"/>
    <w:rsid w:val="008B49F0"/>
    <w:rsid w:val="008B7595"/>
    <w:rsid w:val="008C0143"/>
    <w:rsid w:val="008C208F"/>
    <w:rsid w:val="008C35D5"/>
    <w:rsid w:val="008C3CB5"/>
    <w:rsid w:val="008C3DB2"/>
    <w:rsid w:val="008C48B8"/>
    <w:rsid w:val="008C5A9B"/>
    <w:rsid w:val="008C65C9"/>
    <w:rsid w:val="008C6C5C"/>
    <w:rsid w:val="008C7796"/>
    <w:rsid w:val="008C7F68"/>
    <w:rsid w:val="008D078A"/>
    <w:rsid w:val="008D0D8C"/>
    <w:rsid w:val="008D1C03"/>
    <w:rsid w:val="008D38C9"/>
    <w:rsid w:val="008D3D62"/>
    <w:rsid w:val="008D56C8"/>
    <w:rsid w:val="008D60E9"/>
    <w:rsid w:val="008D6BDD"/>
    <w:rsid w:val="008D7580"/>
    <w:rsid w:val="008E13EF"/>
    <w:rsid w:val="008E1D8A"/>
    <w:rsid w:val="008E208A"/>
    <w:rsid w:val="008E25D7"/>
    <w:rsid w:val="008E2AC1"/>
    <w:rsid w:val="008E2EB8"/>
    <w:rsid w:val="008E3548"/>
    <w:rsid w:val="008E37FB"/>
    <w:rsid w:val="008E533A"/>
    <w:rsid w:val="008E5B80"/>
    <w:rsid w:val="008E5E4D"/>
    <w:rsid w:val="008E62B8"/>
    <w:rsid w:val="008E78B3"/>
    <w:rsid w:val="008F045B"/>
    <w:rsid w:val="008F0E2C"/>
    <w:rsid w:val="008F189D"/>
    <w:rsid w:val="008F1DBF"/>
    <w:rsid w:val="008F41C4"/>
    <w:rsid w:val="008F6288"/>
    <w:rsid w:val="008F724F"/>
    <w:rsid w:val="00901400"/>
    <w:rsid w:val="009047FD"/>
    <w:rsid w:val="00912DCD"/>
    <w:rsid w:val="00913BDE"/>
    <w:rsid w:val="009145EF"/>
    <w:rsid w:val="0091468A"/>
    <w:rsid w:val="00914B40"/>
    <w:rsid w:val="009160C5"/>
    <w:rsid w:val="0091613D"/>
    <w:rsid w:val="00916CE9"/>
    <w:rsid w:val="0091734B"/>
    <w:rsid w:val="009179C6"/>
    <w:rsid w:val="0092292F"/>
    <w:rsid w:val="00926ACA"/>
    <w:rsid w:val="009311C6"/>
    <w:rsid w:val="009317BD"/>
    <w:rsid w:val="00932254"/>
    <w:rsid w:val="0093246D"/>
    <w:rsid w:val="009337B4"/>
    <w:rsid w:val="00933F58"/>
    <w:rsid w:val="009351B5"/>
    <w:rsid w:val="009363FB"/>
    <w:rsid w:val="00936847"/>
    <w:rsid w:val="00937464"/>
    <w:rsid w:val="00941F04"/>
    <w:rsid w:val="0094404A"/>
    <w:rsid w:val="00944597"/>
    <w:rsid w:val="009462F1"/>
    <w:rsid w:val="0094792D"/>
    <w:rsid w:val="00950451"/>
    <w:rsid w:val="0095075A"/>
    <w:rsid w:val="00951A25"/>
    <w:rsid w:val="00952E55"/>
    <w:rsid w:val="00954323"/>
    <w:rsid w:val="00954894"/>
    <w:rsid w:val="00954B8C"/>
    <w:rsid w:val="00955D53"/>
    <w:rsid w:val="009574F0"/>
    <w:rsid w:val="00957564"/>
    <w:rsid w:val="009600F9"/>
    <w:rsid w:val="00960AB4"/>
    <w:rsid w:val="00960B69"/>
    <w:rsid w:val="00961897"/>
    <w:rsid w:val="00961DC2"/>
    <w:rsid w:val="009652C6"/>
    <w:rsid w:val="00965FA5"/>
    <w:rsid w:val="00967591"/>
    <w:rsid w:val="009715AC"/>
    <w:rsid w:val="00973C76"/>
    <w:rsid w:val="00974135"/>
    <w:rsid w:val="009748F7"/>
    <w:rsid w:val="00975BC3"/>
    <w:rsid w:val="009775A6"/>
    <w:rsid w:val="009778EA"/>
    <w:rsid w:val="0098089C"/>
    <w:rsid w:val="009821C4"/>
    <w:rsid w:val="00982A4E"/>
    <w:rsid w:val="00982EA0"/>
    <w:rsid w:val="0098359D"/>
    <w:rsid w:val="00983CF6"/>
    <w:rsid w:val="00984447"/>
    <w:rsid w:val="00986F7C"/>
    <w:rsid w:val="00996BE7"/>
    <w:rsid w:val="009A0028"/>
    <w:rsid w:val="009A233E"/>
    <w:rsid w:val="009A2664"/>
    <w:rsid w:val="009A5D54"/>
    <w:rsid w:val="009A6525"/>
    <w:rsid w:val="009A6773"/>
    <w:rsid w:val="009A7C44"/>
    <w:rsid w:val="009B1067"/>
    <w:rsid w:val="009B276F"/>
    <w:rsid w:val="009B2898"/>
    <w:rsid w:val="009B293E"/>
    <w:rsid w:val="009B30A3"/>
    <w:rsid w:val="009B4937"/>
    <w:rsid w:val="009B4BA7"/>
    <w:rsid w:val="009B63F2"/>
    <w:rsid w:val="009B69B3"/>
    <w:rsid w:val="009B6CF9"/>
    <w:rsid w:val="009B6D12"/>
    <w:rsid w:val="009B7DF7"/>
    <w:rsid w:val="009B7FCA"/>
    <w:rsid w:val="009C26B1"/>
    <w:rsid w:val="009C2F60"/>
    <w:rsid w:val="009C3EDD"/>
    <w:rsid w:val="009C5041"/>
    <w:rsid w:val="009C63FF"/>
    <w:rsid w:val="009D004D"/>
    <w:rsid w:val="009D0515"/>
    <w:rsid w:val="009D0AB1"/>
    <w:rsid w:val="009D11F0"/>
    <w:rsid w:val="009D230B"/>
    <w:rsid w:val="009D2700"/>
    <w:rsid w:val="009D3536"/>
    <w:rsid w:val="009D4810"/>
    <w:rsid w:val="009D6998"/>
    <w:rsid w:val="009E0220"/>
    <w:rsid w:val="009E0A94"/>
    <w:rsid w:val="009E0F4B"/>
    <w:rsid w:val="009E1385"/>
    <w:rsid w:val="009E2314"/>
    <w:rsid w:val="009E2E5E"/>
    <w:rsid w:val="009E35F1"/>
    <w:rsid w:val="009E4F24"/>
    <w:rsid w:val="009E69C3"/>
    <w:rsid w:val="009F0ADD"/>
    <w:rsid w:val="009F0FBD"/>
    <w:rsid w:val="009F138A"/>
    <w:rsid w:val="009F68D2"/>
    <w:rsid w:val="009F6D58"/>
    <w:rsid w:val="009F774D"/>
    <w:rsid w:val="00A0091A"/>
    <w:rsid w:val="00A02719"/>
    <w:rsid w:val="00A02A16"/>
    <w:rsid w:val="00A02BCF"/>
    <w:rsid w:val="00A02FD2"/>
    <w:rsid w:val="00A033D3"/>
    <w:rsid w:val="00A04F7B"/>
    <w:rsid w:val="00A0596C"/>
    <w:rsid w:val="00A05A78"/>
    <w:rsid w:val="00A100BC"/>
    <w:rsid w:val="00A157F3"/>
    <w:rsid w:val="00A173E2"/>
    <w:rsid w:val="00A17436"/>
    <w:rsid w:val="00A17B25"/>
    <w:rsid w:val="00A20FFF"/>
    <w:rsid w:val="00A24C1B"/>
    <w:rsid w:val="00A25302"/>
    <w:rsid w:val="00A25538"/>
    <w:rsid w:val="00A26674"/>
    <w:rsid w:val="00A26999"/>
    <w:rsid w:val="00A30B7D"/>
    <w:rsid w:val="00A30FD9"/>
    <w:rsid w:val="00A31747"/>
    <w:rsid w:val="00A32FFE"/>
    <w:rsid w:val="00A330B4"/>
    <w:rsid w:val="00A33562"/>
    <w:rsid w:val="00A3385E"/>
    <w:rsid w:val="00A3451A"/>
    <w:rsid w:val="00A353B3"/>
    <w:rsid w:val="00A3630E"/>
    <w:rsid w:val="00A36644"/>
    <w:rsid w:val="00A379C5"/>
    <w:rsid w:val="00A40828"/>
    <w:rsid w:val="00A419E0"/>
    <w:rsid w:val="00A41A8E"/>
    <w:rsid w:val="00A41C96"/>
    <w:rsid w:val="00A42298"/>
    <w:rsid w:val="00A42C6B"/>
    <w:rsid w:val="00A43A99"/>
    <w:rsid w:val="00A45387"/>
    <w:rsid w:val="00A46610"/>
    <w:rsid w:val="00A46B09"/>
    <w:rsid w:val="00A46D7C"/>
    <w:rsid w:val="00A52C03"/>
    <w:rsid w:val="00A53632"/>
    <w:rsid w:val="00A550EB"/>
    <w:rsid w:val="00A5630A"/>
    <w:rsid w:val="00A57EE5"/>
    <w:rsid w:val="00A6126C"/>
    <w:rsid w:val="00A62D35"/>
    <w:rsid w:val="00A63A0E"/>
    <w:rsid w:val="00A644E6"/>
    <w:rsid w:val="00A65753"/>
    <w:rsid w:val="00A6615E"/>
    <w:rsid w:val="00A66582"/>
    <w:rsid w:val="00A665EA"/>
    <w:rsid w:val="00A6710B"/>
    <w:rsid w:val="00A67168"/>
    <w:rsid w:val="00A7085E"/>
    <w:rsid w:val="00A729D9"/>
    <w:rsid w:val="00A72F51"/>
    <w:rsid w:val="00A75D8C"/>
    <w:rsid w:val="00A83027"/>
    <w:rsid w:val="00A839CA"/>
    <w:rsid w:val="00A83B57"/>
    <w:rsid w:val="00A8451C"/>
    <w:rsid w:val="00A857A6"/>
    <w:rsid w:val="00A92BFE"/>
    <w:rsid w:val="00A93E18"/>
    <w:rsid w:val="00A950A3"/>
    <w:rsid w:val="00A954AA"/>
    <w:rsid w:val="00A96043"/>
    <w:rsid w:val="00AA012E"/>
    <w:rsid w:val="00AA22BD"/>
    <w:rsid w:val="00AA31CC"/>
    <w:rsid w:val="00AA3307"/>
    <w:rsid w:val="00AA37F2"/>
    <w:rsid w:val="00AA600D"/>
    <w:rsid w:val="00AA604B"/>
    <w:rsid w:val="00AA7A50"/>
    <w:rsid w:val="00AB2655"/>
    <w:rsid w:val="00AB374C"/>
    <w:rsid w:val="00AB61B1"/>
    <w:rsid w:val="00AB661E"/>
    <w:rsid w:val="00AB70B9"/>
    <w:rsid w:val="00AB7344"/>
    <w:rsid w:val="00AC0D1B"/>
    <w:rsid w:val="00AC207D"/>
    <w:rsid w:val="00AC248D"/>
    <w:rsid w:val="00AC33CF"/>
    <w:rsid w:val="00AC40B6"/>
    <w:rsid w:val="00AC47C0"/>
    <w:rsid w:val="00AC6682"/>
    <w:rsid w:val="00AC6AF5"/>
    <w:rsid w:val="00AD10FA"/>
    <w:rsid w:val="00AD18FC"/>
    <w:rsid w:val="00AD3422"/>
    <w:rsid w:val="00AD6311"/>
    <w:rsid w:val="00AD64F5"/>
    <w:rsid w:val="00AD66E6"/>
    <w:rsid w:val="00AD69EA"/>
    <w:rsid w:val="00AD70C2"/>
    <w:rsid w:val="00AD7AD2"/>
    <w:rsid w:val="00AE13DD"/>
    <w:rsid w:val="00AE2169"/>
    <w:rsid w:val="00AE3B5A"/>
    <w:rsid w:val="00AE5240"/>
    <w:rsid w:val="00AE5786"/>
    <w:rsid w:val="00AE6DE6"/>
    <w:rsid w:val="00AE7682"/>
    <w:rsid w:val="00AF1001"/>
    <w:rsid w:val="00AF2C61"/>
    <w:rsid w:val="00AF3AC5"/>
    <w:rsid w:val="00AF4CA9"/>
    <w:rsid w:val="00AF5E84"/>
    <w:rsid w:val="00AF6794"/>
    <w:rsid w:val="00B00955"/>
    <w:rsid w:val="00B00B3E"/>
    <w:rsid w:val="00B01E8E"/>
    <w:rsid w:val="00B029BD"/>
    <w:rsid w:val="00B02E2C"/>
    <w:rsid w:val="00B04BF1"/>
    <w:rsid w:val="00B05C6D"/>
    <w:rsid w:val="00B06342"/>
    <w:rsid w:val="00B073C0"/>
    <w:rsid w:val="00B107C6"/>
    <w:rsid w:val="00B1352D"/>
    <w:rsid w:val="00B13E2C"/>
    <w:rsid w:val="00B14B45"/>
    <w:rsid w:val="00B1570A"/>
    <w:rsid w:val="00B166E3"/>
    <w:rsid w:val="00B17963"/>
    <w:rsid w:val="00B20675"/>
    <w:rsid w:val="00B219B1"/>
    <w:rsid w:val="00B21B68"/>
    <w:rsid w:val="00B2422B"/>
    <w:rsid w:val="00B2422C"/>
    <w:rsid w:val="00B24F59"/>
    <w:rsid w:val="00B26AEB"/>
    <w:rsid w:val="00B2730B"/>
    <w:rsid w:val="00B27BFD"/>
    <w:rsid w:val="00B27E1B"/>
    <w:rsid w:val="00B27E2E"/>
    <w:rsid w:val="00B30C96"/>
    <w:rsid w:val="00B3173A"/>
    <w:rsid w:val="00B331F5"/>
    <w:rsid w:val="00B33404"/>
    <w:rsid w:val="00B35DEC"/>
    <w:rsid w:val="00B3620B"/>
    <w:rsid w:val="00B3747D"/>
    <w:rsid w:val="00B37594"/>
    <w:rsid w:val="00B40194"/>
    <w:rsid w:val="00B4284F"/>
    <w:rsid w:val="00B42D38"/>
    <w:rsid w:val="00B46EA5"/>
    <w:rsid w:val="00B5124E"/>
    <w:rsid w:val="00B52050"/>
    <w:rsid w:val="00B5206E"/>
    <w:rsid w:val="00B552E3"/>
    <w:rsid w:val="00B576C5"/>
    <w:rsid w:val="00B602FE"/>
    <w:rsid w:val="00B60D9C"/>
    <w:rsid w:val="00B65B64"/>
    <w:rsid w:val="00B70375"/>
    <w:rsid w:val="00B7057F"/>
    <w:rsid w:val="00B7094B"/>
    <w:rsid w:val="00B70A26"/>
    <w:rsid w:val="00B70DEE"/>
    <w:rsid w:val="00B72391"/>
    <w:rsid w:val="00B727F3"/>
    <w:rsid w:val="00B72B57"/>
    <w:rsid w:val="00B72C5B"/>
    <w:rsid w:val="00B7389C"/>
    <w:rsid w:val="00B77C87"/>
    <w:rsid w:val="00B823C2"/>
    <w:rsid w:val="00B83838"/>
    <w:rsid w:val="00B8391C"/>
    <w:rsid w:val="00B861F1"/>
    <w:rsid w:val="00B86CF5"/>
    <w:rsid w:val="00B87FF6"/>
    <w:rsid w:val="00B90500"/>
    <w:rsid w:val="00B90880"/>
    <w:rsid w:val="00B9279C"/>
    <w:rsid w:val="00B93CA4"/>
    <w:rsid w:val="00B94120"/>
    <w:rsid w:val="00B9424C"/>
    <w:rsid w:val="00B95C30"/>
    <w:rsid w:val="00BA6922"/>
    <w:rsid w:val="00BA6C7C"/>
    <w:rsid w:val="00BA7A21"/>
    <w:rsid w:val="00BB027A"/>
    <w:rsid w:val="00BB0400"/>
    <w:rsid w:val="00BB1077"/>
    <w:rsid w:val="00BB2232"/>
    <w:rsid w:val="00BB2AE6"/>
    <w:rsid w:val="00BB31E5"/>
    <w:rsid w:val="00BB41E8"/>
    <w:rsid w:val="00BB4D62"/>
    <w:rsid w:val="00BB65A0"/>
    <w:rsid w:val="00BB7831"/>
    <w:rsid w:val="00BC0B81"/>
    <w:rsid w:val="00BC1F8D"/>
    <w:rsid w:val="00BC3FBD"/>
    <w:rsid w:val="00BC4F3B"/>
    <w:rsid w:val="00BC5103"/>
    <w:rsid w:val="00BC5DE6"/>
    <w:rsid w:val="00BC6109"/>
    <w:rsid w:val="00BC7B21"/>
    <w:rsid w:val="00BD3867"/>
    <w:rsid w:val="00BD3E27"/>
    <w:rsid w:val="00BD524D"/>
    <w:rsid w:val="00BD5278"/>
    <w:rsid w:val="00BD53A8"/>
    <w:rsid w:val="00BE0301"/>
    <w:rsid w:val="00BE220A"/>
    <w:rsid w:val="00BE2ADF"/>
    <w:rsid w:val="00BE3952"/>
    <w:rsid w:val="00BE3B73"/>
    <w:rsid w:val="00BE3C1A"/>
    <w:rsid w:val="00BE6629"/>
    <w:rsid w:val="00BE711B"/>
    <w:rsid w:val="00BE7695"/>
    <w:rsid w:val="00BF0808"/>
    <w:rsid w:val="00BF1B47"/>
    <w:rsid w:val="00BF2515"/>
    <w:rsid w:val="00BF2E32"/>
    <w:rsid w:val="00BF5872"/>
    <w:rsid w:val="00BF5A3A"/>
    <w:rsid w:val="00BF642E"/>
    <w:rsid w:val="00BF6626"/>
    <w:rsid w:val="00C001D7"/>
    <w:rsid w:val="00C00DF9"/>
    <w:rsid w:val="00C01740"/>
    <w:rsid w:val="00C0326E"/>
    <w:rsid w:val="00C037A7"/>
    <w:rsid w:val="00C03F76"/>
    <w:rsid w:val="00C0706B"/>
    <w:rsid w:val="00C07117"/>
    <w:rsid w:val="00C07FC4"/>
    <w:rsid w:val="00C10B93"/>
    <w:rsid w:val="00C114B5"/>
    <w:rsid w:val="00C136B1"/>
    <w:rsid w:val="00C13AEB"/>
    <w:rsid w:val="00C16A06"/>
    <w:rsid w:val="00C17451"/>
    <w:rsid w:val="00C26256"/>
    <w:rsid w:val="00C2654C"/>
    <w:rsid w:val="00C27081"/>
    <w:rsid w:val="00C2740A"/>
    <w:rsid w:val="00C2798A"/>
    <w:rsid w:val="00C30D2D"/>
    <w:rsid w:val="00C31C31"/>
    <w:rsid w:val="00C32225"/>
    <w:rsid w:val="00C32884"/>
    <w:rsid w:val="00C32D72"/>
    <w:rsid w:val="00C32DA2"/>
    <w:rsid w:val="00C32FB2"/>
    <w:rsid w:val="00C33A36"/>
    <w:rsid w:val="00C33C17"/>
    <w:rsid w:val="00C34D7F"/>
    <w:rsid w:val="00C34E56"/>
    <w:rsid w:val="00C353E1"/>
    <w:rsid w:val="00C35DC3"/>
    <w:rsid w:val="00C35F67"/>
    <w:rsid w:val="00C36D50"/>
    <w:rsid w:val="00C36F27"/>
    <w:rsid w:val="00C37236"/>
    <w:rsid w:val="00C37327"/>
    <w:rsid w:val="00C40B1B"/>
    <w:rsid w:val="00C4257A"/>
    <w:rsid w:val="00C42B89"/>
    <w:rsid w:val="00C42E35"/>
    <w:rsid w:val="00C43DD5"/>
    <w:rsid w:val="00C45E9B"/>
    <w:rsid w:val="00C5315B"/>
    <w:rsid w:val="00C60627"/>
    <w:rsid w:val="00C60C31"/>
    <w:rsid w:val="00C6106F"/>
    <w:rsid w:val="00C619AF"/>
    <w:rsid w:val="00C61FC9"/>
    <w:rsid w:val="00C631C6"/>
    <w:rsid w:val="00C643D9"/>
    <w:rsid w:val="00C644DF"/>
    <w:rsid w:val="00C64658"/>
    <w:rsid w:val="00C64AFA"/>
    <w:rsid w:val="00C706F6"/>
    <w:rsid w:val="00C709AD"/>
    <w:rsid w:val="00C714FE"/>
    <w:rsid w:val="00C71C18"/>
    <w:rsid w:val="00C720A7"/>
    <w:rsid w:val="00C74000"/>
    <w:rsid w:val="00C7434B"/>
    <w:rsid w:val="00C76020"/>
    <w:rsid w:val="00C8044A"/>
    <w:rsid w:val="00C817FC"/>
    <w:rsid w:val="00C82236"/>
    <w:rsid w:val="00C82B39"/>
    <w:rsid w:val="00C82D90"/>
    <w:rsid w:val="00C8309F"/>
    <w:rsid w:val="00C84476"/>
    <w:rsid w:val="00C84600"/>
    <w:rsid w:val="00C8723E"/>
    <w:rsid w:val="00C90195"/>
    <w:rsid w:val="00C916C0"/>
    <w:rsid w:val="00C919A6"/>
    <w:rsid w:val="00C92662"/>
    <w:rsid w:val="00C93F4D"/>
    <w:rsid w:val="00C9536B"/>
    <w:rsid w:val="00C955D7"/>
    <w:rsid w:val="00C96B8C"/>
    <w:rsid w:val="00C96E18"/>
    <w:rsid w:val="00C974FE"/>
    <w:rsid w:val="00CA0D6A"/>
    <w:rsid w:val="00CA40C0"/>
    <w:rsid w:val="00CA4460"/>
    <w:rsid w:val="00CA4691"/>
    <w:rsid w:val="00CA4D76"/>
    <w:rsid w:val="00CA65A8"/>
    <w:rsid w:val="00CA68BC"/>
    <w:rsid w:val="00CA7856"/>
    <w:rsid w:val="00CA7AB3"/>
    <w:rsid w:val="00CB0664"/>
    <w:rsid w:val="00CB0965"/>
    <w:rsid w:val="00CB1033"/>
    <w:rsid w:val="00CB168C"/>
    <w:rsid w:val="00CB1FD8"/>
    <w:rsid w:val="00CB2F38"/>
    <w:rsid w:val="00CB3911"/>
    <w:rsid w:val="00CB3ED2"/>
    <w:rsid w:val="00CB4588"/>
    <w:rsid w:val="00CB4BA7"/>
    <w:rsid w:val="00CB64AE"/>
    <w:rsid w:val="00CB7329"/>
    <w:rsid w:val="00CC0BA0"/>
    <w:rsid w:val="00CC0EFD"/>
    <w:rsid w:val="00CC1B2C"/>
    <w:rsid w:val="00CC4E3F"/>
    <w:rsid w:val="00CC749F"/>
    <w:rsid w:val="00CD0FF0"/>
    <w:rsid w:val="00CD1CF4"/>
    <w:rsid w:val="00CD2ABC"/>
    <w:rsid w:val="00CD2B51"/>
    <w:rsid w:val="00CD6503"/>
    <w:rsid w:val="00CD6F84"/>
    <w:rsid w:val="00CE1508"/>
    <w:rsid w:val="00CE2149"/>
    <w:rsid w:val="00CE32F1"/>
    <w:rsid w:val="00CE75FD"/>
    <w:rsid w:val="00CF2E21"/>
    <w:rsid w:val="00CF532A"/>
    <w:rsid w:val="00CF5464"/>
    <w:rsid w:val="00CF63E9"/>
    <w:rsid w:val="00CF6BD6"/>
    <w:rsid w:val="00CF7C49"/>
    <w:rsid w:val="00D0005A"/>
    <w:rsid w:val="00D0008C"/>
    <w:rsid w:val="00D01C80"/>
    <w:rsid w:val="00D023B4"/>
    <w:rsid w:val="00D0297E"/>
    <w:rsid w:val="00D02E64"/>
    <w:rsid w:val="00D03D6B"/>
    <w:rsid w:val="00D047AB"/>
    <w:rsid w:val="00D05F67"/>
    <w:rsid w:val="00D06926"/>
    <w:rsid w:val="00D06DC5"/>
    <w:rsid w:val="00D10D7E"/>
    <w:rsid w:val="00D11972"/>
    <w:rsid w:val="00D1462C"/>
    <w:rsid w:val="00D14BD7"/>
    <w:rsid w:val="00D176AB"/>
    <w:rsid w:val="00D17AD0"/>
    <w:rsid w:val="00D20A9F"/>
    <w:rsid w:val="00D21CA0"/>
    <w:rsid w:val="00D24CEA"/>
    <w:rsid w:val="00D260CB"/>
    <w:rsid w:val="00D26109"/>
    <w:rsid w:val="00D2757C"/>
    <w:rsid w:val="00D27B1F"/>
    <w:rsid w:val="00D300B1"/>
    <w:rsid w:val="00D307B6"/>
    <w:rsid w:val="00D31C4D"/>
    <w:rsid w:val="00D33C92"/>
    <w:rsid w:val="00D33E88"/>
    <w:rsid w:val="00D353C0"/>
    <w:rsid w:val="00D358C3"/>
    <w:rsid w:val="00D400F2"/>
    <w:rsid w:val="00D4055B"/>
    <w:rsid w:val="00D43957"/>
    <w:rsid w:val="00D43BC5"/>
    <w:rsid w:val="00D44185"/>
    <w:rsid w:val="00D447A5"/>
    <w:rsid w:val="00D45001"/>
    <w:rsid w:val="00D45A92"/>
    <w:rsid w:val="00D45F8C"/>
    <w:rsid w:val="00D46CE2"/>
    <w:rsid w:val="00D47441"/>
    <w:rsid w:val="00D47BDF"/>
    <w:rsid w:val="00D47DE0"/>
    <w:rsid w:val="00D501A1"/>
    <w:rsid w:val="00D50A9B"/>
    <w:rsid w:val="00D51DCD"/>
    <w:rsid w:val="00D51F4B"/>
    <w:rsid w:val="00D52364"/>
    <w:rsid w:val="00D54026"/>
    <w:rsid w:val="00D542D4"/>
    <w:rsid w:val="00D5663B"/>
    <w:rsid w:val="00D56978"/>
    <w:rsid w:val="00D56A4C"/>
    <w:rsid w:val="00D56AE0"/>
    <w:rsid w:val="00D575F7"/>
    <w:rsid w:val="00D6133D"/>
    <w:rsid w:val="00D6395C"/>
    <w:rsid w:val="00D63EF9"/>
    <w:rsid w:val="00D64AE9"/>
    <w:rsid w:val="00D65478"/>
    <w:rsid w:val="00D67D1E"/>
    <w:rsid w:val="00D7076F"/>
    <w:rsid w:val="00D7225B"/>
    <w:rsid w:val="00D73718"/>
    <w:rsid w:val="00D759C6"/>
    <w:rsid w:val="00D76216"/>
    <w:rsid w:val="00D77249"/>
    <w:rsid w:val="00D775BB"/>
    <w:rsid w:val="00D77A55"/>
    <w:rsid w:val="00D80321"/>
    <w:rsid w:val="00D805CC"/>
    <w:rsid w:val="00D8098E"/>
    <w:rsid w:val="00D8761A"/>
    <w:rsid w:val="00D87A67"/>
    <w:rsid w:val="00D910D4"/>
    <w:rsid w:val="00D91449"/>
    <w:rsid w:val="00D93F2F"/>
    <w:rsid w:val="00D94765"/>
    <w:rsid w:val="00D96AE1"/>
    <w:rsid w:val="00D96E36"/>
    <w:rsid w:val="00DA0E39"/>
    <w:rsid w:val="00DA12A7"/>
    <w:rsid w:val="00DA1FFB"/>
    <w:rsid w:val="00DA2E83"/>
    <w:rsid w:val="00DA45B2"/>
    <w:rsid w:val="00DA526B"/>
    <w:rsid w:val="00DA560F"/>
    <w:rsid w:val="00DA6804"/>
    <w:rsid w:val="00DA79F3"/>
    <w:rsid w:val="00DA7A31"/>
    <w:rsid w:val="00DB0150"/>
    <w:rsid w:val="00DB0BDE"/>
    <w:rsid w:val="00DB113C"/>
    <w:rsid w:val="00DB164F"/>
    <w:rsid w:val="00DB1E47"/>
    <w:rsid w:val="00DB26D4"/>
    <w:rsid w:val="00DB26D9"/>
    <w:rsid w:val="00DB37E8"/>
    <w:rsid w:val="00DB4A0C"/>
    <w:rsid w:val="00DB4C71"/>
    <w:rsid w:val="00DB73BF"/>
    <w:rsid w:val="00DB79C2"/>
    <w:rsid w:val="00DC1B2C"/>
    <w:rsid w:val="00DC1C04"/>
    <w:rsid w:val="00DC5CCD"/>
    <w:rsid w:val="00DC688A"/>
    <w:rsid w:val="00DD0511"/>
    <w:rsid w:val="00DD15AC"/>
    <w:rsid w:val="00DD275D"/>
    <w:rsid w:val="00DD410E"/>
    <w:rsid w:val="00DD4CBA"/>
    <w:rsid w:val="00DD52D8"/>
    <w:rsid w:val="00DD6D2E"/>
    <w:rsid w:val="00DD713C"/>
    <w:rsid w:val="00DE0298"/>
    <w:rsid w:val="00DE261F"/>
    <w:rsid w:val="00DE27D4"/>
    <w:rsid w:val="00DE2891"/>
    <w:rsid w:val="00DE3378"/>
    <w:rsid w:val="00DE4F5A"/>
    <w:rsid w:val="00DE5B47"/>
    <w:rsid w:val="00DE7493"/>
    <w:rsid w:val="00DF1720"/>
    <w:rsid w:val="00DF2D68"/>
    <w:rsid w:val="00DF3103"/>
    <w:rsid w:val="00DF46BB"/>
    <w:rsid w:val="00DF63CE"/>
    <w:rsid w:val="00DF6AD0"/>
    <w:rsid w:val="00E005AB"/>
    <w:rsid w:val="00E035DA"/>
    <w:rsid w:val="00E0668F"/>
    <w:rsid w:val="00E074F2"/>
    <w:rsid w:val="00E07774"/>
    <w:rsid w:val="00E07F85"/>
    <w:rsid w:val="00E119C8"/>
    <w:rsid w:val="00E11E34"/>
    <w:rsid w:val="00E137D3"/>
    <w:rsid w:val="00E13D76"/>
    <w:rsid w:val="00E147CF"/>
    <w:rsid w:val="00E15C12"/>
    <w:rsid w:val="00E15C8A"/>
    <w:rsid w:val="00E160B6"/>
    <w:rsid w:val="00E2047C"/>
    <w:rsid w:val="00E2054B"/>
    <w:rsid w:val="00E205E2"/>
    <w:rsid w:val="00E20E3E"/>
    <w:rsid w:val="00E215AB"/>
    <w:rsid w:val="00E217D6"/>
    <w:rsid w:val="00E24E69"/>
    <w:rsid w:val="00E25799"/>
    <w:rsid w:val="00E264BD"/>
    <w:rsid w:val="00E27CFB"/>
    <w:rsid w:val="00E27D34"/>
    <w:rsid w:val="00E30A9C"/>
    <w:rsid w:val="00E30ED1"/>
    <w:rsid w:val="00E320F0"/>
    <w:rsid w:val="00E32D5F"/>
    <w:rsid w:val="00E33127"/>
    <w:rsid w:val="00E3373B"/>
    <w:rsid w:val="00E3399E"/>
    <w:rsid w:val="00E33E6A"/>
    <w:rsid w:val="00E36007"/>
    <w:rsid w:val="00E3605A"/>
    <w:rsid w:val="00E36F2F"/>
    <w:rsid w:val="00E40859"/>
    <w:rsid w:val="00E40B69"/>
    <w:rsid w:val="00E40EBB"/>
    <w:rsid w:val="00E40FC9"/>
    <w:rsid w:val="00E4222B"/>
    <w:rsid w:val="00E4291A"/>
    <w:rsid w:val="00E42930"/>
    <w:rsid w:val="00E43FA7"/>
    <w:rsid w:val="00E44546"/>
    <w:rsid w:val="00E44E79"/>
    <w:rsid w:val="00E451CB"/>
    <w:rsid w:val="00E45345"/>
    <w:rsid w:val="00E4640F"/>
    <w:rsid w:val="00E46CE7"/>
    <w:rsid w:val="00E4751A"/>
    <w:rsid w:val="00E47C44"/>
    <w:rsid w:val="00E506FC"/>
    <w:rsid w:val="00E51CC7"/>
    <w:rsid w:val="00E53A0A"/>
    <w:rsid w:val="00E53ED1"/>
    <w:rsid w:val="00E55771"/>
    <w:rsid w:val="00E5588B"/>
    <w:rsid w:val="00E55B9D"/>
    <w:rsid w:val="00E55D85"/>
    <w:rsid w:val="00E571AD"/>
    <w:rsid w:val="00E6415F"/>
    <w:rsid w:val="00E6436A"/>
    <w:rsid w:val="00E649DD"/>
    <w:rsid w:val="00E64D96"/>
    <w:rsid w:val="00E65038"/>
    <w:rsid w:val="00E65574"/>
    <w:rsid w:val="00E656B4"/>
    <w:rsid w:val="00E662F0"/>
    <w:rsid w:val="00E71A4F"/>
    <w:rsid w:val="00E71E59"/>
    <w:rsid w:val="00E72705"/>
    <w:rsid w:val="00E73247"/>
    <w:rsid w:val="00E74D28"/>
    <w:rsid w:val="00E75621"/>
    <w:rsid w:val="00E75CAC"/>
    <w:rsid w:val="00E76A80"/>
    <w:rsid w:val="00E77525"/>
    <w:rsid w:val="00E8060A"/>
    <w:rsid w:val="00E8202F"/>
    <w:rsid w:val="00E82240"/>
    <w:rsid w:val="00E8639D"/>
    <w:rsid w:val="00E90164"/>
    <w:rsid w:val="00E90CA2"/>
    <w:rsid w:val="00E9144F"/>
    <w:rsid w:val="00E914EF"/>
    <w:rsid w:val="00E9184A"/>
    <w:rsid w:val="00E91DD6"/>
    <w:rsid w:val="00E92CA3"/>
    <w:rsid w:val="00E933A9"/>
    <w:rsid w:val="00E93E91"/>
    <w:rsid w:val="00E9439C"/>
    <w:rsid w:val="00E944B1"/>
    <w:rsid w:val="00E94882"/>
    <w:rsid w:val="00E953E3"/>
    <w:rsid w:val="00EA0202"/>
    <w:rsid w:val="00EA0D75"/>
    <w:rsid w:val="00EA2088"/>
    <w:rsid w:val="00EA28E1"/>
    <w:rsid w:val="00EA5B6B"/>
    <w:rsid w:val="00EA656A"/>
    <w:rsid w:val="00EA6DA7"/>
    <w:rsid w:val="00EB06F4"/>
    <w:rsid w:val="00EB0974"/>
    <w:rsid w:val="00EB0FAB"/>
    <w:rsid w:val="00EB11C7"/>
    <w:rsid w:val="00EB20F7"/>
    <w:rsid w:val="00EB32C3"/>
    <w:rsid w:val="00EB4AD3"/>
    <w:rsid w:val="00EB664A"/>
    <w:rsid w:val="00EB6FFB"/>
    <w:rsid w:val="00EB7E05"/>
    <w:rsid w:val="00EB7FA5"/>
    <w:rsid w:val="00EC02BB"/>
    <w:rsid w:val="00EC0BE6"/>
    <w:rsid w:val="00EC1362"/>
    <w:rsid w:val="00EC2431"/>
    <w:rsid w:val="00EC342F"/>
    <w:rsid w:val="00EC3A5A"/>
    <w:rsid w:val="00EC3C03"/>
    <w:rsid w:val="00EC435D"/>
    <w:rsid w:val="00EC54EA"/>
    <w:rsid w:val="00EC5A50"/>
    <w:rsid w:val="00EC5A8C"/>
    <w:rsid w:val="00EC7697"/>
    <w:rsid w:val="00ED127C"/>
    <w:rsid w:val="00ED1AB3"/>
    <w:rsid w:val="00ED1B02"/>
    <w:rsid w:val="00ED2A71"/>
    <w:rsid w:val="00ED326D"/>
    <w:rsid w:val="00ED33B4"/>
    <w:rsid w:val="00ED36B4"/>
    <w:rsid w:val="00ED5B97"/>
    <w:rsid w:val="00ED66DE"/>
    <w:rsid w:val="00ED7A19"/>
    <w:rsid w:val="00ED7C38"/>
    <w:rsid w:val="00EE07FE"/>
    <w:rsid w:val="00EE2F07"/>
    <w:rsid w:val="00EE37D7"/>
    <w:rsid w:val="00EE38A2"/>
    <w:rsid w:val="00EE4967"/>
    <w:rsid w:val="00EE49C8"/>
    <w:rsid w:val="00EE7910"/>
    <w:rsid w:val="00EE7F1E"/>
    <w:rsid w:val="00EF0142"/>
    <w:rsid w:val="00EF357E"/>
    <w:rsid w:val="00EF47DC"/>
    <w:rsid w:val="00EF555F"/>
    <w:rsid w:val="00EF643E"/>
    <w:rsid w:val="00EF72D1"/>
    <w:rsid w:val="00F00181"/>
    <w:rsid w:val="00F00626"/>
    <w:rsid w:val="00F013A3"/>
    <w:rsid w:val="00F02729"/>
    <w:rsid w:val="00F060FC"/>
    <w:rsid w:val="00F0767F"/>
    <w:rsid w:val="00F1022A"/>
    <w:rsid w:val="00F10518"/>
    <w:rsid w:val="00F1059C"/>
    <w:rsid w:val="00F11206"/>
    <w:rsid w:val="00F12C35"/>
    <w:rsid w:val="00F130CB"/>
    <w:rsid w:val="00F159E2"/>
    <w:rsid w:val="00F1643F"/>
    <w:rsid w:val="00F2039E"/>
    <w:rsid w:val="00F204FC"/>
    <w:rsid w:val="00F20828"/>
    <w:rsid w:val="00F20B68"/>
    <w:rsid w:val="00F22173"/>
    <w:rsid w:val="00F22B5F"/>
    <w:rsid w:val="00F22E2B"/>
    <w:rsid w:val="00F23D5A"/>
    <w:rsid w:val="00F2475F"/>
    <w:rsid w:val="00F249CE"/>
    <w:rsid w:val="00F25887"/>
    <w:rsid w:val="00F26CDD"/>
    <w:rsid w:val="00F27071"/>
    <w:rsid w:val="00F27343"/>
    <w:rsid w:val="00F306CA"/>
    <w:rsid w:val="00F3159E"/>
    <w:rsid w:val="00F32169"/>
    <w:rsid w:val="00F33D5C"/>
    <w:rsid w:val="00F33FF9"/>
    <w:rsid w:val="00F35440"/>
    <w:rsid w:val="00F35DB4"/>
    <w:rsid w:val="00F370FE"/>
    <w:rsid w:val="00F40A6B"/>
    <w:rsid w:val="00F40D88"/>
    <w:rsid w:val="00F41472"/>
    <w:rsid w:val="00F435C0"/>
    <w:rsid w:val="00F4394B"/>
    <w:rsid w:val="00F47DE2"/>
    <w:rsid w:val="00F47F85"/>
    <w:rsid w:val="00F5090B"/>
    <w:rsid w:val="00F53C56"/>
    <w:rsid w:val="00F546E8"/>
    <w:rsid w:val="00F57B18"/>
    <w:rsid w:val="00F60225"/>
    <w:rsid w:val="00F6136C"/>
    <w:rsid w:val="00F62656"/>
    <w:rsid w:val="00F644F0"/>
    <w:rsid w:val="00F66016"/>
    <w:rsid w:val="00F676CF"/>
    <w:rsid w:val="00F706F0"/>
    <w:rsid w:val="00F70F90"/>
    <w:rsid w:val="00F7145C"/>
    <w:rsid w:val="00F716A2"/>
    <w:rsid w:val="00F72EC9"/>
    <w:rsid w:val="00F72FBC"/>
    <w:rsid w:val="00F7382C"/>
    <w:rsid w:val="00F77848"/>
    <w:rsid w:val="00F77AC7"/>
    <w:rsid w:val="00F80155"/>
    <w:rsid w:val="00F819A6"/>
    <w:rsid w:val="00F81AE2"/>
    <w:rsid w:val="00F82C1B"/>
    <w:rsid w:val="00F84F76"/>
    <w:rsid w:val="00F8501D"/>
    <w:rsid w:val="00F858E3"/>
    <w:rsid w:val="00F85F08"/>
    <w:rsid w:val="00F87CB6"/>
    <w:rsid w:val="00F9122C"/>
    <w:rsid w:val="00F93DD5"/>
    <w:rsid w:val="00F94228"/>
    <w:rsid w:val="00F96834"/>
    <w:rsid w:val="00F969FC"/>
    <w:rsid w:val="00F96ED4"/>
    <w:rsid w:val="00F9763C"/>
    <w:rsid w:val="00F979E6"/>
    <w:rsid w:val="00FA0308"/>
    <w:rsid w:val="00FA0884"/>
    <w:rsid w:val="00FA1392"/>
    <w:rsid w:val="00FA13EC"/>
    <w:rsid w:val="00FA2015"/>
    <w:rsid w:val="00FA2430"/>
    <w:rsid w:val="00FA2A77"/>
    <w:rsid w:val="00FA3C52"/>
    <w:rsid w:val="00FA4AD1"/>
    <w:rsid w:val="00FA4DDF"/>
    <w:rsid w:val="00FA4DF9"/>
    <w:rsid w:val="00FA5B08"/>
    <w:rsid w:val="00FA5D7D"/>
    <w:rsid w:val="00FA61AA"/>
    <w:rsid w:val="00FA69F8"/>
    <w:rsid w:val="00FB04BF"/>
    <w:rsid w:val="00FB0A62"/>
    <w:rsid w:val="00FB10A9"/>
    <w:rsid w:val="00FB110C"/>
    <w:rsid w:val="00FB21DA"/>
    <w:rsid w:val="00FB2F19"/>
    <w:rsid w:val="00FB3DF2"/>
    <w:rsid w:val="00FB49B5"/>
    <w:rsid w:val="00FB571C"/>
    <w:rsid w:val="00FB61BB"/>
    <w:rsid w:val="00FB6493"/>
    <w:rsid w:val="00FB6CCB"/>
    <w:rsid w:val="00FC0516"/>
    <w:rsid w:val="00FC1A80"/>
    <w:rsid w:val="00FC23F9"/>
    <w:rsid w:val="00FC2784"/>
    <w:rsid w:val="00FC32DE"/>
    <w:rsid w:val="00FC380F"/>
    <w:rsid w:val="00FC3C4F"/>
    <w:rsid w:val="00FC5484"/>
    <w:rsid w:val="00FC6285"/>
    <w:rsid w:val="00FC686E"/>
    <w:rsid w:val="00FC7020"/>
    <w:rsid w:val="00FC7AFD"/>
    <w:rsid w:val="00FD14DA"/>
    <w:rsid w:val="00FD16D2"/>
    <w:rsid w:val="00FD1C8F"/>
    <w:rsid w:val="00FD3CDD"/>
    <w:rsid w:val="00FD3F9F"/>
    <w:rsid w:val="00FE2848"/>
    <w:rsid w:val="00FE2D5E"/>
    <w:rsid w:val="00FE3697"/>
    <w:rsid w:val="00FE376C"/>
    <w:rsid w:val="00FF00A2"/>
    <w:rsid w:val="00FF30E4"/>
    <w:rsid w:val="00FF47CC"/>
    <w:rsid w:val="00FF481A"/>
    <w:rsid w:val="00FF543D"/>
    <w:rsid w:val="00FF7AD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A"/>
  </w:style>
  <w:style w:type="paragraph" w:styleId="1">
    <w:name w:val="heading 1"/>
    <w:basedOn w:val="a"/>
    <w:link w:val="10"/>
    <w:uiPriority w:val="9"/>
    <w:qFormat/>
    <w:rsid w:val="0080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4D6A"/>
    <w:rPr>
      <w:b/>
      <w:bCs/>
    </w:rPr>
  </w:style>
  <w:style w:type="character" w:styleId="a4">
    <w:name w:val="Emphasis"/>
    <w:basedOn w:val="a0"/>
    <w:uiPriority w:val="20"/>
    <w:qFormat/>
    <w:rsid w:val="00804D6A"/>
    <w:rPr>
      <w:i/>
      <w:iCs/>
    </w:rPr>
  </w:style>
  <w:style w:type="paragraph" w:styleId="a5">
    <w:name w:val="List Paragraph"/>
    <w:basedOn w:val="a"/>
    <w:uiPriority w:val="34"/>
    <w:qFormat/>
    <w:rsid w:val="00804D6A"/>
    <w:pPr>
      <w:ind w:left="720"/>
      <w:contextualSpacing/>
    </w:pPr>
  </w:style>
  <w:style w:type="paragraph" w:customStyle="1" w:styleId="11">
    <w:name w:val="Абзац списка1"/>
    <w:basedOn w:val="a"/>
    <w:rsid w:val="007E29AD"/>
    <w:pPr>
      <w:widowControl w:val="0"/>
      <w:suppressAutoHyphens/>
      <w:spacing w:line="252" w:lineRule="auto"/>
      <w:ind w:left="720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a6">
    <w:name w:val="Hyperlink"/>
    <w:uiPriority w:val="99"/>
    <w:unhideWhenUsed/>
    <w:rsid w:val="005845AC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58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845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7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A4B"/>
  </w:style>
  <w:style w:type="paragraph" w:styleId="ab">
    <w:name w:val="footer"/>
    <w:basedOn w:val="a"/>
    <w:link w:val="ac"/>
    <w:uiPriority w:val="99"/>
    <w:unhideWhenUsed/>
    <w:rsid w:val="007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A4B"/>
  </w:style>
  <w:style w:type="paragraph" w:styleId="ad">
    <w:name w:val="Balloon Text"/>
    <w:basedOn w:val="a"/>
    <w:link w:val="ae"/>
    <w:uiPriority w:val="99"/>
    <w:semiHidden/>
    <w:unhideWhenUsed/>
    <w:rsid w:val="0071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A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E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A"/>
  </w:style>
  <w:style w:type="paragraph" w:styleId="1">
    <w:name w:val="heading 1"/>
    <w:basedOn w:val="a"/>
    <w:link w:val="10"/>
    <w:uiPriority w:val="9"/>
    <w:qFormat/>
    <w:rsid w:val="0080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4D6A"/>
    <w:rPr>
      <w:b/>
      <w:bCs/>
    </w:rPr>
  </w:style>
  <w:style w:type="character" w:styleId="a4">
    <w:name w:val="Emphasis"/>
    <w:basedOn w:val="a0"/>
    <w:uiPriority w:val="20"/>
    <w:qFormat/>
    <w:rsid w:val="00804D6A"/>
    <w:rPr>
      <w:i/>
      <w:iCs/>
    </w:rPr>
  </w:style>
  <w:style w:type="paragraph" w:styleId="a5">
    <w:name w:val="List Paragraph"/>
    <w:basedOn w:val="a"/>
    <w:uiPriority w:val="34"/>
    <w:qFormat/>
    <w:rsid w:val="00804D6A"/>
    <w:pPr>
      <w:ind w:left="720"/>
      <w:contextualSpacing/>
    </w:pPr>
  </w:style>
  <w:style w:type="paragraph" w:customStyle="1" w:styleId="11">
    <w:name w:val="Абзац списка1"/>
    <w:basedOn w:val="a"/>
    <w:rsid w:val="007E29AD"/>
    <w:pPr>
      <w:widowControl w:val="0"/>
      <w:suppressAutoHyphens/>
      <w:spacing w:line="252" w:lineRule="auto"/>
      <w:ind w:left="720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a6">
    <w:name w:val="Hyperlink"/>
    <w:uiPriority w:val="99"/>
    <w:unhideWhenUsed/>
    <w:rsid w:val="005845AC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58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845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7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A4B"/>
  </w:style>
  <w:style w:type="paragraph" w:styleId="ab">
    <w:name w:val="footer"/>
    <w:basedOn w:val="a"/>
    <w:link w:val="ac"/>
    <w:uiPriority w:val="99"/>
    <w:unhideWhenUsed/>
    <w:rsid w:val="0071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A4B"/>
  </w:style>
  <w:style w:type="paragraph" w:styleId="ad">
    <w:name w:val="Balloon Text"/>
    <w:basedOn w:val="a"/>
    <w:link w:val="ae"/>
    <w:uiPriority w:val="99"/>
    <w:semiHidden/>
    <w:unhideWhenUsed/>
    <w:rsid w:val="0071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A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E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5%D0%BA%D0%BB%D0%B0%D0%BC%D0%B0" TargetMode="External"/><Relationship Id="rId18" Type="http://schemas.openxmlformats.org/officeDocument/2006/relationships/hyperlink" Target="http://opac.hse.ru/absopac/index.php?url=/auteurs/view/81302/source:default" TargetMode="External"/><Relationship Id="rId26" Type="http://schemas.openxmlformats.org/officeDocument/2006/relationships/hyperlink" Target="http://opac.hse.ru/absopac/index.php?url=/auteurs/view/126704/source:defaul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pac.hse.ru/absopac/index.php?url=/auteurs/view/33857/source:default" TargetMode="External"/><Relationship Id="rId34" Type="http://schemas.openxmlformats.org/officeDocument/2006/relationships/hyperlink" Target="https://openedu.ru/course/hse/AR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F%D0%B7%D1%8B%D0%BA" TargetMode="External"/><Relationship Id="rId17" Type="http://schemas.openxmlformats.org/officeDocument/2006/relationships/hyperlink" Target="http://opac.hse.ru/absopac/index.php?url=/auteurs/view/99151/source:default" TargetMode="External"/><Relationship Id="rId25" Type="http://schemas.openxmlformats.org/officeDocument/2006/relationships/hyperlink" Target="http://opac.hse.ru/absopac/index.php?url=/auteurs/view/124840/source:default" TargetMode="External"/><Relationship Id="rId33" Type="http://schemas.openxmlformats.org/officeDocument/2006/relationships/hyperlink" Target="https://openedu.ru/course/hse/CONTART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pac.hse.ru/absopac/index.php?url=/auteurs/view/99151/source:default" TargetMode="External"/><Relationship Id="rId20" Type="http://schemas.openxmlformats.org/officeDocument/2006/relationships/hyperlink" Target="http://opac.hse.ru/absopac/index.php?url=/auteurs/view/18237/source:default" TargetMode="External"/><Relationship Id="rId29" Type="http://schemas.openxmlformats.org/officeDocument/2006/relationships/hyperlink" Target="https://ru.wikipedia.org/w/index.php?title=%D0%A2%D0%B0%D1%80%D0%B0%D1%81%D0%BE%D0%B2%D0%B0,_%D0%9C%D0%B0%D1%80%D0%B8%D1%8F_%D0%92%D0%BB%D0%B0%D0%B4%D0%B8%D0%BC%D0%B8%D1%80%D0%BE%D0%B2%D0%BD%D0%B0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5%D0%BA%D1%81%D1%82" TargetMode="External"/><Relationship Id="rId24" Type="http://schemas.openxmlformats.org/officeDocument/2006/relationships/hyperlink" Target="http://opac.hse.ru/absopac/index.php?url=/auteurs/view/16808/source:default" TargetMode="External"/><Relationship Id="rId32" Type="http://schemas.openxmlformats.org/officeDocument/2006/relationships/hyperlink" Target="https://ru.wikipedia.org/wiki/%D0%A1%D0%A4%D0%A3" TargetMode="External"/><Relationship Id="rId37" Type="http://schemas.openxmlformats.org/officeDocument/2006/relationships/hyperlink" Target="http://opac.hse.ru/absopac/index.php?url=/auteurs/view/99151/source:defaul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B%D0%B0%D0%BA%D0%B0%D1%82" TargetMode="External"/><Relationship Id="rId23" Type="http://schemas.openxmlformats.org/officeDocument/2006/relationships/hyperlink" Target="http://opac.hse.ru/absopac/index.php?url=/auteurs/view/16808/source:default" TargetMode="External"/><Relationship Id="rId28" Type="http://schemas.openxmlformats.org/officeDocument/2006/relationships/hyperlink" Target="http://www.photographer.ru/aspects/92.htm" TargetMode="External"/><Relationship Id="rId36" Type="http://schemas.openxmlformats.org/officeDocument/2006/relationships/hyperlink" Target="http://opac.hse.ru/absopac/index.php?url=/auteurs/view/99151/source:default" TargetMode="External"/><Relationship Id="rId10" Type="http://schemas.openxmlformats.org/officeDocument/2006/relationships/hyperlink" Target="https://dic.academic.ru/dic.nsf/ruwiki/20089" TargetMode="External"/><Relationship Id="rId19" Type="http://schemas.openxmlformats.org/officeDocument/2006/relationships/hyperlink" Target="http://opac.hse.ru/absopac/index.php?url=/auteurs/view/81302/source:default" TargetMode="External"/><Relationship Id="rId31" Type="http://schemas.openxmlformats.org/officeDocument/2006/relationships/hyperlink" Target="https://ru.wikipedia.org/wiki/%D0%9F%D0%BE%D0%B4%D0%BB%D0%B5%D1%81%D0%BD%D1%8B%D0%B9,_%D0%A1%D0%B5%D1%80%D0%B3%D0%B5%D0%B9_%D0%90%D0%BD%D1%82%D0%BE%D0%BD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19278" TargetMode="External"/><Relationship Id="rId14" Type="http://schemas.openxmlformats.org/officeDocument/2006/relationships/hyperlink" Target="https://ru.wikipedia.org/wiki/%D0%9A%D0%BE%D0%BC%D0%B8%D0%BA%D1%81" TargetMode="External"/><Relationship Id="rId22" Type="http://schemas.openxmlformats.org/officeDocument/2006/relationships/hyperlink" Target="http://opac.hse.ru/absopac/index.php?url=/auteurs/view/33857/source:default" TargetMode="External"/><Relationship Id="rId27" Type="http://schemas.openxmlformats.org/officeDocument/2006/relationships/hyperlink" Target="http://opac.hse.ru/absopac/index.php?url=/auteurs/view/99151/source:default" TargetMode="External"/><Relationship Id="rId30" Type="http://schemas.openxmlformats.org/officeDocument/2006/relationships/hyperlink" Target="http://arteducation.sfu-kras.ru/files/documents/vizualnoe_myshlenie_sibrumc_2009.pdf" TargetMode="External"/><Relationship Id="rId35" Type="http://schemas.openxmlformats.org/officeDocument/2006/relationships/hyperlink" Target="http://essentialsofonlinecoursedesig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9D74-50D5-45CC-9D58-B2B75B6A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13485</Words>
  <Characters>76870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Студент НИУ ВШЭ</cp:lastModifiedBy>
  <cp:revision>2</cp:revision>
  <dcterms:created xsi:type="dcterms:W3CDTF">2019-02-07T18:43:00Z</dcterms:created>
  <dcterms:modified xsi:type="dcterms:W3CDTF">2019-02-07T18:43:00Z</dcterms:modified>
</cp:coreProperties>
</file>