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A17406" w:rsidRPr="00BE5064" w:rsidTr="00DE2283">
        <w:trPr>
          <w:trHeight w:val="841"/>
        </w:trPr>
        <w:tc>
          <w:tcPr>
            <w:tcW w:w="1101" w:type="dxa"/>
          </w:tcPr>
          <w:p w:rsidR="00A17406" w:rsidRPr="00892598" w:rsidRDefault="00A17406" w:rsidP="00DE2283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contextualSpacing w:val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2"/>
                <w:lang w:eastAsia="en-US"/>
              </w:rPr>
            </w:pPr>
            <w:r w:rsidRPr="00892598">
              <w:rPr>
                <w:rFonts w:ascii="Times New Roman" w:eastAsia="Calibri" w:hAnsi="Times New Roman" w:cs="Times New Roman"/>
                <w:noProof/>
                <w:color w:val="auto"/>
                <w:kern w:val="0"/>
                <w:sz w:val="24"/>
                <w:szCs w:val="22"/>
                <w:lang w:val="en-US" w:eastAsia="en-US"/>
              </w:rPr>
              <w:drawing>
                <wp:inline distT="0" distB="0" distL="0" distR="0" wp14:anchorId="5E141BC8" wp14:editId="447AAE9C">
                  <wp:extent cx="517525" cy="506730"/>
                  <wp:effectExtent l="0" t="0" r="0" b="7620"/>
                  <wp:docPr id="2" name="Рисунок 2" descr="logo_с_hs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с_hs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B709B4" w:rsidRDefault="00A17406" w:rsidP="00435B25">
            <w:pPr>
              <w:suppressAutoHyphens w:val="0"/>
              <w:spacing w:line="240" w:lineRule="auto"/>
              <w:ind w:firstLine="339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</w:pPr>
            <w:r w:rsidRPr="00B552A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lang w:eastAsia="en-US"/>
              </w:rPr>
              <w:t>Национальный исследовательский университет «Высшая школа экономики»</w:t>
            </w:r>
            <w:r w:rsidRPr="00B552A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lang w:eastAsia="en-US"/>
              </w:rPr>
              <w:br/>
              <w:t>Рабочая программа «Подготовка к сдаче и сдача кандидатского экзамена по специальности» для направления 38.06.01  «Экономика», профиля  «</w:t>
            </w:r>
            <w:r w:rsidRPr="00B552AB">
              <w:rPr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>Экономика и управление народным хозяйством </w:t>
            </w:r>
          </w:p>
          <w:p w:rsidR="00A17406" w:rsidRPr="00892598" w:rsidRDefault="00A17406" w:rsidP="00B709B4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lang w:eastAsia="en-US"/>
              </w:rPr>
            </w:pPr>
            <w:r w:rsidRPr="00B552AB">
              <w:rPr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(по отраслям и сферам деятельности в т.ч. экономика, организация и управление предприятиями, отраслями, комплексами – сфера услуг)</w:t>
            </w:r>
            <w:r w:rsidRPr="00B552A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lang w:eastAsia="en-US"/>
              </w:rPr>
              <w:t xml:space="preserve">»    </w:t>
            </w:r>
          </w:p>
        </w:tc>
      </w:tr>
    </w:tbl>
    <w:p w:rsidR="00A17406" w:rsidRPr="009244DD" w:rsidRDefault="00A17406" w:rsidP="00A1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06" w:rsidRPr="00B552AB" w:rsidRDefault="00A17406" w:rsidP="00A1740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7406" w:rsidRPr="00DE2283" w:rsidRDefault="00A17406" w:rsidP="00A17406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2283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A17406" w:rsidRPr="00DE2283" w:rsidRDefault="00A17406" w:rsidP="00A1740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2283">
        <w:rPr>
          <w:rFonts w:ascii="Times New Roman" w:hAnsi="Times New Roman" w:cs="Times New Roman"/>
          <w:b/>
          <w:color w:val="auto"/>
          <w:sz w:val="28"/>
          <w:szCs w:val="28"/>
        </w:rPr>
        <w:t>«Подготовка к сдаче и сдача кандидатского экзамена по специальности»</w:t>
      </w:r>
    </w:p>
    <w:p w:rsidR="00A17406" w:rsidRPr="00B552AB" w:rsidRDefault="00A17406" w:rsidP="00A1740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552A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552AB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B552A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A17406" w:rsidRPr="00B552AB" w:rsidRDefault="00A17406" w:rsidP="00A17406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52AB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A17406" w:rsidRPr="00B552AB" w:rsidRDefault="00A17406" w:rsidP="00A17406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52AB">
        <w:rPr>
          <w:rFonts w:ascii="Times New Roman" w:hAnsi="Times New Roman" w:cs="Times New Roman"/>
          <w:color w:val="auto"/>
          <w:sz w:val="24"/>
          <w:szCs w:val="24"/>
        </w:rPr>
        <w:t>профиль «</w:t>
      </w:r>
      <w:r w:rsidRPr="00B552A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сфера услуг)</w:t>
      </w:r>
      <w:r w:rsidRPr="00B552AB">
        <w:rPr>
          <w:rFonts w:ascii="Times New Roman" w:hAnsi="Times New Roman" w:cs="Times New Roman"/>
          <w:color w:val="auto"/>
          <w:sz w:val="24"/>
          <w:szCs w:val="24"/>
        </w:rPr>
        <w:t xml:space="preserve">»    </w:t>
      </w:r>
    </w:p>
    <w:p w:rsidR="00A17406" w:rsidRPr="00B552AB" w:rsidRDefault="00A17406" w:rsidP="00A17406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52AB">
        <w:rPr>
          <w:rFonts w:ascii="Times New Roman" w:hAnsi="Times New Roman" w:cs="Times New Roman"/>
          <w:color w:val="auto"/>
          <w:sz w:val="24"/>
          <w:szCs w:val="24"/>
        </w:rPr>
        <w:t>подготовки научно-педагогических кадров в аспирантуре</w:t>
      </w: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406" w:rsidRDefault="00A17406" w:rsidP="00A1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2AB" w:rsidRPr="009244DD" w:rsidRDefault="00B552AB" w:rsidP="00A1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Авторы программы:</w:t>
      </w:r>
    </w:p>
    <w:p w:rsidR="00A17406" w:rsidRPr="00435B25" w:rsidRDefault="00B552AB" w:rsidP="00A17406">
      <w:pPr>
        <w:widowControl w:val="0"/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435B25">
        <w:rPr>
          <w:rFonts w:ascii="Times New Roman" w:hAnsi="Times New Roman" w:cs="Times New Roman"/>
          <w:color w:val="auto"/>
          <w:sz w:val="24"/>
          <w:szCs w:val="24"/>
        </w:rPr>
        <w:t>Колосницына М.Г</w:t>
      </w:r>
      <w:r w:rsidR="00A17406" w:rsidRPr="00435B25">
        <w:rPr>
          <w:rFonts w:ascii="Times New Roman" w:hAnsi="Times New Roman" w:cs="Times New Roman"/>
          <w:color w:val="auto"/>
          <w:sz w:val="24"/>
          <w:szCs w:val="24"/>
        </w:rPr>
        <w:t xml:space="preserve">., к.э.н., </w:t>
      </w:r>
      <w:r w:rsidRPr="00435B25">
        <w:rPr>
          <w:rFonts w:ascii="Times New Roman" w:hAnsi="Times New Roman" w:cs="Times New Roman"/>
          <w:color w:val="auto"/>
          <w:sz w:val="24"/>
          <w:szCs w:val="24"/>
        </w:rPr>
        <w:t>доцент</w:t>
      </w:r>
      <w:r w:rsidR="00A17406" w:rsidRPr="00435B2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35B25">
        <w:rPr>
          <w:rFonts w:ascii="Times New Roman" w:hAnsi="Times New Roman" w:cs="Times New Roman"/>
          <w:color w:val="auto"/>
          <w:sz w:val="24"/>
          <w:szCs w:val="24"/>
        </w:rPr>
        <w:t>профессор</w:t>
      </w:r>
      <w:r w:rsidR="00A17406" w:rsidRPr="00435B25">
        <w:rPr>
          <w:rFonts w:ascii="Times New Roman" w:hAnsi="Times New Roman" w:cs="Times New Roman"/>
          <w:color w:val="auto"/>
          <w:sz w:val="24"/>
          <w:szCs w:val="24"/>
        </w:rPr>
        <w:t xml:space="preserve"> департамента </w:t>
      </w:r>
      <w:r w:rsidRPr="00435B25">
        <w:rPr>
          <w:rFonts w:ascii="Times New Roman" w:hAnsi="Times New Roman" w:cs="Times New Roman"/>
          <w:color w:val="auto"/>
          <w:sz w:val="24"/>
          <w:szCs w:val="24"/>
        </w:rPr>
        <w:t>прикладной экономики,</w:t>
      </w:r>
    </w:p>
    <w:p w:rsidR="00A17406" w:rsidRPr="00435B25" w:rsidRDefault="00785F33" w:rsidP="00A17406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B552AB" w:rsidRPr="00435B25">
          <w:rPr>
            <w:rStyle w:val="a5"/>
            <w:color w:val="auto"/>
            <w:sz w:val="21"/>
            <w:szCs w:val="21"/>
            <w:u w:val="none"/>
            <w:shd w:val="clear" w:color="auto" w:fill="FFFFFF"/>
          </w:rPr>
          <w:t>mkolosnitsyna@hse.ru</w:t>
        </w:r>
      </w:hyperlink>
    </w:p>
    <w:p w:rsidR="00A17406" w:rsidRDefault="00A17406" w:rsidP="00A17406">
      <w:pPr>
        <w:rPr>
          <w:rFonts w:ascii="Times New Roman" w:hAnsi="Times New Roman" w:cs="Times New Roman"/>
          <w:sz w:val="24"/>
          <w:szCs w:val="24"/>
        </w:rPr>
      </w:pPr>
    </w:p>
    <w:p w:rsidR="00B552AB" w:rsidRPr="009244DD" w:rsidRDefault="00B552AB" w:rsidP="00A17406">
      <w:pPr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Согласовано Академическим советом аспирантской школы по экономике </w:t>
      </w: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«20» октября 2016 г.,  протокол № 26</w:t>
      </w:r>
    </w:p>
    <w:p w:rsidR="00A17406" w:rsidRPr="009244DD" w:rsidRDefault="00A17406" w:rsidP="00A17406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</w:p>
    <w:p w:rsidR="00A17406" w:rsidRDefault="00A17406" w:rsidP="00A17406">
      <w:pPr>
        <w:rPr>
          <w:rFonts w:ascii="Times New Roman" w:hAnsi="Times New Roman" w:cs="Times New Roman"/>
          <w:sz w:val="24"/>
          <w:szCs w:val="24"/>
        </w:rPr>
      </w:pPr>
    </w:p>
    <w:p w:rsidR="00B552AB" w:rsidRDefault="00B552AB" w:rsidP="00A17406">
      <w:pPr>
        <w:rPr>
          <w:rFonts w:ascii="Times New Roman" w:hAnsi="Times New Roman" w:cs="Times New Roman"/>
          <w:sz w:val="24"/>
          <w:szCs w:val="24"/>
        </w:rPr>
      </w:pPr>
    </w:p>
    <w:p w:rsidR="00B552AB" w:rsidRPr="009244DD" w:rsidRDefault="00B552AB" w:rsidP="00A17406">
      <w:pPr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Москва - 2016</w:t>
      </w:r>
    </w:p>
    <w:p w:rsidR="00A17406" w:rsidRPr="009244DD" w:rsidRDefault="00A17406" w:rsidP="00A17406">
      <w:pPr>
        <w:rPr>
          <w:rFonts w:ascii="Times New Roman" w:hAnsi="Times New Roman" w:cs="Times New Roman"/>
          <w:sz w:val="24"/>
          <w:szCs w:val="24"/>
        </w:rPr>
      </w:pPr>
    </w:p>
    <w:p w:rsidR="00A17406" w:rsidRPr="009244DD" w:rsidRDefault="00A17406" w:rsidP="00A17406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927901" w:rsidRPr="00023D95" w:rsidRDefault="00BE5064" w:rsidP="00BE5064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lastRenderedPageBreak/>
        <w:t>1.</w:t>
      </w:r>
      <w:r w:rsidRPr="00023D95">
        <w:rPr>
          <w:color w:val="1F497D"/>
          <w:sz w:val="32"/>
          <w:szCs w:val="32"/>
        </w:rPr>
        <w:tab/>
        <w:t>Область применения и нормативные ссылки</w:t>
      </w:r>
    </w:p>
    <w:p w:rsidR="00DE2283" w:rsidRDefault="00927901" w:rsidP="00B552AB">
      <w:pPr>
        <w:pStyle w:val="a1"/>
        <w:tabs>
          <w:tab w:val="num" w:pos="0"/>
        </w:tabs>
        <w:spacing w:after="0" w:line="276" w:lineRule="auto"/>
        <w:ind w:firstLine="567"/>
        <w:jc w:val="both"/>
        <w:rPr>
          <w:szCs w:val="22"/>
        </w:rPr>
      </w:pPr>
      <w:r w:rsidRPr="00C87FC9">
        <w:rPr>
          <w:szCs w:val="22"/>
        </w:rPr>
        <w:t>Настоящая программа разработана в соответствии с</w:t>
      </w:r>
      <w:r w:rsidR="00DE2283">
        <w:rPr>
          <w:szCs w:val="22"/>
        </w:rPr>
        <w:t>:</w:t>
      </w:r>
    </w:p>
    <w:p w:rsidR="00DE2283" w:rsidRPr="00DE2283" w:rsidRDefault="000556A2" w:rsidP="00DE2283">
      <w:pPr>
        <w:pStyle w:val="a1"/>
        <w:numPr>
          <w:ilvl w:val="0"/>
          <w:numId w:val="16"/>
        </w:numPr>
        <w:tabs>
          <w:tab w:val="left" w:pos="990"/>
        </w:tabs>
        <w:spacing w:after="0" w:line="276" w:lineRule="auto"/>
        <w:ind w:left="0" w:firstLine="630"/>
        <w:jc w:val="both"/>
        <w:rPr>
          <w:color w:val="auto"/>
          <w:szCs w:val="22"/>
        </w:rPr>
      </w:pPr>
      <w:r w:rsidRPr="00C87FC9">
        <w:rPr>
          <w:szCs w:val="22"/>
        </w:rPr>
        <w:t>Программой</w:t>
      </w:r>
      <w:r w:rsidR="000A56ED" w:rsidRPr="00C87FC9">
        <w:rPr>
          <w:szCs w:val="22"/>
        </w:rPr>
        <w:t>-</w:t>
      </w:r>
      <w:r w:rsidR="00BE5064" w:rsidRPr="00C87FC9">
        <w:rPr>
          <w:szCs w:val="22"/>
        </w:rPr>
        <w:t>м</w:t>
      </w:r>
      <w:r w:rsidRPr="00C87FC9">
        <w:rPr>
          <w:szCs w:val="22"/>
        </w:rPr>
        <w:t xml:space="preserve">инимум </w:t>
      </w:r>
      <w:r w:rsidR="000A56ED" w:rsidRPr="00C87FC9">
        <w:rPr>
          <w:szCs w:val="22"/>
        </w:rPr>
        <w:t>кандидатс</w:t>
      </w:r>
      <w:r w:rsidRPr="00C87FC9">
        <w:rPr>
          <w:szCs w:val="22"/>
        </w:rPr>
        <w:t xml:space="preserve">кого </w:t>
      </w:r>
      <w:r w:rsidRPr="00B552AB">
        <w:rPr>
          <w:szCs w:val="22"/>
        </w:rPr>
        <w:t xml:space="preserve">экзамена по специальности  </w:t>
      </w:r>
      <w:r w:rsidR="00CD5807" w:rsidRPr="00B552AB">
        <w:rPr>
          <w:szCs w:val="22"/>
        </w:rPr>
        <w:t>08.00.05 «</w:t>
      </w:r>
      <w:r w:rsidR="00CD5807" w:rsidRPr="00B552AB">
        <w:rPr>
          <w:szCs w:val="22"/>
          <w:shd w:val="clear" w:color="auto" w:fill="FFFFFF"/>
        </w:rPr>
        <w:t xml:space="preserve">Экономика и управление народным хозяйством  (по отраслям и сферам деятельности в т.ч. экономика, организация и управление предприятиями, </w:t>
      </w:r>
      <w:r w:rsidR="00CD5807" w:rsidRPr="00B552AB">
        <w:rPr>
          <w:color w:val="auto"/>
          <w:szCs w:val="22"/>
          <w:shd w:val="clear" w:color="auto" w:fill="FFFFFF"/>
        </w:rPr>
        <w:t xml:space="preserve">отраслями, комплексами </w:t>
      </w:r>
      <w:r w:rsidR="00DE2283">
        <w:rPr>
          <w:color w:val="auto"/>
          <w:szCs w:val="22"/>
          <w:shd w:val="clear" w:color="auto" w:fill="FFFFFF"/>
        </w:rPr>
        <w:t>– промышленность, сфера услуг)»;</w:t>
      </w:r>
    </w:p>
    <w:p w:rsidR="000556A2" w:rsidRPr="00B552AB" w:rsidRDefault="00C87FC9" w:rsidP="00DE2283">
      <w:pPr>
        <w:pStyle w:val="a1"/>
        <w:numPr>
          <w:ilvl w:val="0"/>
          <w:numId w:val="16"/>
        </w:numPr>
        <w:tabs>
          <w:tab w:val="left" w:pos="990"/>
        </w:tabs>
        <w:spacing w:after="0" w:line="276" w:lineRule="auto"/>
        <w:ind w:left="0" w:firstLine="630"/>
        <w:jc w:val="both"/>
        <w:rPr>
          <w:color w:val="auto"/>
          <w:szCs w:val="22"/>
        </w:rPr>
      </w:pPr>
      <w:r w:rsidRPr="00B552AB">
        <w:rPr>
          <w:color w:val="auto"/>
          <w:szCs w:val="22"/>
        </w:rPr>
        <w:t>Паспорт</w:t>
      </w:r>
      <w:r w:rsidR="00DE2283">
        <w:rPr>
          <w:color w:val="auto"/>
          <w:szCs w:val="22"/>
        </w:rPr>
        <w:t>ом</w:t>
      </w:r>
      <w:r w:rsidRPr="00B552AB">
        <w:rPr>
          <w:color w:val="auto"/>
          <w:szCs w:val="22"/>
        </w:rPr>
        <w:t xml:space="preserve"> научной специальности </w:t>
      </w:r>
      <w:r w:rsidR="00CD5807" w:rsidRPr="00B552AB">
        <w:rPr>
          <w:color w:val="auto"/>
          <w:szCs w:val="22"/>
        </w:rPr>
        <w:t xml:space="preserve">08.00.05 </w:t>
      </w:r>
      <w:r w:rsidR="0029211E" w:rsidRPr="00B552AB">
        <w:rPr>
          <w:color w:val="auto"/>
          <w:szCs w:val="22"/>
        </w:rPr>
        <w:t xml:space="preserve"> </w:t>
      </w:r>
      <w:r w:rsidR="00CD5807" w:rsidRPr="00B552AB">
        <w:rPr>
          <w:color w:val="auto"/>
          <w:szCs w:val="22"/>
        </w:rPr>
        <w:t>«</w:t>
      </w:r>
      <w:r w:rsidR="00CD5807" w:rsidRPr="00B552AB">
        <w:rPr>
          <w:color w:val="auto"/>
          <w:szCs w:val="22"/>
          <w:shd w:val="clear" w:color="auto" w:fill="FFFFFF"/>
        </w:rPr>
        <w:t>Экономика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промышленность, сфера услуг</w:t>
      </w:r>
      <w:r w:rsidR="00DE2283">
        <w:rPr>
          <w:color w:val="auto"/>
          <w:szCs w:val="22"/>
        </w:rPr>
        <w:t>)»;</w:t>
      </w:r>
    </w:p>
    <w:p w:rsidR="00A17406" w:rsidRPr="00B552AB" w:rsidRDefault="00A17406" w:rsidP="00B552AB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</w:rPr>
      </w:pPr>
      <w:r w:rsidRPr="00B552AB">
        <w:rPr>
          <w:rFonts w:ascii="Arial" w:hAnsi="Arial" w:cs="Arial"/>
          <w:sz w:val="22"/>
        </w:rPr>
        <w:t>Образовательным стандартом НИУ ВШЭ;</w:t>
      </w:r>
    </w:p>
    <w:p w:rsidR="00A17406" w:rsidRPr="00B552AB" w:rsidRDefault="00A17406" w:rsidP="00B552AB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</w:rPr>
      </w:pPr>
      <w:r w:rsidRPr="00B552AB">
        <w:rPr>
          <w:rFonts w:ascii="Arial" w:hAnsi="Arial" w:cs="Arial"/>
          <w:sz w:val="22"/>
        </w:rPr>
        <w:t>Учебным планом подготовки аспирантов по направлению 38.06.01 «Экономика», профилю «</w:t>
      </w:r>
      <w:r w:rsidRPr="00B552AB">
        <w:rPr>
          <w:rFonts w:ascii="Arial" w:hAnsi="Arial" w:cs="Arial"/>
          <w:sz w:val="22"/>
          <w:shd w:val="clear" w:color="auto" w:fill="FFFFFF"/>
        </w:rPr>
        <w:t>Экономика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сфера услуг)</w:t>
      </w:r>
      <w:r w:rsidRPr="00B552AB">
        <w:rPr>
          <w:rFonts w:ascii="Arial" w:hAnsi="Arial" w:cs="Arial"/>
          <w:sz w:val="22"/>
        </w:rPr>
        <w:t>», утвержденным в  2016 г.</w:t>
      </w:r>
    </w:p>
    <w:p w:rsidR="005A1F16" w:rsidRPr="00E65B89" w:rsidRDefault="005A1F16" w:rsidP="005A1F16">
      <w:pPr>
        <w:pStyle w:val="1"/>
        <w:numPr>
          <w:ilvl w:val="0"/>
          <w:numId w:val="0"/>
        </w:numPr>
        <w:tabs>
          <w:tab w:val="left" w:pos="567"/>
        </w:tabs>
        <w:rPr>
          <w:color w:val="1F497D" w:themeColor="text2"/>
          <w:sz w:val="28"/>
          <w:szCs w:val="28"/>
          <w:highlight w:val="yellow"/>
        </w:rPr>
      </w:pPr>
      <w:r>
        <w:rPr>
          <w:color w:val="1F497D" w:themeColor="text2"/>
          <w:sz w:val="28"/>
          <w:szCs w:val="28"/>
        </w:rPr>
        <w:t xml:space="preserve">2.    </w:t>
      </w:r>
      <w:r w:rsidRPr="00E65B89">
        <w:rPr>
          <w:color w:val="1F497D" w:themeColor="text2"/>
          <w:sz w:val="28"/>
          <w:szCs w:val="28"/>
        </w:rPr>
        <w:t>Цели освоения дисциплины</w:t>
      </w:r>
    </w:p>
    <w:p w:rsidR="005A1F16" w:rsidRPr="00892598" w:rsidRDefault="005A1F16" w:rsidP="005A1F16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szCs w:val="22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5A1F16" w:rsidRDefault="005A1F16" w:rsidP="005A1F16">
      <w:pPr>
        <w:widowControl w:val="0"/>
        <w:tabs>
          <w:tab w:val="left" w:pos="1134"/>
        </w:tabs>
        <w:suppressAutoHyphens w:val="0"/>
        <w:ind w:firstLine="426"/>
        <w:jc w:val="both"/>
        <w:rPr>
          <w:szCs w:val="22"/>
        </w:rPr>
      </w:pPr>
    </w:p>
    <w:p w:rsidR="005A1F16" w:rsidRPr="00E65B89" w:rsidRDefault="005A1F16" w:rsidP="005A1F16">
      <w:pPr>
        <w:pStyle w:val="1"/>
        <w:widowControl w:val="0"/>
        <w:numPr>
          <w:ilvl w:val="0"/>
          <w:numId w:val="14"/>
        </w:numPr>
        <w:tabs>
          <w:tab w:val="left" w:pos="567"/>
        </w:tabs>
        <w:suppressAutoHyphens w:val="0"/>
        <w:spacing w:before="0" w:after="0"/>
        <w:ind w:left="0" w:firstLine="0"/>
        <w:jc w:val="both"/>
        <w:rPr>
          <w:b w:val="0"/>
          <w:bCs/>
          <w:color w:val="1F497D" w:themeColor="text2"/>
          <w:sz w:val="28"/>
          <w:szCs w:val="28"/>
        </w:rPr>
      </w:pPr>
      <w:r w:rsidRPr="00E65B89">
        <w:rPr>
          <w:color w:val="1F497D" w:themeColor="text2"/>
          <w:sz w:val="28"/>
          <w:szCs w:val="28"/>
        </w:rPr>
        <w:t>Компетенции обучающегося, формируемые в результате освоения дисциплины</w:t>
      </w:r>
    </w:p>
    <w:p w:rsidR="005A1F16" w:rsidRDefault="005A1F16" w:rsidP="005A1F16">
      <w:pPr>
        <w:widowControl w:val="0"/>
        <w:tabs>
          <w:tab w:val="left" w:pos="1134"/>
        </w:tabs>
        <w:suppressAutoHyphens w:val="0"/>
        <w:ind w:firstLine="567"/>
        <w:rPr>
          <w:szCs w:val="22"/>
        </w:rPr>
      </w:pPr>
    </w:p>
    <w:p w:rsidR="005A1F16" w:rsidRPr="00892598" w:rsidRDefault="005A1F16" w:rsidP="005A1F16">
      <w:pPr>
        <w:widowControl w:val="0"/>
        <w:tabs>
          <w:tab w:val="left" w:pos="1134"/>
        </w:tabs>
        <w:suppressAutoHyphens w:val="0"/>
        <w:ind w:firstLine="567"/>
        <w:rPr>
          <w:szCs w:val="22"/>
        </w:rPr>
      </w:pPr>
      <w:r w:rsidRPr="00892598">
        <w:rPr>
          <w:szCs w:val="22"/>
        </w:rPr>
        <w:t xml:space="preserve">В результате освоения дисциплины аспирант должен: </w:t>
      </w:r>
    </w:p>
    <w:p w:rsidR="00B552AB" w:rsidRDefault="00B552AB" w:rsidP="005A1F16">
      <w:pPr>
        <w:widowControl w:val="0"/>
        <w:tabs>
          <w:tab w:val="left" w:pos="1134"/>
        </w:tabs>
        <w:suppressAutoHyphens w:val="0"/>
        <w:ind w:firstLine="567"/>
        <w:jc w:val="both"/>
        <w:rPr>
          <w:b/>
          <w:szCs w:val="22"/>
        </w:rPr>
      </w:pPr>
    </w:p>
    <w:p w:rsidR="005A1F16" w:rsidRPr="00892598" w:rsidRDefault="005A1F16" w:rsidP="005A1F16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b/>
          <w:szCs w:val="22"/>
        </w:rPr>
        <w:t>Знать:</w:t>
      </w:r>
      <w:r w:rsidRPr="00892598">
        <w:rPr>
          <w:szCs w:val="22"/>
        </w:rPr>
        <w:t xml:space="preserve"> основы микроэкономики, макроэкономики, эконометрики и выбранной научной специальности, специфические черты экономики Российской Федерации.</w:t>
      </w:r>
    </w:p>
    <w:p w:rsidR="00B552AB" w:rsidRDefault="00B552AB" w:rsidP="005A1F16">
      <w:pPr>
        <w:widowControl w:val="0"/>
        <w:tabs>
          <w:tab w:val="left" w:pos="1134"/>
        </w:tabs>
        <w:suppressAutoHyphens w:val="0"/>
        <w:ind w:firstLine="567"/>
        <w:jc w:val="both"/>
        <w:rPr>
          <w:b/>
          <w:szCs w:val="22"/>
        </w:rPr>
      </w:pPr>
    </w:p>
    <w:p w:rsidR="005A1F16" w:rsidRPr="00892598" w:rsidRDefault="005A1F16" w:rsidP="005A1F16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b/>
          <w:szCs w:val="22"/>
        </w:rPr>
        <w:t>Уметь:</w:t>
      </w:r>
      <w:r w:rsidRPr="00892598">
        <w:rPr>
          <w:szCs w:val="22"/>
        </w:rPr>
        <w:t xml:space="preserve"> кратко зафиксировать письменно основные пункты ответа на поставленные в билете вопросы, устно ответить на вопросы билета и дополнительные вопросы перед комиссией.</w:t>
      </w:r>
    </w:p>
    <w:p w:rsidR="00B552AB" w:rsidRDefault="00B552AB" w:rsidP="005A1F16">
      <w:pPr>
        <w:widowControl w:val="0"/>
        <w:tabs>
          <w:tab w:val="left" w:pos="1134"/>
        </w:tabs>
        <w:suppressAutoHyphens w:val="0"/>
        <w:ind w:firstLine="567"/>
        <w:jc w:val="both"/>
        <w:rPr>
          <w:b/>
          <w:szCs w:val="22"/>
        </w:rPr>
      </w:pPr>
    </w:p>
    <w:p w:rsidR="005A1F16" w:rsidRPr="00892598" w:rsidRDefault="005A1F16" w:rsidP="005A1F16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b/>
          <w:szCs w:val="22"/>
        </w:rPr>
        <w:t>Владеть</w:t>
      </w:r>
      <w:r w:rsidRPr="00892598">
        <w:rPr>
          <w:szCs w:val="22"/>
        </w:rPr>
        <w:t xml:space="preserve"> навыками применения экономической теории и эконометрических методов при осуществлении профессиональной деятельности.</w:t>
      </w:r>
    </w:p>
    <w:p w:rsidR="00B552AB" w:rsidRDefault="00B552AB" w:rsidP="005A1F16">
      <w:pPr>
        <w:ind w:firstLine="567"/>
        <w:rPr>
          <w:szCs w:val="22"/>
        </w:rPr>
      </w:pPr>
    </w:p>
    <w:p w:rsidR="00B552AB" w:rsidRDefault="00B552AB" w:rsidP="005A1F16">
      <w:pPr>
        <w:ind w:firstLine="567"/>
        <w:rPr>
          <w:szCs w:val="22"/>
        </w:rPr>
      </w:pPr>
    </w:p>
    <w:p w:rsidR="00B552AB" w:rsidRDefault="00B552AB" w:rsidP="005A1F16">
      <w:pPr>
        <w:ind w:firstLine="567"/>
        <w:rPr>
          <w:szCs w:val="22"/>
        </w:rPr>
      </w:pPr>
    </w:p>
    <w:p w:rsidR="00B552AB" w:rsidRDefault="00B552AB" w:rsidP="005A1F16">
      <w:pPr>
        <w:ind w:firstLine="567"/>
        <w:rPr>
          <w:szCs w:val="22"/>
        </w:rPr>
      </w:pPr>
    </w:p>
    <w:p w:rsidR="00B552AB" w:rsidRDefault="00B552AB" w:rsidP="005A1F16">
      <w:pPr>
        <w:ind w:firstLine="567"/>
        <w:rPr>
          <w:szCs w:val="22"/>
        </w:rPr>
      </w:pPr>
    </w:p>
    <w:p w:rsidR="00B552AB" w:rsidRDefault="00B552AB" w:rsidP="005A1F16">
      <w:pPr>
        <w:ind w:firstLine="567"/>
        <w:rPr>
          <w:szCs w:val="22"/>
        </w:rPr>
      </w:pPr>
    </w:p>
    <w:p w:rsidR="00B552AB" w:rsidRPr="00892598" w:rsidRDefault="005A1F16" w:rsidP="005A1F16">
      <w:pPr>
        <w:ind w:firstLine="567"/>
        <w:rPr>
          <w:szCs w:val="22"/>
        </w:rPr>
      </w:pPr>
      <w:r w:rsidRPr="00892598">
        <w:rPr>
          <w:szCs w:val="22"/>
        </w:rPr>
        <w:lastRenderedPageBreak/>
        <w:t>В результате освоения дисциплины аспирант осваивает следующие компетенции:</w:t>
      </w:r>
    </w:p>
    <w:tbl>
      <w:tblPr>
        <w:tblW w:w="4959" w:type="pct"/>
        <w:tblLayout w:type="fixed"/>
        <w:tblLook w:val="0000" w:firstRow="0" w:lastRow="0" w:firstColumn="0" w:lastColumn="0" w:noHBand="0" w:noVBand="0"/>
      </w:tblPr>
      <w:tblGrid>
        <w:gridCol w:w="2357"/>
        <w:gridCol w:w="1294"/>
        <w:gridCol w:w="3404"/>
        <w:gridCol w:w="3260"/>
      </w:tblGrid>
      <w:tr w:rsidR="005A1F16" w:rsidRPr="00892598" w:rsidTr="00DE228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 xml:space="preserve">Компетенция </w:t>
            </w:r>
            <w:r w:rsidRPr="00892598">
              <w:rPr>
                <w:b/>
                <w:szCs w:val="22"/>
              </w:rPr>
              <w:br/>
              <w:t>(указываются в соответствии с ОС НИУ ВШЭ)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83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Код по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 xml:space="preserve"> ОС  НИУ ВШЭ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szCs w:val="22"/>
              </w:rPr>
            </w:pPr>
            <w:r w:rsidRPr="00892598">
              <w:rPr>
                <w:b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A1F16" w:rsidRPr="00892598" w:rsidTr="00DE2283">
        <w:trPr>
          <w:trHeight w:val="227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 -1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rPr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2598">
              <w:rPr>
                <w:rFonts w:ascii="Arial" w:hAnsi="Arial" w:cs="Arial"/>
                <w:color w:val="auto"/>
                <w:sz w:val="22"/>
                <w:szCs w:val="22"/>
              </w:rPr>
              <w:t>Лекционные и семинарские занятия с разбором примеров современных исследований, самостоятельная работа по изучению литературы и источников</w:t>
            </w:r>
          </w:p>
        </w:tc>
      </w:tr>
      <w:tr w:rsidR="005A1F16" w:rsidRPr="00892598" w:rsidTr="00DE2283">
        <w:trPr>
          <w:trHeight w:val="227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5A1F16" w:rsidRPr="00892598" w:rsidTr="00DE2283">
        <w:trPr>
          <w:trHeight w:val="227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выбирать и применять методы исследования, адекватные предмету и задачам исследования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ind w:hanging="70"/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5A1F16" w:rsidRPr="00892598" w:rsidTr="00DE2283">
        <w:trPr>
          <w:trHeight w:val="227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jc w:val="both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Default="005A1F16" w:rsidP="005A1F16">
            <w:pPr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5A1F16" w:rsidRPr="00892598" w:rsidRDefault="005A1F16" w:rsidP="005A1F16">
            <w:pPr>
              <w:rPr>
                <w:szCs w:val="22"/>
              </w:rPr>
            </w:pPr>
          </w:p>
        </w:tc>
      </w:tr>
      <w:tr w:rsidR="005A1F16" w:rsidRPr="00892598" w:rsidTr="00DE2283">
        <w:trPr>
          <w:trHeight w:val="227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УК-5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B552AB">
            <w:pPr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5A1F16" w:rsidRPr="00892598" w:rsidTr="00DE2283">
        <w:trPr>
          <w:trHeight w:val="1825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lastRenderedPageBreak/>
              <w:t xml:space="preserve">Компетенция </w:t>
            </w:r>
            <w:r w:rsidRPr="00892598">
              <w:rPr>
                <w:b/>
                <w:szCs w:val="22"/>
              </w:rPr>
              <w:br/>
              <w:t>(указываются в соответствии с ОС НИУ ВШЭ)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83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 xml:space="preserve">Код по 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ОС  НИУ ВШЭ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szCs w:val="22"/>
              </w:rPr>
            </w:pPr>
            <w:r w:rsidRPr="00892598">
              <w:rPr>
                <w:b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A1F16" w:rsidRPr="00892598" w:rsidTr="00DE2283">
        <w:trPr>
          <w:trHeight w:val="3088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  <w:lang w:val="en-US"/>
              </w:rPr>
            </w:pPr>
            <w:r w:rsidRPr="00892598">
              <w:rPr>
                <w:szCs w:val="22"/>
                <w:lang w:val="en-US"/>
              </w:rPr>
              <w:t>Общепрофессиональные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ОПК-1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eastAsia="Times New Roman"/>
                <w:szCs w:val="22"/>
              </w:rPr>
            </w:pPr>
            <w:r w:rsidRPr="00892598">
              <w:rPr>
                <w:szCs w:val="22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rPr>
                <w:szCs w:val="22"/>
              </w:rPr>
            </w:pPr>
            <w:r w:rsidRPr="00892598">
              <w:rPr>
                <w:szCs w:val="22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5A1F16" w:rsidRPr="00892598" w:rsidTr="00DE2283">
        <w:trPr>
          <w:trHeight w:val="3088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  <w:lang w:val="en-US"/>
              </w:rPr>
            </w:pPr>
            <w:r w:rsidRPr="00892598">
              <w:rPr>
                <w:szCs w:val="22"/>
                <w:lang w:val="en-US"/>
              </w:rPr>
              <w:t>Общепрофессиональные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ОПК-2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rPr>
                <w:szCs w:val="22"/>
              </w:rPr>
            </w:pPr>
            <w:r w:rsidRPr="00892598">
              <w:rPr>
                <w:szCs w:val="22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5A1F16" w:rsidRPr="00892598" w:rsidTr="00DE228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rFonts w:eastAsia="Times New Roman"/>
                <w:szCs w:val="22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Участие в научных и учебных семинарах, мастер-классах, летних школах, выступление на  научных конференциях</w:t>
            </w:r>
          </w:p>
        </w:tc>
      </w:tr>
      <w:tr w:rsidR="005A1F16" w:rsidRPr="00892598" w:rsidTr="00DE228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rFonts w:eastAsia="Times New Roman"/>
                <w:szCs w:val="22"/>
              </w:rPr>
              <w:t>Способность  использовать экономические методы и теории при осуществлении профессиональной деятельности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  <w:p w:rsidR="005A1F16" w:rsidRPr="00892598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</w:p>
        </w:tc>
      </w:tr>
      <w:tr w:rsidR="005A1F16" w:rsidRPr="00892598" w:rsidTr="00DE228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lastRenderedPageBreak/>
              <w:t xml:space="preserve">Компетенция </w:t>
            </w:r>
            <w:r w:rsidRPr="00892598">
              <w:rPr>
                <w:b/>
                <w:szCs w:val="22"/>
              </w:rPr>
              <w:br/>
              <w:t>(указываются в соответствии с ОС НИУ ВШЭ)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83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 xml:space="preserve">Код по </w:t>
            </w:r>
          </w:p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ОС  НИУ ВШЭ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szCs w:val="22"/>
              </w:rPr>
            </w:pPr>
            <w:r w:rsidRPr="00892598">
              <w:rPr>
                <w:b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A1F16" w:rsidRPr="00892598" w:rsidTr="00DE228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eastAsia="Times New Roman"/>
                <w:szCs w:val="22"/>
              </w:rPr>
            </w:pPr>
            <w:r w:rsidRPr="00892598">
              <w:rPr>
                <w:szCs w:val="22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Выступление с докладами и разбором примеров современных исследований на заседаниях общего научно-исследовательского семинара</w:t>
            </w:r>
            <w:r w:rsidRPr="00892598">
              <w:rPr>
                <w:rFonts w:eastAsia="Times New Roman"/>
                <w:szCs w:val="22"/>
              </w:rPr>
              <w:t xml:space="preserve"> и с</w:t>
            </w:r>
            <w:r w:rsidRPr="00892598">
              <w:rPr>
                <w:szCs w:val="22"/>
              </w:rPr>
              <w:t>амостоятельная работа по изучению литературы и источников</w:t>
            </w:r>
          </w:p>
        </w:tc>
      </w:tr>
      <w:tr w:rsidR="005A1F16" w:rsidRPr="00892598" w:rsidTr="00DE228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16" w:rsidRPr="00892598" w:rsidRDefault="005A1F16" w:rsidP="005A1F1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</w:tc>
      </w:tr>
    </w:tbl>
    <w:p w:rsidR="005A1F16" w:rsidRPr="00B552AB" w:rsidRDefault="005A1F16" w:rsidP="005A1F16">
      <w:pPr>
        <w:pStyle w:val="a1"/>
        <w:tabs>
          <w:tab w:val="num" w:pos="0"/>
        </w:tabs>
        <w:ind w:firstLine="567"/>
        <w:jc w:val="both"/>
        <w:rPr>
          <w:color w:val="auto"/>
          <w:szCs w:val="22"/>
        </w:rPr>
      </w:pPr>
    </w:p>
    <w:p w:rsidR="00A17406" w:rsidRPr="00B552AB" w:rsidRDefault="00A17406" w:rsidP="00B552AB">
      <w:pPr>
        <w:pStyle w:val="afc"/>
        <w:numPr>
          <w:ilvl w:val="0"/>
          <w:numId w:val="14"/>
        </w:numPr>
        <w:tabs>
          <w:tab w:val="left" w:pos="567"/>
        </w:tabs>
        <w:suppressAutoHyphens w:val="0"/>
        <w:spacing w:line="240" w:lineRule="auto"/>
        <w:ind w:left="0" w:firstLine="0"/>
        <w:contextualSpacing w:val="0"/>
        <w:rPr>
          <w:rFonts w:eastAsia="Times New Roman"/>
          <w:b/>
          <w:color w:val="1F497D" w:themeColor="text2"/>
          <w:kern w:val="0"/>
          <w:sz w:val="32"/>
          <w:szCs w:val="32"/>
        </w:rPr>
      </w:pPr>
      <w:r w:rsidRPr="00B552AB">
        <w:rPr>
          <w:rFonts w:eastAsia="Times New Roman"/>
          <w:b/>
          <w:color w:val="1F497D" w:themeColor="text2"/>
          <w:kern w:val="0"/>
          <w:sz w:val="32"/>
          <w:szCs w:val="32"/>
        </w:rPr>
        <w:t>Место в структуре образовательной программы</w:t>
      </w:r>
    </w:p>
    <w:p w:rsidR="00A17406" w:rsidRPr="00B552AB" w:rsidRDefault="00A17406" w:rsidP="00A17406">
      <w:pPr>
        <w:suppressAutoHyphens w:val="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17406" w:rsidRPr="00B552AB" w:rsidRDefault="00A17406" w:rsidP="00A17406">
      <w:pPr>
        <w:widowControl w:val="0"/>
        <w:tabs>
          <w:tab w:val="left" w:pos="1134"/>
        </w:tabs>
        <w:suppressAutoHyphens w:val="0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B552A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Кандидатский экзамен относится к обязательной вариативной части Блока 1. «Дисциплины/ модули») учебного плана по направлению подготовки 38.06.01 «Экономика» профилю «</w:t>
      </w:r>
      <w:r w:rsidR="00B552AB" w:rsidRPr="00B552AB">
        <w:rPr>
          <w:color w:val="auto"/>
          <w:szCs w:val="24"/>
          <w:shd w:val="clear" w:color="auto" w:fill="FFFFFF"/>
        </w:rPr>
        <w:t>Экономика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сфера услуг)</w:t>
      </w:r>
      <w:r w:rsidRPr="00B552A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».</w:t>
      </w:r>
    </w:p>
    <w:p w:rsidR="00A17406" w:rsidRPr="00B552AB" w:rsidRDefault="00A17406" w:rsidP="00A17406">
      <w:pPr>
        <w:pStyle w:val="a1"/>
        <w:rPr>
          <w:color w:val="auto"/>
        </w:rPr>
      </w:pPr>
    </w:p>
    <w:p w:rsidR="00A17406" w:rsidRPr="00B552AB" w:rsidRDefault="00A17406" w:rsidP="00B552AB">
      <w:pPr>
        <w:pStyle w:val="afc"/>
        <w:keepNext/>
        <w:numPr>
          <w:ilvl w:val="0"/>
          <w:numId w:val="14"/>
        </w:numPr>
        <w:tabs>
          <w:tab w:val="left" w:pos="567"/>
        </w:tabs>
        <w:suppressAutoHyphens w:val="0"/>
        <w:spacing w:before="240" w:after="120" w:line="240" w:lineRule="auto"/>
        <w:ind w:left="0" w:firstLine="0"/>
        <w:contextualSpacing w:val="0"/>
        <w:jc w:val="both"/>
        <w:outlineLvl w:val="0"/>
        <w:rPr>
          <w:rFonts w:eastAsia="Times New Roman"/>
          <w:b/>
          <w:color w:val="1F497D" w:themeColor="text2"/>
          <w:kern w:val="0"/>
          <w:sz w:val="32"/>
          <w:szCs w:val="32"/>
          <w:lang w:val="x-none" w:eastAsia="x-none"/>
        </w:rPr>
      </w:pPr>
      <w:r w:rsidRPr="00B552AB">
        <w:rPr>
          <w:rFonts w:eastAsia="Times New Roman"/>
          <w:b/>
          <w:color w:val="1F497D" w:themeColor="text2"/>
          <w:kern w:val="0"/>
          <w:sz w:val="32"/>
          <w:szCs w:val="32"/>
          <w:lang w:val="x-none" w:eastAsia="x-none"/>
        </w:rPr>
        <w:t xml:space="preserve">Формы контроля знаний </w:t>
      </w:r>
    </w:p>
    <w:p w:rsidR="00A17406" w:rsidRPr="00B552AB" w:rsidRDefault="00A17406" w:rsidP="00A17406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B552AB" w:rsidRPr="00B552AB" w:rsidTr="00DE2283">
        <w:trPr>
          <w:trHeight w:val="562"/>
        </w:trPr>
        <w:tc>
          <w:tcPr>
            <w:tcW w:w="1559" w:type="dxa"/>
          </w:tcPr>
          <w:p w:rsidR="00A17406" w:rsidRPr="00B552AB" w:rsidRDefault="00A17406" w:rsidP="00DE2283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A17406" w:rsidRPr="00B552AB" w:rsidRDefault="00A17406" w:rsidP="00DE2283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406" w:rsidRPr="00B552AB" w:rsidRDefault="00A17406" w:rsidP="00DE2283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17406" w:rsidRPr="00B552AB" w:rsidRDefault="00A17406" w:rsidP="00DE2283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A17406" w:rsidRPr="00B552AB" w:rsidTr="00DE2283">
        <w:trPr>
          <w:trHeight w:val="723"/>
        </w:trPr>
        <w:tc>
          <w:tcPr>
            <w:tcW w:w="1559" w:type="dxa"/>
          </w:tcPr>
          <w:p w:rsidR="00A17406" w:rsidRPr="00B552AB" w:rsidRDefault="00A17406" w:rsidP="00DE2283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A17406" w:rsidRPr="00B552AB" w:rsidRDefault="00A17406" w:rsidP="00DE2283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A17406" w:rsidRPr="00B552AB" w:rsidRDefault="00A17406" w:rsidP="00DE2283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17406" w:rsidRPr="00B552AB" w:rsidRDefault="00A17406" w:rsidP="00DE2283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552AB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A17406" w:rsidRPr="00B552AB" w:rsidRDefault="00A17406" w:rsidP="00A17406">
      <w:pPr>
        <w:suppressAutoHyphens w:val="0"/>
        <w:spacing w:line="240" w:lineRule="auto"/>
        <w:contextualSpacing w:val="0"/>
        <w:rPr>
          <w:rFonts w:ascii="Times New Roman" w:eastAsia="Arial Unicode MS" w:hAnsi="Times New Roman" w:cs="Times New Roman"/>
          <w:color w:val="auto"/>
          <w:kern w:val="0"/>
          <w:sz w:val="24"/>
          <w:szCs w:val="18"/>
        </w:rPr>
      </w:pPr>
    </w:p>
    <w:p w:rsidR="00A17406" w:rsidRPr="00BF383E" w:rsidRDefault="00A17406" w:rsidP="005A1F16">
      <w:pPr>
        <w:pStyle w:val="a1"/>
        <w:tabs>
          <w:tab w:val="num" w:pos="0"/>
        </w:tabs>
        <w:ind w:firstLine="567"/>
        <w:jc w:val="both"/>
        <w:rPr>
          <w:szCs w:val="22"/>
        </w:rPr>
      </w:pPr>
    </w:p>
    <w:p w:rsidR="009E58B5" w:rsidRPr="00023D95" w:rsidRDefault="00B552AB" w:rsidP="00FA797A">
      <w:pPr>
        <w:pStyle w:val="1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lastRenderedPageBreak/>
        <w:t>6</w:t>
      </w:r>
      <w:r w:rsidR="004622D0" w:rsidRPr="00023D95">
        <w:rPr>
          <w:color w:val="1F497D"/>
          <w:sz w:val="32"/>
          <w:szCs w:val="32"/>
        </w:rPr>
        <w:t xml:space="preserve">.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7A792D" w:rsidRDefault="007A792D" w:rsidP="007A792D">
      <w:pPr>
        <w:pStyle w:val="a1"/>
      </w:pPr>
      <w:r>
        <w:t>Кандидатский экзамен проводится в устной форме.</w:t>
      </w:r>
    </w:p>
    <w:p w:rsidR="007A792D" w:rsidRDefault="007A792D" w:rsidP="00AD3D2F">
      <w:pPr>
        <w:pStyle w:val="a1"/>
        <w:rPr>
          <w:b/>
        </w:rPr>
      </w:pPr>
    </w:p>
    <w:p w:rsidR="000731F9" w:rsidRDefault="000731F9" w:rsidP="00AD3D2F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Экзамен состоит из ответа на билет, который включает: один вопрос из раздела «Общая экономическая теория» (Приложение 1), один вопрос из раздела программы «Основы теории управления экономическими системами» (Приложение 2), два вопроса из программы по специализации. Кроме того, в билет включается вопрос по тем</w:t>
      </w:r>
      <w:r w:rsidR="007A792D">
        <w:rPr>
          <w:rFonts w:ascii="Arial" w:hAnsi="Arial" w:cs="Arial"/>
          <w:sz w:val="22"/>
          <w:szCs w:val="22"/>
        </w:rPr>
        <w:t>е диссертационного исследования</w:t>
      </w:r>
      <w:r w:rsidRPr="00CD5807">
        <w:rPr>
          <w:rFonts w:ascii="Arial" w:hAnsi="Arial" w:cs="Arial"/>
          <w:sz w:val="22"/>
          <w:szCs w:val="22"/>
        </w:rPr>
        <w:t xml:space="preserve">. </w:t>
      </w:r>
    </w:p>
    <w:p w:rsidR="007A792D" w:rsidRPr="00CD5807" w:rsidRDefault="007A792D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7A792D">
        <w:t>пятибалльной</w:t>
      </w:r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0731F9" w:rsidP="000731F9">
      <w:pPr>
        <w:pStyle w:val="a1"/>
      </w:pPr>
      <w:r>
        <w:t xml:space="preserve">"Отлично" - </w:t>
      </w:r>
      <w:r w:rsidR="007A792D">
        <w:t>5 баллов (по 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"Хорошо" - </w:t>
      </w:r>
      <w:r w:rsidR="007A792D">
        <w:t>4</w:t>
      </w:r>
      <w:r>
        <w:t xml:space="preserve"> балл</w:t>
      </w:r>
      <w:r w:rsidR="007A792D">
        <w:t>а (по 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"Удовлетворительно" - </w:t>
      </w:r>
      <w:r w:rsidR="007A792D">
        <w:t>3</w:t>
      </w:r>
      <w:r>
        <w:t xml:space="preserve"> балл</w:t>
      </w:r>
      <w:r w:rsidR="007A792D">
        <w:t>а (по 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"Неудовлетворительно" - </w:t>
      </w:r>
      <w:r w:rsidR="007A792D">
        <w:t>2 балла (по 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Баллы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CD5807">
            <w:pPr>
              <w:pStyle w:val="a1"/>
            </w:pPr>
            <w:r w:rsidRPr="000B4EDA">
              <w:t>Ответ полный без замечаний, продемонстрированы знания</w:t>
            </w:r>
            <w:r w:rsidR="00CD5807">
              <w:t xml:space="preserve"> 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A792D" w:rsidP="00AD3D2F">
            <w:pPr>
              <w:pStyle w:val="a1"/>
            </w:pPr>
            <w:r>
              <w:t>5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CD5807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A792D" w:rsidP="00AD3D2F">
            <w:pPr>
              <w:pStyle w:val="a1"/>
            </w:pPr>
            <w:r>
              <w:t>4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CD5807">
            <w:pPr>
              <w:pStyle w:val="a1"/>
            </w:pPr>
            <w:r w:rsidRPr="000B4EDA"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A792D" w:rsidP="00AD3D2F">
            <w:pPr>
              <w:pStyle w:val="a1"/>
            </w:pPr>
            <w:r>
              <w:t>3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0B4EDA">
            <w:pPr>
              <w:pStyle w:val="a1"/>
            </w:pPr>
            <w:r w:rsidRPr="000B4EDA">
              <w:t>От</w:t>
            </w:r>
            <w:r w:rsidR="000B4EDA">
              <w:t>ве</w:t>
            </w:r>
            <w:r w:rsidR="00CD5807"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A792D" w:rsidP="00AD3D2F">
            <w:pPr>
              <w:pStyle w:val="a1"/>
            </w:pPr>
            <w:r>
              <w:t>2</w:t>
            </w:r>
          </w:p>
        </w:tc>
      </w:tr>
    </w:tbl>
    <w:p w:rsidR="00B552AB" w:rsidRDefault="00B552AB" w:rsidP="00CD5807">
      <w:pPr>
        <w:pStyle w:val="a1"/>
        <w:jc w:val="both"/>
        <w:rPr>
          <w:sz w:val="24"/>
          <w:szCs w:val="24"/>
        </w:rPr>
      </w:pPr>
    </w:p>
    <w:p w:rsidR="00C90525" w:rsidRDefault="00C90525" w:rsidP="00CD5807">
      <w:pPr>
        <w:pStyle w:val="a1"/>
        <w:jc w:val="both"/>
        <w:rPr>
          <w:sz w:val="24"/>
          <w:szCs w:val="24"/>
        </w:rPr>
      </w:pPr>
      <w:r w:rsidRPr="000B4EDA">
        <w:rPr>
          <w:sz w:val="24"/>
          <w:szCs w:val="24"/>
        </w:rPr>
        <w:t>Невыполнение одного из заданий (или отказ от его выполнения) является, как</w:t>
      </w:r>
      <w:r w:rsidR="00CD5807">
        <w:rPr>
          <w:sz w:val="24"/>
          <w:szCs w:val="24"/>
        </w:rPr>
        <w:t xml:space="preserve"> </w:t>
      </w:r>
      <w:r w:rsidRPr="000B4EDA">
        <w:rPr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0B4EDA">
        <w:rPr>
          <w:sz w:val="24"/>
          <w:szCs w:val="24"/>
        </w:rPr>
        <w:t>кандидатский</w:t>
      </w:r>
      <w:r w:rsidRPr="000B4EDA">
        <w:rPr>
          <w:sz w:val="24"/>
          <w:szCs w:val="24"/>
        </w:rPr>
        <w:t xml:space="preserve"> экзамен в целом.</w:t>
      </w:r>
    </w:p>
    <w:p w:rsidR="00B552AB" w:rsidRDefault="00B552AB" w:rsidP="00CD5807">
      <w:pPr>
        <w:pStyle w:val="a1"/>
        <w:jc w:val="both"/>
        <w:rPr>
          <w:sz w:val="24"/>
          <w:szCs w:val="24"/>
        </w:rPr>
      </w:pPr>
    </w:p>
    <w:p w:rsidR="00B552AB" w:rsidRDefault="00B552AB" w:rsidP="00CD5807">
      <w:pPr>
        <w:pStyle w:val="a1"/>
        <w:jc w:val="both"/>
        <w:rPr>
          <w:sz w:val="24"/>
          <w:szCs w:val="24"/>
        </w:rPr>
      </w:pPr>
    </w:p>
    <w:p w:rsidR="00B552AB" w:rsidRDefault="00B552AB" w:rsidP="00CD5807">
      <w:pPr>
        <w:pStyle w:val="a1"/>
        <w:jc w:val="both"/>
        <w:rPr>
          <w:sz w:val="24"/>
          <w:szCs w:val="24"/>
        </w:rPr>
      </w:pPr>
    </w:p>
    <w:p w:rsidR="00B552AB" w:rsidRDefault="00B552AB" w:rsidP="00CD5807">
      <w:pPr>
        <w:pStyle w:val="a1"/>
        <w:jc w:val="both"/>
        <w:rPr>
          <w:sz w:val="24"/>
          <w:szCs w:val="24"/>
        </w:rPr>
      </w:pPr>
    </w:p>
    <w:p w:rsidR="00B552AB" w:rsidRPr="000B4EDA" w:rsidRDefault="00B552AB" w:rsidP="00CD5807">
      <w:pPr>
        <w:pStyle w:val="a1"/>
        <w:jc w:val="both"/>
        <w:rPr>
          <w:sz w:val="24"/>
          <w:szCs w:val="24"/>
        </w:rPr>
      </w:pPr>
    </w:p>
    <w:p w:rsidR="00FA797A" w:rsidRPr="00023D95" w:rsidRDefault="00B552AB" w:rsidP="00FA797A">
      <w:pPr>
        <w:pStyle w:val="1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lastRenderedPageBreak/>
        <w:t>7</w:t>
      </w:r>
      <w:r w:rsidR="004622D0" w:rsidRPr="00023D95">
        <w:rPr>
          <w:color w:val="1F497D"/>
          <w:sz w:val="32"/>
          <w:szCs w:val="32"/>
        </w:rPr>
        <w:t xml:space="preserve">.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9B2">
        <w:rPr>
          <w:rFonts w:ascii="Arial" w:hAnsi="Arial" w:cs="Arial"/>
          <w:b/>
          <w:bCs/>
          <w:sz w:val="28"/>
          <w:szCs w:val="28"/>
        </w:rPr>
        <w:t>1. Сфера услуг в национальной экономике России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 xml:space="preserve">Роль и место сферы услуг в системе разделения и кооперации труда. Объективность возникновения и развития сферы услуг. Тенденции и закономерности. Внешняя и внутренняя среда и ее влияние на темпы и направления развития сферы услуг. Экономические законы и их влияние на сферу услуг. Динамика доли услуг в ВВП развитых стран. </w:t>
      </w:r>
    </w:p>
    <w:p w:rsid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Классификация и характерные особенности основных услуг, представленных в классификаторе видов экономической деятельности. Интеллектуальные услуги. Отраслевая специализация и кооперация сферы услуг. Экономические методы и критерии обоснования эффективности специализации и кооперации в сфере услуг. Рыночные отношения и их влияние на хозяйственные и управленческие связи предприятий сферы услуг основные направления повышения эффективности использования рыночных инструментов в сфере услуг. Информатизация общественных и экономических связей и роль сферы услуг в этом процессе. Современные теории постиндустриального общества и характерные особенности развития сферы услуг. Сфера услуг и качество жизни населения, их взаимовлияние.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9B2">
        <w:rPr>
          <w:rFonts w:ascii="Arial" w:hAnsi="Arial" w:cs="Arial"/>
          <w:b/>
          <w:bCs/>
          <w:sz w:val="28"/>
          <w:szCs w:val="28"/>
        </w:rPr>
        <w:t>2. Субъекты экономических отношений в сфере услуг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Общая характеристика хозяйствующих субъектов сферы услуг и их организационно-правовые формы. Особенности разгосударствления и приватизации имущественных комплексов сферы услуг, в том числе социально-культурного назначения. Нормативно правовые условия создания и функционирования предприятий сферы услуг. Социальная инфраструктура сферы услуг и особенности ее воспроизводства и развития. Отраслевой и корпоративный подходы к формированию организации сферы услуг. Принципы размещения предприятий сферы услуг на территориальном, региональном и национальном уровнях. Факторы, влияющие на размещение и эффективность деятельности предприятий сферы услуг. Программно-целевые методы оптимизации размещения, развития и эффективного функционирования предприятий сферы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Современные тенденции развития организационно-экономических форм хозяйствования в сфере услуг. Принципы и факторы выбора оптимальных форм хозяйствования. Научные направления и школы в совершенствовании управления предприятиями сферы услуг. Особенности и характерные элементы построения и оптимизации организационных структур управления в предприятиях сферы услуг.</w:t>
      </w:r>
    </w:p>
    <w:p w:rsid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Экономические основы функционирования некоммерческих организаций в сфере услуг. Основные организационные формы управления этими предприятиями.</w:t>
      </w: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9B2">
        <w:rPr>
          <w:rFonts w:ascii="Arial" w:hAnsi="Arial" w:cs="Arial"/>
          <w:b/>
          <w:bCs/>
          <w:sz w:val="28"/>
          <w:szCs w:val="28"/>
        </w:rPr>
        <w:t>3. Государственное регулирование сферы услуг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 xml:space="preserve">Вертикаль и горизонталь отраслевой власти, и место государственного регулирования в обеспечении надежности и безопасности функционирования предприятий (комплексов) сферы </w:t>
      </w:r>
      <w:r w:rsidRPr="00CD5807">
        <w:rPr>
          <w:rFonts w:ascii="Arial" w:hAnsi="Arial" w:cs="Arial"/>
          <w:sz w:val="22"/>
          <w:szCs w:val="22"/>
        </w:rPr>
        <w:lastRenderedPageBreak/>
        <w:t xml:space="preserve">услуг. Соотношение рыночных и государственных регуляторов в развитии отраслей и комплексов сферы услуг.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Система государственного регулирования предприятий сферы услуг. Принципы и подходы к выработке мер государственного воздействия на предприятия. Характер отношений местных органов власти и предприятий сферы услуг. Отраслевой принцип построения и регулирования предприятий сферы услуг. Межотраслевые комплексы в сфере услуг и проблемы их экономических отношений с государственными структурами.</w:t>
      </w:r>
    </w:p>
    <w:p w:rsid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Государственный протекционизм развития социально-значимых организаций сферы услуг. Формы государственной поддержки предприятий сферы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9B2">
        <w:rPr>
          <w:rFonts w:ascii="Arial" w:hAnsi="Arial" w:cs="Arial"/>
          <w:b/>
          <w:bCs/>
          <w:sz w:val="28"/>
          <w:szCs w:val="28"/>
        </w:rPr>
        <w:t>4. Рынок сферы услуг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Тенденции и закономерности возникновения и развития рынка услуг. Рыночные и квазирыночные услуги. Формирование и развитие отраслевых, региональных и национальных рынков услуг. Характер экономических отношений на рынке услуг. Роль государства в развитии и регулировании национального рынка услуг. Спрос на услуги, его проявления и формы удовлетворения. Качественные и количественные параметры предложения на рынке услуг. Система ценообразования и факторы формирующие цены.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Конкуренция на рынке услуг. Виды конкуренции. Стратегия и тактика поведения предприятий сферы услуг на различных рынках. Конкурентоспособность предприятий сферы услуг, методы и подходы к ее оценке. Способы, условия, и направления обеспечения конкурентоспособности предприятий сферы услуг. Управление конкурентоспособностью и формирование конкурентных преимуществ. Особенности экономико-управленческих подходов в обеспечении надежности функционирования социально-ориентированных предприятий на рынке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Качество услуг, стандартизация и сертификация услуг. Организационно-экономическое обеспечение стандартов на услуги. Экономический механизм обеспечения безопасности услуг и повышения качества предоставляемых услуг.</w:t>
      </w: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5807">
        <w:rPr>
          <w:rFonts w:ascii="Arial" w:hAnsi="Arial" w:cs="Arial"/>
          <w:b/>
          <w:bCs/>
          <w:sz w:val="22"/>
          <w:szCs w:val="22"/>
        </w:rPr>
        <w:t> </w:t>
      </w: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9B2">
        <w:rPr>
          <w:rFonts w:ascii="Arial" w:hAnsi="Arial" w:cs="Arial"/>
          <w:b/>
          <w:bCs/>
          <w:sz w:val="28"/>
          <w:szCs w:val="28"/>
        </w:rPr>
        <w:t>5. Ресурсный потенциал сферы услуг и его управление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Экономические ресурсы: понятие, классификация, воспроизводственная структура.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Ресурсы предприятий сферы услуг и их виды. Качественные и количественные характеристики ресурсного потенциала и его влияние на социально-экономическое развитие предприятий сферы услуг. Структура экономических ресурсов сферы услуг. Инновационный потенциал предприятий сферы услуг, его оценка и экономико-организационные условия эффективной реализации. Управление ресурсами предприятия сферы услуг: принципы, подходы, методы.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Показатели использования ресурсов. Основные методы и подходы к оценке эффективности использования ресурсов. Современные теории управления ресурсами. Оптимизация ресурсов по объему и структуре на основе теории управления затратами.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lastRenderedPageBreak/>
        <w:t>Материально-вещественные ресурсы сферы услуг, их экономическое содержание и воспроизводство. Инвестиционные ресурсы в развитии материально-технической базы сферы услуг и методы повышения инвестиционной привлекательности.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Человеческий ресурс сферы услуг и его значение в эффективности функционирования предприятий. Интеллектуальный потенциал человеческого ресурса и система его воспроизводства. Экономические основы государственного регулирования интеллектуальной собственности в сфере услуг. Образовательные услуги и их трансформация в воспроизводственных процессах ресурсного и инновационного потенциала предприятий сферы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Экономические условия и последствия благотворительности, меценатства и спонсорства в сфере услуг. Управление экономическим ресурсом, приобретаемым на условиях благотворительности.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Информационный ресурс и эффективность его использования в сфере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9B2">
        <w:rPr>
          <w:rFonts w:ascii="Arial" w:hAnsi="Arial" w:cs="Arial"/>
          <w:b/>
          <w:bCs/>
          <w:sz w:val="28"/>
          <w:szCs w:val="28"/>
        </w:rPr>
        <w:t>6. Система управления организациями сферы услуг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Основные этапы развития теории управления субъектами рыночных отношений в сфере услуг. Организации сферы услуг как специфический объект управления. Элементы системы управления. Методы и виды управления, их использование в сфере услуг. Мотивация персонала в сфере услуг. Особенности мотивационных стимулов в реализации задач обеспечения качества и надежности услуги.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Экономические стимулы и их использование в сфере услуг. Принципы формирования комплекса материальных и нематериальных стимулов. Характер взаимодействия организации и персонала в реализации цели организации.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Эволюция систем управления в сфере услуг на основе новых информационных технологий. Управление денежными потоками, технологическими процессами формирования и оказания услуг в системе «on-line». Электронная продажа услуг и ее перспективность.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Планирование и анализ хозяйственной деятельности в системе управления. Стратегический и тактический планы, методы их обоснования и организация выполнения. Индикативное планирование и его использование для обоснования перспектив развития сферы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Программно-целевое управление в сфере услуг; пределы и возможности использования программ в решении наиболее значимых проблем в развитии сферы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Маркетинг в сфере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CD5807" w:rsidRPr="005619B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9B2">
        <w:rPr>
          <w:rFonts w:ascii="Arial" w:hAnsi="Arial" w:cs="Arial"/>
          <w:b/>
          <w:bCs/>
          <w:sz w:val="28"/>
          <w:szCs w:val="28"/>
        </w:rPr>
        <w:t>7. Эффективность функционирования сферы услуг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Социальная и экономическая результативность сферы услуг, их значимость в зависимости от выполняемых функций и роли в решении социально-экономических задач. Показатели и методы оценки эффективности хозяйственной деятельности организаций сферы услуг. Внешние и внутренние эффекты. Теория управления доходами и ее использование в повышении эффективности и качества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lastRenderedPageBreak/>
        <w:t>Управление качеством услуг с учетом влияния на финансовый, экономический и социальный эффект. Экономико-организационный механизм повышения эффективности и качества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Экономическая прибыль и ее оптимизация в условиях неопределенности рынка. Информационно-методическое обеспечение системы управления результативностью работы организации сферы услуг. Использование современных информационных технологий в повышении эффективности и качества услуг.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CD5807" w:rsidRPr="005619B2" w:rsidRDefault="00CD5807" w:rsidP="00CD5807">
      <w:pPr>
        <w:spacing w:after="140" w:line="288" w:lineRule="auto"/>
        <w:jc w:val="both"/>
        <w:rPr>
          <w:sz w:val="28"/>
          <w:szCs w:val="28"/>
        </w:rPr>
      </w:pPr>
      <w:r w:rsidRPr="005619B2">
        <w:rPr>
          <w:b/>
          <w:bCs/>
          <w:sz w:val="28"/>
          <w:szCs w:val="28"/>
        </w:rPr>
        <w:t>8. Услуги социальной сферы и их особенности</w:t>
      </w:r>
      <w:r w:rsidRPr="005619B2">
        <w:rPr>
          <w:sz w:val="28"/>
          <w:szCs w:val="28"/>
        </w:rPr>
        <w:t xml:space="preserve">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Виды социальных услуг. Внешние эффекты потребления социальных услуг. Рост расходов на социальные услуги в бюджете государства и его причины. Коммерческие и некоммерческие организации в сфере социальных услуг.</w:t>
      </w:r>
    </w:p>
    <w:p w:rsidR="005619B2" w:rsidRDefault="00CD5807" w:rsidP="005619B2">
      <w:pPr>
        <w:spacing w:after="140" w:line="288" w:lineRule="auto"/>
        <w:jc w:val="both"/>
        <w:rPr>
          <w:szCs w:val="22"/>
        </w:rPr>
      </w:pPr>
      <w:r w:rsidRPr="005619B2">
        <w:rPr>
          <w:b/>
          <w:iCs/>
          <w:sz w:val="28"/>
          <w:szCs w:val="28"/>
        </w:rPr>
        <w:t>8.1. Рынок образовательных услуг и его особенности</w:t>
      </w:r>
      <w:r w:rsidRPr="005619B2">
        <w:rPr>
          <w:b/>
          <w:sz w:val="28"/>
          <w:szCs w:val="28"/>
        </w:rPr>
        <w:t>.</w:t>
      </w:r>
      <w:r w:rsidRPr="00CD5807">
        <w:rPr>
          <w:szCs w:val="22"/>
        </w:rPr>
        <w:t xml:space="preserve"> Провалы рынка и проблемы справедливости. Образование как инвестиции для индивида и для государства. Роль государства в сфере образования. Квази рынки в сфере образовательных услуг.</w:t>
      </w:r>
    </w:p>
    <w:p w:rsidR="00CD5807" w:rsidRPr="00CD5807" w:rsidRDefault="00CD5807" w:rsidP="005619B2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Формы финансирования образовательной деятельности. Схема бюджетного финансирования образовательных услуг. Внебюджетная деятельность учреждений образования. Налогообложение в сфере образовательных услуг. Направления современной реформы образования в России.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sz w:val="28"/>
          <w:szCs w:val="28"/>
        </w:rPr>
      </w:pPr>
      <w:r w:rsidRPr="005619B2">
        <w:rPr>
          <w:b/>
          <w:sz w:val="28"/>
          <w:szCs w:val="28"/>
        </w:rPr>
        <w:t>8.2. Медицинские услуги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Спрос на медицинские услуги как производная спроса на здоровье. Формы государственного регулирования рынка медицинских услуг. Типы систем финансирования здравоохранения. Механизмы формирования средств в системах финансирования здравоохранения. Механизмы объединения средств в системах финансирования здравоохранения. Страховые посредники в здравоохранении. Механизмы взаимодействия поставщиков и покупателей медицинской помощи в различных системах финансирования здравоохранения.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Направления реформирования систем финансирования здравоохранения в мире. Перспективы сочетания обязательного и добровольного медицинского страхования. Формы  участия населения в оплате медицинской помощи и перспективы их развития.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Направления изменений в организации медицинской помощи в странах с развитой экономикой.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Основные направления модернизации системы здравоохранения в России.  Нововведения в системе финансирования здравоохранения в России. Перспективы развития системы лекарственного обеспечения населения.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5619B2">
        <w:rPr>
          <w:b/>
          <w:iCs/>
          <w:sz w:val="28"/>
          <w:szCs w:val="28"/>
        </w:rPr>
        <w:t>8.3. Особенности услуг культуры, их виды.</w:t>
      </w:r>
      <w:r w:rsidRPr="00CD5807">
        <w:rPr>
          <w:i/>
          <w:iCs/>
          <w:szCs w:val="22"/>
        </w:rPr>
        <w:t xml:space="preserve"> </w:t>
      </w:r>
      <w:r w:rsidRPr="00CD5807">
        <w:rPr>
          <w:szCs w:val="22"/>
        </w:rPr>
        <w:t>Причины государственного вмешательства в сферу культуры. Болезнь Баумоля в производстве услуг культуры. Пути государственного вмешательства на рынке услуг культуры.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Прямое и косвенное государственное финансирование услуг культуры. Ваучерное финансирование потребителей услуг культуры и его возможные последствия.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5619B2">
        <w:rPr>
          <w:b/>
          <w:iCs/>
          <w:sz w:val="28"/>
          <w:szCs w:val="28"/>
        </w:rPr>
        <w:t>8.4. Рынок жилищных услуг и его особенности</w:t>
      </w:r>
      <w:r w:rsidRPr="00CD5807">
        <w:rPr>
          <w:szCs w:val="22"/>
        </w:rPr>
        <w:t xml:space="preserve">. Обоснование причин государственного вмешательства на рынке жилищных услуг. Формы государственного </w:t>
      </w:r>
      <w:r w:rsidRPr="00CD5807">
        <w:rPr>
          <w:szCs w:val="22"/>
        </w:rPr>
        <w:lastRenderedPageBreak/>
        <w:t>вмешательства. Субсидии частному производителю жилищных услуг. Ограничение цен на жилищные услуги. Государство как производитель жилищных услуг. Адресные субсидии потребителю. Направления реформирования ЖКХ в России.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sz w:val="28"/>
          <w:szCs w:val="28"/>
        </w:rPr>
      </w:pPr>
      <w:r w:rsidRPr="005619B2">
        <w:rPr>
          <w:b/>
          <w:i/>
          <w:iCs/>
          <w:sz w:val="28"/>
          <w:szCs w:val="28"/>
        </w:rPr>
        <w:t>8.5. Услуги социальной помощи и социального страхования</w:t>
      </w:r>
      <w:r w:rsidRPr="005619B2">
        <w:rPr>
          <w:b/>
          <w:sz w:val="28"/>
          <w:szCs w:val="28"/>
        </w:rPr>
        <w:t>: принципиальные отличия.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Категориальный и адресный принципы оказания социальных услуг: достоинства и недостатки. Проблемы горизонтальной и вертикальной эффективности при предоставлении услуг социальной помощи.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Услуги пенсионного страхования, необходимость государственного участия. Преимущества государственного пенсионного страхования перед частным.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Альтернативные подходы к построению систем пенсионного страхования: распределительный и накопительный принципы. Их достоинства и недостатки.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Направления пенсионной реформы в России.</w:t>
      </w:r>
    </w:p>
    <w:p w:rsidR="00FC6A76" w:rsidRDefault="00FC6A76" w:rsidP="008972FE">
      <w:pPr>
        <w:pStyle w:val="a1"/>
        <w:rPr>
          <w:b/>
          <w:sz w:val="28"/>
          <w:szCs w:val="28"/>
        </w:rPr>
      </w:pPr>
    </w:p>
    <w:p w:rsidR="00A17406" w:rsidRPr="00B552AB" w:rsidRDefault="00B552AB" w:rsidP="00A17406">
      <w:pPr>
        <w:tabs>
          <w:tab w:val="left" w:pos="426"/>
        </w:tabs>
        <w:spacing w:line="240" w:lineRule="auto"/>
        <w:contextualSpacing w:val="0"/>
        <w:jc w:val="both"/>
        <w:rPr>
          <w:b/>
          <w:color w:val="1F497D" w:themeColor="text2"/>
          <w:sz w:val="32"/>
          <w:szCs w:val="32"/>
        </w:rPr>
      </w:pPr>
      <w:r w:rsidRPr="00B552AB">
        <w:rPr>
          <w:b/>
          <w:color w:val="1F497D" w:themeColor="text2"/>
          <w:sz w:val="32"/>
          <w:szCs w:val="32"/>
        </w:rPr>
        <w:t xml:space="preserve">8. </w:t>
      </w:r>
      <w:r w:rsidR="00A17406" w:rsidRPr="00B552AB">
        <w:rPr>
          <w:b/>
          <w:color w:val="1F497D" w:themeColor="text2"/>
          <w:sz w:val="32"/>
          <w:szCs w:val="32"/>
        </w:rPr>
        <w:t>Учебно-методическое и информационное обеспечение дисциплины</w:t>
      </w:r>
    </w:p>
    <w:p w:rsidR="00A17406" w:rsidRPr="0031370F" w:rsidRDefault="00A17406" w:rsidP="008972FE">
      <w:pPr>
        <w:pStyle w:val="a1"/>
        <w:rPr>
          <w:b/>
          <w:sz w:val="28"/>
          <w:szCs w:val="28"/>
        </w:rPr>
      </w:pPr>
    </w:p>
    <w:p w:rsidR="008972FE" w:rsidRPr="00DE2283" w:rsidRDefault="008972FE" w:rsidP="008972FE">
      <w:pPr>
        <w:pStyle w:val="a1"/>
        <w:rPr>
          <w:b/>
          <w:sz w:val="24"/>
          <w:szCs w:val="24"/>
        </w:rPr>
      </w:pPr>
      <w:r w:rsidRPr="00DE2283">
        <w:rPr>
          <w:b/>
          <w:sz w:val="24"/>
          <w:szCs w:val="24"/>
        </w:rPr>
        <w:t>Основная литература</w:t>
      </w:r>
    </w:p>
    <w:p w:rsidR="008972FE" w:rsidRDefault="008972FE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Беляков С.А.</w:t>
      </w:r>
      <w:r w:rsidRPr="005619B2">
        <w:rPr>
          <w:rFonts w:ascii="Arial" w:hAnsi="Arial" w:cs="Arial"/>
          <w:sz w:val="22"/>
          <w:szCs w:val="22"/>
        </w:rPr>
        <w:t xml:space="preserve"> Лекции по экономике образования. М., ГУ-ВШЭ, 2002.</w:t>
      </w:r>
    </w:p>
    <w:p w:rsidR="00DE2283" w:rsidRPr="005619B2" w:rsidRDefault="00DE2283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9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Виханский О.С., Наумов А.И.</w:t>
      </w:r>
      <w:r w:rsidRPr="005619B2">
        <w:rPr>
          <w:rFonts w:ascii="Arial" w:hAnsi="Arial" w:cs="Arial"/>
          <w:sz w:val="22"/>
          <w:szCs w:val="22"/>
        </w:rPr>
        <w:t xml:space="preserve"> Менеджмент: Учебник. – М.: </w:t>
      </w:r>
      <w:r>
        <w:rPr>
          <w:rFonts w:ascii="Arial" w:hAnsi="Arial" w:cs="Arial"/>
          <w:sz w:val="22"/>
          <w:szCs w:val="22"/>
        </w:rPr>
        <w:t>Экономистъ, 200</w:t>
      </w:r>
      <w:r w:rsidRPr="005619B2">
        <w:rPr>
          <w:rFonts w:ascii="Arial" w:hAnsi="Arial" w:cs="Arial"/>
          <w:sz w:val="22"/>
          <w:szCs w:val="22"/>
        </w:rPr>
        <w:t>8.</w:t>
      </w:r>
    </w:p>
    <w:p w:rsidR="006E6271" w:rsidRPr="006E6271" w:rsidRDefault="00DE2283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9" w:firstLine="0"/>
        <w:jc w:val="both"/>
        <w:rPr>
          <w:rFonts w:ascii="Arial" w:hAnsi="Arial" w:cs="Arial"/>
          <w:sz w:val="22"/>
          <w:szCs w:val="22"/>
        </w:rPr>
      </w:pPr>
      <w:r w:rsidRPr="006E6271">
        <w:rPr>
          <w:rFonts w:ascii="Arial" w:hAnsi="Arial" w:cs="Arial"/>
          <w:iCs/>
          <w:sz w:val="22"/>
          <w:szCs w:val="22"/>
        </w:rPr>
        <w:t>Жильцов Е.Н.</w:t>
      </w:r>
      <w:r w:rsidRPr="006E6271">
        <w:rPr>
          <w:rFonts w:ascii="Arial" w:hAnsi="Arial" w:cs="Arial"/>
          <w:sz w:val="22"/>
          <w:szCs w:val="22"/>
        </w:rPr>
        <w:t xml:space="preserve"> Экономика общественного сектора и некоммерческих организаций. – М.: Изд-во МГУ, 1995.</w:t>
      </w:r>
    </w:p>
    <w:p w:rsidR="006E6271" w:rsidRPr="006E6271" w:rsidRDefault="006E6271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9" w:firstLine="0"/>
        <w:jc w:val="both"/>
        <w:rPr>
          <w:rFonts w:ascii="Arial" w:hAnsi="Arial" w:cs="Arial"/>
          <w:sz w:val="22"/>
          <w:szCs w:val="22"/>
        </w:rPr>
      </w:pPr>
      <w:r w:rsidRPr="006E6271">
        <w:rPr>
          <w:rFonts w:ascii="Arial" w:hAnsi="Arial" w:cs="Arial"/>
          <w:sz w:val="22"/>
          <w:szCs w:val="22"/>
        </w:rPr>
        <w:t>Якобсон Л.И., Колосницына М.Г.(ред.) Экономика общественного сектора. М.: Юрайт, 2014.</w:t>
      </w:r>
    </w:p>
    <w:p w:rsidR="006E6271" w:rsidRPr="006E6271" w:rsidRDefault="006E6271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9" w:firstLine="0"/>
        <w:jc w:val="both"/>
        <w:rPr>
          <w:rFonts w:ascii="Arial" w:hAnsi="Arial" w:cs="Arial"/>
          <w:sz w:val="22"/>
          <w:szCs w:val="22"/>
        </w:rPr>
      </w:pPr>
      <w:r w:rsidRPr="006E6271">
        <w:rPr>
          <w:rFonts w:ascii="Arial" w:hAnsi="Arial" w:cs="Arial"/>
          <w:iCs/>
          <w:sz w:val="22"/>
          <w:szCs w:val="22"/>
        </w:rPr>
        <w:t>Шишкин С.В.</w:t>
      </w:r>
      <w:r w:rsidRPr="006E6271">
        <w:rPr>
          <w:rFonts w:ascii="Arial" w:hAnsi="Arial" w:cs="Arial"/>
          <w:sz w:val="22"/>
          <w:szCs w:val="22"/>
        </w:rPr>
        <w:t xml:space="preserve"> Экономика социальной сферы . М., ГУ-ВШЭ, 2003.</w:t>
      </w:r>
    </w:p>
    <w:p w:rsidR="00DE2283" w:rsidRDefault="00DE2283" w:rsidP="008972FE">
      <w:pPr>
        <w:pStyle w:val="a1"/>
        <w:rPr>
          <w:b/>
        </w:rPr>
      </w:pPr>
    </w:p>
    <w:p w:rsidR="009B7AA1" w:rsidRPr="00DE2283" w:rsidRDefault="009B7AA1" w:rsidP="008972FE">
      <w:pPr>
        <w:pStyle w:val="a1"/>
        <w:rPr>
          <w:b/>
        </w:rPr>
      </w:pPr>
      <w:r w:rsidRPr="00DE2283">
        <w:rPr>
          <w:b/>
        </w:rPr>
        <w:t>Дополнительная литература</w:t>
      </w:r>
    </w:p>
    <w:p w:rsidR="006E6271" w:rsidRDefault="006E6271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Аванесов Ю. А., Клочко А. Н., Васькин Е. В.</w:t>
      </w:r>
      <w:r w:rsidRPr="005A1F16">
        <w:rPr>
          <w:rFonts w:ascii="Arial" w:hAnsi="Arial" w:cs="Arial"/>
          <w:sz w:val="22"/>
          <w:szCs w:val="22"/>
        </w:rPr>
        <w:t xml:space="preserve"> Основы коммерции на рынке товаров и услуг: Учебник для высших учебных заведений. – М.: ТОО “Люкс – арт”, 1995.</w:t>
      </w:r>
    </w:p>
    <w:p w:rsidR="006E6271" w:rsidRDefault="006E6271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Алексеева М.М.</w:t>
      </w:r>
      <w:r w:rsidRPr="005A1F16">
        <w:rPr>
          <w:rFonts w:ascii="Arial" w:hAnsi="Arial" w:cs="Arial"/>
          <w:sz w:val="22"/>
          <w:szCs w:val="22"/>
        </w:rPr>
        <w:t xml:space="preserve"> Планирование деятельности фирмы</w:t>
      </w:r>
      <w:r>
        <w:rPr>
          <w:rFonts w:ascii="Arial" w:hAnsi="Arial" w:cs="Arial"/>
          <w:sz w:val="22"/>
          <w:szCs w:val="22"/>
        </w:rPr>
        <w:t xml:space="preserve"> </w:t>
      </w:r>
      <w:r w:rsidRPr="005A1F16">
        <w:rPr>
          <w:rFonts w:ascii="Arial" w:hAnsi="Arial" w:cs="Arial"/>
          <w:sz w:val="22"/>
          <w:szCs w:val="22"/>
        </w:rPr>
        <w:t xml:space="preserve">– М.: Финансы и статистика, 1997. </w:t>
      </w:r>
    </w:p>
    <w:p w:rsidR="006E6271" w:rsidRPr="006E6271" w:rsidRDefault="006E6271" w:rsidP="006E6271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Андреев С.Н.</w:t>
      </w:r>
      <w:r w:rsidRPr="005A1F16">
        <w:rPr>
          <w:rFonts w:ascii="Arial" w:hAnsi="Arial" w:cs="Arial"/>
          <w:sz w:val="22"/>
          <w:szCs w:val="22"/>
        </w:rPr>
        <w:t xml:space="preserve"> Маркетинг некоммерческих субъектов. – М.: Издательство «Финпресс», 2002. </w:t>
      </w:r>
    </w:p>
    <w:p w:rsidR="009B7AA1" w:rsidRDefault="009B7AA1" w:rsidP="008972FE">
      <w:pPr>
        <w:pStyle w:val="a1"/>
        <w:rPr>
          <w:sz w:val="24"/>
          <w:szCs w:val="24"/>
        </w:rPr>
      </w:pPr>
    </w:p>
    <w:p w:rsidR="00435B25" w:rsidRPr="00DE2283" w:rsidRDefault="00435B25" w:rsidP="008972FE">
      <w:pPr>
        <w:pStyle w:val="a1"/>
        <w:rPr>
          <w:sz w:val="24"/>
          <w:szCs w:val="24"/>
        </w:rPr>
      </w:pPr>
    </w:p>
    <w:p w:rsidR="008972FE" w:rsidRPr="00DE2283" w:rsidRDefault="008972FE" w:rsidP="008972FE">
      <w:pPr>
        <w:pStyle w:val="a1"/>
        <w:rPr>
          <w:b/>
          <w:sz w:val="24"/>
          <w:szCs w:val="24"/>
        </w:rPr>
      </w:pPr>
      <w:r w:rsidRPr="00DE2283">
        <w:rPr>
          <w:b/>
          <w:sz w:val="24"/>
          <w:szCs w:val="24"/>
        </w:rPr>
        <w:lastRenderedPageBreak/>
        <w:t>Прочая литература</w:t>
      </w:r>
      <w:r w:rsidR="00FE4442">
        <w:rPr>
          <w:rStyle w:val="af1"/>
          <w:b/>
          <w:sz w:val="24"/>
          <w:szCs w:val="24"/>
        </w:rPr>
        <w:footnoteReference w:customMarkFollows="1" w:id="1"/>
        <w:t>*</w:t>
      </w:r>
    </w:p>
    <w:p w:rsidR="005619B2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Бабич А.М., Егоров Е.В., Жильцов Е.Н</w:t>
      </w:r>
      <w:r w:rsidRPr="005A1F16">
        <w:rPr>
          <w:rFonts w:ascii="Arial" w:hAnsi="Arial" w:cs="Arial"/>
          <w:sz w:val="22"/>
          <w:szCs w:val="22"/>
        </w:rPr>
        <w:t>. Экономика социального страхования. М., ТЕИС, 1998.</w:t>
      </w:r>
    </w:p>
    <w:p w:rsidR="005619B2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Берман Б., Эванс Дж.Р.</w:t>
      </w:r>
      <w:r w:rsidRPr="005A1F16">
        <w:rPr>
          <w:rFonts w:ascii="Arial" w:hAnsi="Arial" w:cs="Arial"/>
          <w:sz w:val="22"/>
          <w:szCs w:val="22"/>
        </w:rPr>
        <w:t xml:space="preserve"> Розничная торговля: стратегический подход, 8-е издание.: Пер. с англ. – М.: Издательский дом «Вильямс», 2003. </w:t>
      </w:r>
    </w:p>
    <w:p w:rsidR="005619B2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sz w:val="22"/>
          <w:szCs w:val="22"/>
        </w:rPr>
        <w:t>Бесплатное здравоохранение: реальность и перспективы. Независимый институт социальной политики. Москва. 2002.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Брэддик У.</w:t>
      </w:r>
      <w:r w:rsidRPr="005A1F16">
        <w:rPr>
          <w:rFonts w:ascii="Arial" w:hAnsi="Arial" w:cs="Arial"/>
          <w:sz w:val="22"/>
          <w:szCs w:val="22"/>
        </w:rPr>
        <w:t xml:space="preserve"> Менеджмент в организации /Пер. с англ. – М.: "ИНФРА-М", 1997. 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Бухалков М.И.</w:t>
      </w:r>
      <w:r w:rsidRPr="005A1F16">
        <w:rPr>
          <w:rFonts w:ascii="Arial" w:hAnsi="Arial" w:cs="Arial"/>
          <w:sz w:val="22"/>
          <w:szCs w:val="22"/>
        </w:rPr>
        <w:t xml:space="preserve"> Внутрифирменное планирование: Учебник. – М.: ИНФРА-М, 1999. 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Восколович Н.А.</w:t>
      </w:r>
      <w:r w:rsidRPr="005A1F16">
        <w:rPr>
          <w:rFonts w:ascii="Arial" w:hAnsi="Arial" w:cs="Arial"/>
          <w:sz w:val="22"/>
          <w:szCs w:val="22"/>
        </w:rPr>
        <w:t xml:space="preserve"> Маркетинг туристских услуг. – М.:ТЕИС, 2001.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Голощапова А.И., Пармененков К.Н., Савкина Р.В.</w:t>
      </w:r>
      <w:r w:rsidRPr="005A1F16">
        <w:rPr>
          <w:rFonts w:ascii="Arial" w:hAnsi="Arial" w:cs="Arial"/>
          <w:sz w:val="22"/>
          <w:szCs w:val="22"/>
        </w:rPr>
        <w:t xml:space="preserve"> Основы коммерческой деятельности. – М.: Изд-во МГУК, 2000. 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Джоунс Г.</w:t>
      </w:r>
      <w:r w:rsidRPr="005A1F16">
        <w:rPr>
          <w:rFonts w:ascii="Arial" w:hAnsi="Arial" w:cs="Arial"/>
          <w:sz w:val="22"/>
          <w:szCs w:val="22"/>
        </w:rPr>
        <w:t xml:space="preserve"> Торговый бизнес: как организовать и управлять / Пер. с англ. – М.: ИНФРА-М, 1996. 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Жильцов Е.Н.</w:t>
      </w:r>
      <w:r w:rsidRPr="005A1F16">
        <w:rPr>
          <w:rFonts w:ascii="Arial" w:hAnsi="Arial" w:cs="Arial"/>
          <w:sz w:val="22"/>
          <w:szCs w:val="22"/>
        </w:rPr>
        <w:t xml:space="preserve"> Экономика общественного сектора и некоммерческих организаций. – М.: Изд-во МГУ, 1995.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Жильцов Е.Н., Казаков В.Н., Восколович Н.А.</w:t>
      </w:r>
      <w:r w:rsidRPr="005A1F16">
        <w:rPr>
          <w:rFonts w:ascii="Arial" w:hAnsi="Arial" w:cs="Arial"/>
          <w:sz w:val="22"/>
          <w:szCs w:val="22"/>
        </w:rPr>
        <w:t xml:space="preserve"> Экономика сферы платных услуг. – Казань, 1996.</w:t>
      </w:r>
    </w:p>
    <w:p w:rsidR="005619B2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iCs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Ефремов B.C.</w:t>
      </w:r>
      <w:r w:rsidRPr="005A1F16">
        <w:rPr>
          <w:rFonts w:ascii="Arial" w:hAnsi="Arial" w:cs="Arial"/>
          <w:sz w:val="22"/>
          <w:szCs w:val="22"/>
        </w:rPr>
        <w:t xml:space="preserve"> Стратегическое планирование в бизнес-системах. – М.: Издательство "Финпресс", 2001. 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iCs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Колосницына М.Г., Шейман И.М., Шишкин С.В. (ред.). Экономика здравоохранения. М.: ИД ГУ ВШЭ, 2009.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 xml:space="preserve">Коровкин В.В., Кузнецова Г.В. </w:t>
      </w:r>
      <w:r w:rsidRPr="005A1F16">
        <w:rPr>
          <w:rFonts w:ascii="Arial" w:hAnsi="Arial" w:cs="Arial"/>
          <w:sz w:val="22"/>
          <w:szCs w:val="22"/>
        </w:rPr>
        <w:t xml:space="preserve">Торговая деятельность. – М.: ПРИОР,1998. </w:t>
      </w:r>
    </w:p>
    <w:p w:rsidR="00CD5807" w:rsidRPr="005A1F16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A1F16">
        <w:rPr>
          <w:rFonts w:ascii="Arial" w:hAnsi="Arial" w:cs="Arial"/>
          <w:iCs/>
          <w:sz w:val="22"/>
          <w:szCs w:val="22"/>
        </w:rPr>
        <w:t>Котлер Ф.</w:t>
      </w:r>
      <w:r w:rsidRPr="005A1F16">
        <w:rPr>
          <w:rFonts w:ascii="Arial" w:hAnsi="Arial" w:cs="Arial"/>
          <w:sz w:val="22"/>
          <w:szCs w:val="22"/>
        </w:rPr>
        <w:t xml:space="preserve"> Маркетинг в третьем тысячелетии. – М.: АСТ, 2001.</w:t>
      </w:r>
    </w:p>
    <w:p w:rsidR="00CD5807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 xml:space="preserve">Котлер Ф., Боуэн Дж., Мейкенз Дж. </w:t>
      </w:r>
      <w:r w:rsidRPr="005619B2">
        <w:rPr>
          <w:rFonts w:ascii="Arial" w:hAnsi="Arial" w:cs="Arial"/>
          <w:sz w:val="22"/>
          <w:szCs w:val="22"/>
        </w:rPr>
        <w:t>Маркетинг. Гостеприимство. Туризм. – М.: ЮНИТИ, 2002.</w:t>
      </w:r>
    </w:p>
    <w:p w:rsidR="00CD5807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Крис А., Жаллэ Ж.</w:t>
      </w:r>
      <w:r w:rsidRPr="005619B2">
        <w:rPr>
          <w:rFonts w:ascii="Arial" w:hAnsi="Arial" w:cs="Arial"/>
          <w:sz w:val="22"/>
          <w:szCs w:val="22"/>
        </w:rPr>
        <w:t xml:space="preserve"> Внутренняя торговля: Пер. с фр. / Общ. ред. В. С. Засашвили. – М.: АО Издательская группа “Прогресс”, 1993.</w:t>
      </w:r>
    </w:p>
    <w:p w:rsidR="00CD5807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Месхон М. Х., Альберт М., Хедоури Ф.</w:t>
      </w:r>
      <w:r w:rsidRPr="005619B2">
        <w:rPr>
          <w:rFonts w:ascii="Arial" w:hAnsi="Arial" w:cs="Arial"/>
          <w:sz w:val="22"/>
          <w:szCs w:val="22"/>
        </w:rPr>
        <w:t xml:space="preserve"> Основы менеджмента: Пер. с англ. – М.: Дело, 1992.</w:t>
      </w:r>
    </w:p>
    <w:p w:rsidR="00CD5807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sz w:val="22"/>
          <w:szCs w:val="22"/>
        </w:rPr>
        <w:t xml:space="preserve">Модернизация российского образования: ресурсный потенциал и подготовка кадров. Под ред. Т.Л.Клячко. М., ГУ-ВШЭ, 2002. </w:t>
      </w:r>
    </w:p>
    <w:p w:rsidR="00CD5807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 xml:space="preserve">Морозова Е.Я. </w:t>
      </w:r>
      <w:r w:rsidRPr="005619B2">
        <w:rPr>
          <w:rFonts w:ascii="Arial" w:hAnsi="Arial" w:cs="Arial"/>
          <w:sz w:val="22"/>
          <w:szCs w:val="22"/>
        </w:rPr>
        <w:t>Экономика и организация предприятий социально-культурной сферы: Учеб. Пособие/ Е.Я. Морозова, Э.Д. Тихонова. – СПб.: Михайлов, 2002.</w:t>
      </w:r>
    </w:p>
    <w:p w:rsidR="00CD5807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sz w:val="22"/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Петров П.В., Соломатин А.Н.</w:t>
      </w:r>
      <w:r w:rsidRPr="005619B2">
        <w:rPr>
          <w:rFonts w:ascii="Arial" w:hAnsi="Arial" w:cs="Arial"/>
          <w:sz w:val="22"/>
          <w:szCs w:val="22"/>
        </w:rPr>
        <w:t xml:space="preserve"> Экономика товарного обращения. – М.:ИНФРА-М, 2001. 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Романович В.К.</w:t>
      </w:r>
      <w:r w:rsidRPr="005619B2">
        <w:rPr>
          <w:rFonts w:ascii="Arial" w:hAnsi="Arial" w:cs="Arial"/>
          <w:sz w:val="22"/>
          <w:szCs w:val="22"/>
        </w:rPr>
        <w:t xml:space="preserve"> Институциональная структура сервиса в сфере услуг. –М.: МГУС, 2001.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sz w:val="22"/>
          <w:szCs w:val="22"/>
        </w:rPr>
        <w:t xml:space="preserve">Российская торговая энциклопедия в 5-ти томах. // Под ред. </w:t>
      </w:r>
      <w:r w:rsidRPr="005619B2">
        <w:rPr>
          <w:rFonts w:ascii="Arial" w:hAnsi="Arial" w:cs="Arial"/>
          <w:iCs/>
          <w:sz w:val="22"/>
          <w:szCs w:val="22"/>
        </w:rPr>
        <w:t>М.И.Горбачева и Я.Л. Орлова.</w:t>
      </w:r>
      <w:r w:rsidRPr="005619B2">
        <w:rPr>
          <w:rFonts w:ascii="Arial" w:hAnsi="Arial" w:cs="Arial"/>
          <w:sz w:val="22"/>
          <w:szCs w:val="22"/>
        </w:rPr>
        <w:t xml:space="preserve"> – М.: РООИиП «За социальную защиту и справедливое налогообложение», 1999.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Синецкий Б.И.</w:t>
      </w:r>
      <w:r w:rsidRPr="005619B2">
        <w:rPr>
          <w:rFonts w:ascii="Arial" w:hAnsi="Arial" w:cs="Arial"/>
          <w:sz w:val="22"/>
          <w:szCs w:val="22"/>
        </w:rPr>
        <w:t xml:space="preserve"> Основы коммерческой деятельности: Учебник. – М.: Юристъ, 2000. 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lastRenderedPageBreak/>
        <w:t>Старобинский Э. Е.</w:t>
      </w:r>
      <w:r w:rsidRPr="005619B2">
        <w:rPr>
          <w:rFonts w:ascii="Arial" w:hAnsi="Arial" w:cs="Arial"/>
          <w:sz w:val="22"/>
          <w:szCs w:val="22"/>
        </w:rPr>
        <w:t xml:space="preserve"> Основы менеджмента на коммерческой фирме. – М.: АО “Бизнес-школа Интел- синтез”, 1994.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sz w:val="22"/>
          <w:szCs w:val="22"/>
        </w:rPr>
        <w:t>Статистика рынка товаров и услуг: Учебник. И. К. Белявский, Г. Д. Кулагина, А. В. Коротков и др.; Под ред. И. К. Беляевского. М.: Финансы и статистика, 1995.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Стиглиц Дж.Ю</w:t>
      </w:r>
      <w:r w:rsidRPr="005619B2">
        <w:rPr>
          <w:rFonts w:ascii="Arial" w:hAnsi="Arial" w:cs="Arial"/>
          <w:sz w:val="22"/>
          <w:szCs w:val="22"/>
        </w:rPr>
        <w:t>. Экономика государственного сектора. М.: Изд-во МГУ, 1997.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sz w:val="22"/>
          <w:szCs w:val="22"/>
        </w:rPr>
        <w:t>Стратегии адаптации высших учебных заведений: экономический и социологический аспекты. Под ред Т.Л.Клячко. М., ГУ-ВШЭ, 2002.</w:t>
      </w:r>
    </w:p>
    <w:p w:rsidR="005619B2" w:rsidRPr="005619B2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3" w:firstLine="0"/>
        <w:jc w:val="both"/>
        <w:rPr>
          <w:szCs w:val="22"/>
        </w:rPr>
      </w:pPr>
      <w:r w:rsidRPr="005619B2">
        <w:rPr>
          <w:rFonts w:ascii="Arial" w:hAnsi="Arial" w:cs="Arial"/>
          <w:iCs/>
          <w:sz w:val="22"/>
          <w:szCs w:val="22"/>
        </w:rPr>
        <w:t>Стукалова И.Б</w:t>
      </w:r>
      <w:r w:rsidRPr="005619B2">
        <w:rPr>
          <w:rFonts w:ascii="Arial" w:hAnsi="Arial" w:cs="Arial"/>
          <w:sz w:val="22"/>
          <w:szCs w:val="22"/>
        </w:rPr>
        <w:t>. Регулирование торгового предпринимательства. – М., 2000.</w:t>
      </w:r>
    </w:p>
    <w:p w:rsidR="005619B2" w:rsidRDefault="00CD5807" w:rsidP="005619B2">
      <w:pPr>
        <w:numPr>
          <w:ilvl w:val="0"/>
          <w:numId w:val="7"/>
        </w:numPr>
        <w:tabs>
          <w:tab w:val="left" w:pos="426"/>
          <w:tab w:val="left" w:pos="10184"/>
        </w:tabs>
        <w:spacing w:after="140" w:line="288" w:lineRule="auto"/>
        <w:ind w:left="0" w:right="-23" w:firstLine="0"/>
        <w:jc w:val="both"/>
        <w:rPr>
          <w:szCs w:val="22"/>
        </w:rPr>
      </w:pPr>
      <w:r w:rsidRPr="005619B2">
        <w:rPr>
          <w:szCs w:val="22"/>
        </w:rPr>
        <w:t xml:space="preserve">Торговое дело: экономика, маркетинг, организация: Учебник. 2-е изд., перераб. и доп. / Под общ. ред. </w:t>
      </w:r>
      <w:r w:rsidRPr="005619B2">
        <w:rPr>
          <w:iCs/>
          <w:szCs w:val="22"/>
        </w:rPr>
        <w:t>Л.А. Брагина и Т.П. Данько.</w:t>
      </w:r>
      <w:r w:rsidRPr="005619B2">
        <w:rPr>
          <w:szCs w:val="22"/>
        </w:rPr>
        <w:t xml:space="preserve"> – М.: ИНФРА-М, 2000.</w:t>
      </w:r>
    </w:p>
    <w:p w:rsidR="00CD5807" w:rsidRPr="005619B2" w:rsidRDefault="00CD5807" w:rsidP="005619B2">
      <w:pPr>
        <w:numPr>
          <w:ilvl w:val="0"/>
          <w:numId w:val="7"/>
        </w:numPr>
        <w:tabs>
          <w:tab w:val="left" w:pos="426"/>
          <w:tab w:val="left" w:pos="10184"/>
        </w:tabs>
        <w:spacing w:after="140" w:line="288" w:lineRule="auto"/>
        <w:ind w:left="0" w:right="-22" w:firstLine="0"/>
        <w:jc w:val="both"/>
        <w:rPr>
          <w:szCs w:val="22"/>
        </w:rPr>
      </w:pPr>
      <w:r w:rsidRPr="005619B2">
        <w:rPr>
          <w:szCs w:val="22"/>
        </w:rPr>
        <w:t>Торговое законодательство Российской Федерации. М.: Современная экономика и право, 1999.</w:t>
      </w:r>
    </w:p>
    <w:p w:rsidR="005619B2" w:rsidRDefault="00CD5807" w:rsidP="005619B2">
      <w:pPr>
        <w:numPr>
          <w:ilvl w:val="0"/>
          <w:numId w:val="7"/>
        </w:numPr>
        <w:tabs>
          <w:tab w:val="left" w:pos="426"/>
          <w:tab w:val="left" w:pos="10184"/>
        </w:tabs>
        <w:spacing w:after="140" w:line="288" w:lineRule="auto"/>
        <w:ind w:left="0" w:right="-22" w:firstLine="0"/>
        <w:jc w:val="both"/>
        <w:rPr>
          <w:szCs w:val="22"/>
        </w:rPr>
      </w:pPr>
      <w:r w:rsidRPr="005619B2">
        <w:rPr>
          <w:szCs w:val="22"/>
        </w:rPr>
        <w:t>Экономика здравоохранения. Под ред. Колосницыной М.Г., Шишкина С.В., Шеймана И.М. М.: ИД ГУ ВШЭ, 2008.</w:t>
      </w:r>
    </w:p>
    <w:p w:rsidR="005619B2" w:rsidRDefault="00CD5807" w:rsidP="005619B2">
      <w:pPr>
        <w:numPr>
          <w:ilvl w:val="0"/>
          <w:numId w:val="7"/>
        </w:numPr>
        <w:tabs>
          <w:tab w:val="left" w:pos="426"/>
          <w:tab w:val="left" w:pos="10184"/>
        </w:tabs>
        <w:spacing w:after="140" w:line="288" w:lineRule="auto"/>
        <w:ind w:left="0" w:right="-22" w:firstLine="0"/>
        <w:jc w:val="both"/>
        <w:rPr>
          <w:szCs w:val="22"/>
        </w:rPr>
      </w:pPr>
      <w:r w:rsidRPr="005619B2">
        <w:rPr>
          <w:szCs w:val="22"/>
        </w:rPr>
        <w:t xml:space="preserve">Экономика и статистика фирм: Учебник / </w:t>
      </w:r>
      <w:r w:rsidRPr="005619B2">
        <w:rPr>
          <w:iCs/>
          <w:szCs w:val="22"/>
        </w:rPr>
        <w:t>В.Е. Адамов, С.Д. Ильенкова, Т.П. Сироткина и др.</w:t>
      </w:r>
      <w:r w:rsidRPr="005619B2">
        <w:rPr>
          <w:szCs w:val="22"/>
        </w:rPr>
        <w:t xml:space="preserve"> / Под ред. проф. </w:t>
      </w:r>
      <w:r w:rsidRPr="005619B2">
        <w:rPr>
          <w:iCs/>
          <w:szCs w:val="22"/>
        </w:rPr>
        <w:t>С.Д. Ильенковой.</w:t>
      </w:r>
      <w:r w:rsidRPr="005619B2">
        <w:rPr>
          <w:szCs w:val="22"/>
        </w:rPr>
        <w:t xml:space="preserve"> – М.: Финансы и статистика, 1996. </w:t>
      </w:r>
    </w:p>
    <w:p w:rsidR="005619B2" w:rsidRPr="00B552AB" w:rsidRDefault="00CD5807" w:rsidP="005619B2">
      <w:pPr>
        <w:numPr>
          <w:ilvl w:val="0"/>
          <w:numId w:val="7"/>
        </w:numPr>
        <w:tabs>
          <w:tab w:val="left" w:pos="426"/>
          <w:tab w:val="left" w:pos="10184"/>
        </w:tabs>
        <w:spacing w:after="140" w:line="288" w:lineRule="auto"/>
        <w:ind w:left="0" w:right="-22" w:firstLine="0"/>
        <w:jc w:val="both"/>
        <w:rPr>
          <w:color w:val="auto"/>
          <w:szCs w:val="22"/>
        </w:rPr>
      </w:pPr>
      <w:r w:rsidRPr="005619B2">
        <w:rPr>
          <w:szCs w:val="22"/>
        </w:rPr>
        <w:t>Экономика общественн</w:t>
      </w:r>
      <w:r w:rsidRPr="00B552AB">
        <w:rPr>
          <w:color w:val="auto"/>
          <w:szCs w:val="22"/>
        </w:rPr>
        <w:t xml:space="preserve">ого сектора /Под ред. </w:t>
      </w:r>
      <w:r w:rsidRPr="00B552AB">
        <w:rPr>
          <w:iCs/>
          <w:color w:val="auto"/>
          <w:szCs w:val="22"/>
        </w:rPr>
        <w:t>Е.Н. Жильцова, Ж-Д. Лафея.</w:t>
      </w:r>
      <w:r w:rsidRPr="00B552AB">
        <w:rPr>
          <w:color w:val="auto"/>
          <w:szCs w:val="22"/>
        </w:rPr>
        <w:t xml:space="preserve"> – М.: ТЕИС, 1998.</w:t>
      </w:r>
    </w:p>
    <w:p w:rsidR="00CD5807" w:rsidRPr="00B552AB" w:rsidRDefault="00CD5807" w:rsidP="00D45095">
      <w:pPr>
        <w:numPr>
          <w:ilvl w:val="0"/>
          <w:numId w:val="7"/>
        </w:numPr>
        <w:tabs>
          <w:tab w:val="left" w:pos="426"/>
          <w:tab w:val="left" w:pos="10184"/>
        </w:tabs>
        <w:spacing w:after="140" w:line="288" w:lineRule="auto"/>
        <w:ind w:left="0" w:right="-22" w:firstLine="0"/>
        <w:jc w:val="both"/>
        <w:rPr>
          <w:b/>
          <w:bCs/>
          <w:color w:val="auto"/>
          <w:sz w:val="28"/>
          <w:szCs w:val="28"/>
        </w:rPr>
      </w:pPr>
      <w:r w:rsidRPr="00B552AB">
        <w:rPr>
          <w:color w:val="auto"/>
          <w:szCs w:val="22"/>
        </w:rPr>
        <w:t xml:space="preserve">Экономическая теория (политэкономия): Учебник / Под общ. ред. </w:t>
      </w:r>
      <w:r w:rsidRPr="00B552AB">
        <w:rPr>
          <w:iCs/>
          <w:color w:val="auto"/>
          <w:szCs w:val="22"/>
        </w:rPr>
        <w:t>В.И. Видяпина, проф. Г.П. Журавлевой</w:t>
      </w:r>
      <w:r w:rsidRPr="00B552AB">
        <w:rPr>
          <w:color w:val="auto"/>
          <w:szCs w:val="22"/>
        </w:rPr>
        <w:t>. – М., 2000.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 xml:space="preserve">Абрютин М. </w:t>
      </w:r>
      <w:r w:rsidRPr="00B552AB">
        <w:rPr>
          <w:rFonts w:ascii="Arial" w:hAnsi="Arial" w:cs="Arial"/>
          <w:color w:val="auto"/>
          <w:sz w:val="22"/>
          <w:szCs w:val="22"/>
        </w:rPr>
        <w:t>Экономический анализ торговой деятельности: Учебное пособие. – М.: издательство «Дело и Сервис», 2000.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Баранов И.Н. и др. Анализ возможностей развития конкуренции в системе медицинского страхования. М.: МОНФ, научные доклады №184, 2006.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Виноградова С.Н.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Организация и технология торговли. – Мн.: Выcш. школа, 1998. 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 xml:space="preserve">Гостиничный и туристический бизнес: Учебник/ Под ред. </w:t>
      </w:r>
      <w:r w:rsidRPr="00B552AB">
        <w:rPr>
          <w:rFonts w:ascii="Arial" w:hAnsi="Arial" w:cs="Arial"/>
          <w:iCs/>
          <w:color w:val="auto"/>
          <w:sz w:val="22"/>
          <w:szCs w:val="22"/>
        </w:rPr>
        <w:t>Чудновского А.Д.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–М.: ЭКМОС, 1999.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Гурвич Е., Сонина Ю. Микроанализ российской пенсионной системы. // Вопросы экономики, 2012, №2, сс. 27-51.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Даненбург В., Монкриф Р., Тейлор В.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Основы оптовой торговли. Практический курс. – СПб.: Нева-Ладога-Онега, 1993.</w:t>
      </w:r>
    </w:p>
    <w:p w:rsidR="005619B2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Дашков Л.П., Памбухчиянц В.К.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Коммерция и технология торговли: Учебник для студентов высших учебных заведений. 3 –е изд., переработанное и дополненное. – М.: Издательско-книторговый центр «Маркетинг», 2001.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Европейские реформы здравоохранения. Под редакцией Солтмана Р. и Фигейроса Ж. Пер. с английского. Москва. Издательство «Весь Мир», 2000.</w:t>
      </w:r>
    </w:p>
    <w:p w:rsidR="005619B2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 xml:space="preserve">Искусство торговать. / Под общ. ред. </w:t>
      </w:r>
      <w:r w:rsidRPr="00B552AB">
        <w:rPr>
          <w:rFonts w:ascii="Arial" w:hAnsi="Arial" w:cs="Arial"/>
          <w:iCs/>
          <w:color w:val="auto"/>
          <w:sz w:val="22"/>
          <w:szCs w:val="22"/>
        </w:rPr>
        <w:t>С. И. Кумок</w:t>
      </w:r>
      <w:r w:rsidRPr="00B552AB">
        <w:rPr>
          <w:rFonts w:ascii="Arial" w:hAnsi="Arial" w:cs="Arial"/>
          <w:color w:val="auto"/>
          <w:sz w:val="22"/>
          <w:szCs w:val="22"/>
        </w:rPr>
        <w:t>; – М.: АОЗТ “Московское финансовое объединение”, 1995.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Колосницына М.Г.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Экономика общественного сектора: государственные расходы. // Экономический журнал Высшей школы экономики. Том 7,  №№2, 3.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lastRenderedPageBreak/>
        <w:t>Клячко Т.Л., Синельников-Мурылев С.Г.  О реформировании системы финансирования вузов. // Вопросы экономики, 2012, №7, сс. 133-146.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Клячко Т.Л. Государственное регулирование численности студентов в вузах. М.: МАКС-Пресс, 2006.</w:t>
      </w:r>
    </w:p>
    <w:p w:rsidR="005619B2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Клячко Т.Л. и др. Стратегии адаптации высших учебных заведений: экономический и социологический аспекты. М.: ГУ ВШЭ, 2002.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Коммерческая и некоммерческая деятельность в социальной сфере / Шейман И.М., Якобсон Л.И. и др. М.: Наука, 1995.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Королева С.И.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Торговля в условиях экономических реформ России. – М.: Изд. МГУК, 1999.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Ле Гранд Дж., Проппер К., Смит С. (2013). Экономический анализ социальных проблем. Пер. с англ. ИД НИУ ВШЭ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Ле Гранд Дж. Другая невидимая рука: предоставление общественных услуг на основе выбора и конкуренции. М.: Изд-во ИЭП им Е.Т.Гайдара, 2011.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Малеева Т.М. (ред.). Обзор социальной политики в России. М.: НИСП, 2007.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Малеева Т.М., Овчарова Л.Н. (ред.). Социальная поддержка: уроки кризисов и векторы модернизации. М.: РАНХиГС, 2010.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Модернизация образования. В сб.: Обзор экономической политики России за 2003 год. М.: Фонд «Бюро экономического анализа», 2004.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Неформальные платежи за медицинскую помощь в России. Научные доклады МОНФ, №142, 2003 (</w:t>
      </w:r>
      <w:hyperlink r:id="rId10" w:history="1"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mpsf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org</w:t>
        </w:r>
      </w:hyperlink>
      <w:r w:rsidRPr="00B552AB">
        <w:rPr>
          <w:rFonts w:ascii="Arial" w:hAnsi="Arial" w:cs="Arial"/>
          <w:color w:val="auto"/>
          <w:sz w:val="22"/>
          <w:szCs w:val="22"/>
        </w:rPr>
        <w:t xml:space="preserve"> ).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Орлов-Карба П.А. Обязательное социальное страхование в Российской Федерации. М.: ИД ГУ ВШЭ, 2007.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Памбухчиянц В. К.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Организация, технология и проектирование торговых предприятий. – М.: ИВЦ "Маркетинг", 1999.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Пенсионная реформа: проблемы становления накопительной системы. В сб.: Обзор экономической политики России за 2002 год. М.: Фонд «Бюро экономического анализа», 2003.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Пенсионная реформа: социальные и экономические аспекты. М. Институт экономики переходного периода, научные труды, №59Р, 2003 (</w:t>
      </w:r>
      <w:hyperlink r:id="rId11" w:history="1"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iet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  <w:r w:rsidRPr="00B552AB">
        <w:rPr>
          <w:rFonts w:ascii="Arial" w:hAnsi="Arial" w:cs="Arial"/>
          <w:color w:val="auto"/>
          <w:sz w:val="22"/>
          <w:szCs w:val="22"/>
        </w:rPr>
        <w:t xml:space="preserve"> )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Пенсионная система: модель для России и зарубежный опыт. Научные доклады МОНФ, №140, 2003 (</w:t>
      </w:r>
      <w:hyperlink r:id="rId12" w:history="1"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mpsf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org</w:t>
        </w:r>
      </w:hyperlink>
      <w:r w:rsidRPr="00B552AB">
        <w:rPr>
          <w:rFonts w:ascii="Arial" w:hAnsi="Arial" w:cs="Arial"/>
          <w:color w:val="auto"/>
          <w:sz w:val="22"/>
          <w:szCs w:val="22"/>
        </w:rPr>
        <w:t xml:space="preserve"> ).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Раицкий К.А.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Экономика организации (предприятия): Учебник – 4 изд. перераб. и доп. – М.: Дашков и К, 2003.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 xml:space="preserve">Синявская О.В. Политика повышения пенсий последних лет: результаты и ограничения. // </w:t>
      </w:r>
      <w:r w:rsidRPr="00B552AB">
        <w:rPr>
          <w:rFonts w:ascii="Arial" w:hAnsi="Arial" w:cs="Arial"/>
          <w:iCs/>
          <w:color w:val="auto"/>
          <w:sz w:val="22"/>
          <w:szCs w:val="22"/>
          <w:lang w:val="en-US"/>
        </w:rPr>
        <w:t>SPERO</w:t>
      </w:r>
      <w:r w:rsidRPr="00B552AB">
        <w:rPr>
          <w:rFonts w:ascii="Arial" w:hAnsi="Arial" w:cs="Arial"/>
          <w:iCs/>
          <w:color w:val="auto"/>
          <w:sz w:val="22"/>
          <w:szCs w:val="22"/>
        </w:rPr>
        <w:t>, 2012, №16  (</w:t>
      </w:r>
      <w:hyperlink r:id="rId13" w:history="1">
        <w:r w:rsidRPr="00B552AB">
          <w:rPr>
            <w:rStyle w:val="a5"/>
            <w:rFonts w:ascii="Arial" w:hAnsi="Arial" w:cs="Arial"/>
            <w:iCs/>
            <w:color w:val="auto"/>
            <w:sz w:val="22"/>
            <w:szCs w:val="22"/>
          </w:rPr>
          <w:t>http://spero.socpol.ru/current.shtml</w:t>
        </w:r>
      </w:hyperlink>
      <w:r w:rsidRPr="00B552AB">
        <w:rPr>
          <w:rFonts w:ascii="Arial" w:hAnsi="Arial" w:cs="Arial"/>
          <w:iCs/>
          <w:color w:val="auto"/>
          <w:sz w:val="22"/>
          <w:szCs w:val="22"/>
        </w:rPr>
        <w:t xml:space="preserve"> )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Современный супермаркет. Учебник по современным формам торговли. – М.: «Изд. Жигульского», 2001.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Справочник предпринимателя: розничная торговля, оптовая торговля, грузовой транспорт, общественное питание и гостиничное хозяйство. – М.: Наука, 1994.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Титова Н.Л. Путь успеха и неудач: стратегическое развитие российских вузов. М.: МАКС-Пресс, 2008.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lastRenderedPageBreak/>
        <w:t>Шишкин С.В., Заборовская А.С.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Формы участия населения в оплате социальных услуг в странах с переходной экономикой. М. Институт экономики переходного периода, научные труды, №78Р, 2004 (</w:t>
      </w:r>
      <w:hyperlink r:id="rId14" w:history="1"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iet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  <w:r w:rsidRPr="00B552AB">
        <w:rPr>
          <w:rFonts w:ascii="Arial" w:hAnsi="Arial" w:cs="Arial"/>
          <w:color w:val="auto"/>
          <w:sz w:val="22"/>
          <w:szCs w:val="22"/>
        </w:rPr>
        <w:t xml:space="preserve"> )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Шишкин С.В. (ред.). Российское здравоохранение: мотивация врачей и общественная доступность. М.: НИСП, 2008.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Шевский В.И., Шишкин С.В. Реформирование первичной медицинской помощи: препятствия и перспективы. ИЭПП, научные труды №102Р, 2006.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Шейман И.М. Теория и практика рыночных отношений в здравоохранении. М.: ИД ГУ ВШЭ, 2007.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Щур Д.Л.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Основы торговли. Розничная торговля. Настольная книга руководителя, главбуха и юриста. – М.: Изд. «ДИС», 1999.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iCs/>
          <w:color w:val="auto"/>
          <w:sz w:val="22"/>
          <w:szCs w:val="22"/>
        </w:rPr>
        <w:t>Щур Д. Л.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Основы торговли. Оптовая торговля. – М.: ДиС, 2000.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Управление модернизацией в образовании: подходы и механизмы. М., ИРО ГУ-ВШЭ, 2003.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Финансовые аспекты реформирования отраслей социальной сферы. М. Институт экономики переходного периода, научные труды, №60Р, 2003 (</w:t>
      </w:r>
      <w:hyperlink r:id="rId15" w:history="1"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iet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</w:rPr>
          <w:t>.</w:t>
        </w:r>
        <w:r w:rsidRPr="00B552AB">
          <w:rPr>
            <w:rStyle w:val="a5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  <w:r w:rsidRPr="00B552AB">
        <w:rPr>
          <w:rFonts w:ascii="Arial" w:hAnsi="Arial" w:cs="Arial"/>
          <w:color w:val="auto"/>
          <w:sz w:val="22"/>
          <w:szCs w:val="22"/>
        </w:rPr>
        <w:t xml:space="preserve"> )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 xml:space="preserve">Экономика торгового предприятия: Учебник для вузов / </w:t>
      </w:r>
      <w:r w:rsidRPr="00B552AB">
        <w:rPr>
          <w:rFonts w:ascii="Arial" w:hAnsi="Arial" w:cs="Arial"/>
          <w:iCs/>
          <w:color w:val="auto"/>
          <w:sz w:val="22"/>
          <w:szCs w:val="22"/>
        </w:rPr>
        <w:t>А. М. Гребнев, Ю. К. Баженов, О. А. Габриэлян и др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.; Рук. авт. кол. </w:t>
      </w:r>
      <w:r w:rsidRPr="00B552AB">
        <w:rPr>
          <w:rFonts w:ascii="Arial" w:hAnsi="Arial" w:cs="Arial"/>
          <w:iCs/>
          <w:color w:val="auto"/>
          <w:sz w:val="22"/>
          <w:szCs w:val="22"/>
        </w:rPr>
        <w:t>А.М. Гребнев.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 – М.: Экономика, 1996. 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>Экономические основы культурной деятельности (в 3х томах). Под ред. А.Я.Рубинштейна. Государственный институт искусствознания, Институт социальной экономики. Изд-во «Алетейя», СПб., 2002.</w:t>
      </w:r>
    </w:p>
    <w:p w:rsidR="00CD5807" w:rsidRPr="00B552AB" w:rsidRDefault="00CD5807" w:rsidP="005619B2">
      <w:pPr>
        <w:pStyle w:val="ac"/>
        <w:numPr>
          <w:ilvl w:val="0"/>
          <w:numId w:val="7"/>
        </w:numPr>
        <w:tabs>
          <w:tab w:val="left" w:pos="426"/>
          <w:tab w:val="left" w:pos="10184"/>
        </w:tabs>
        <w:spacing w:before="0" w:after="140" w:line="288" w:lineRule="auto"/>
        <w:ind w:left="0" w:right="-22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552AB">
        <w:rPr>
          <w:rFonts w:ascii="Arial" w:hAnsi="Arial" w:cs="Arial"/>
          <w:color w:val="auto"/>
          <w:sz w:val="22"/>
          <w:szCs w:val="22"/>
        </w:rPr>
        <w:t xml:space="preserve">Электронный маркетинг: Учеб. пособие/ Под ред. </w:t>
      </w:r>
      <w:r w:rsidRPr="00B552AB">
        <w:rPr>
          <w:rFonts w:ascii="Arial" w:hAnsi="Arial" w:cs="Arial"/>
          <w:iCs/>
          <w:color w:val="auto"/>
          <w:sz w:val="22"/>
          <w:szCs w:val="22"/>
        </w:rPr>
        <w:t xml:space="preserve">Т.П. Данько, Н.Б. Завьяловой, О.В. Сагиновой. </w:t>
      </w:r>
      <w:r w:rsidRPr="00B552AB">
        <w:rPr>
          <w:rFonts w:ascii="Arial" w:hAnsi="Arial" w:cs="Arial"/>
          <w:color w:val="auto"/>
          <w:sz w:val="22"/>
          <w:szCs w:val="22"/>
        </w:rPr>
        <w:t xml:space="preserve">– М.: ИНФРА-М, 2003. </w:t>
      </w:r>
    </w:p>
    <w:p w:rsidR="00CD5807" w:rsidRPr="00B552AB" w:rsidRDefault="00CD5807" w:rsidP="005619B2">
      <w:pPr>
        <w:numPr>
          <w:ilvl w:val="0"/>
          <w:numId w:val="7"/>
        </w:numPr>
        <w:tabs>
          <w:tab w:val="left" w:pos="426"/>
          <w:tab w:val="left" w:pos="10184"/>
        </w:tabs>
        <w:spacing w:after="140" w:line="288" w:lineRule="auto"/>
        <w:ind w:left="0" w:right="-22" w:firstLine="0"/>
        <w:jc w:val="both"/>
        <w:rPr>
          <w:color w:val="auto"/>
          <w:szCs w:val="22"/>
          <w:lang w:val="en-US"/>
        </w:rPr>
      </w:pPr>
      <w:r w:rsidRPr="00B552AB">
        <w:rPr>
          <w:color w:val="auto"/>
          <w:szCs w:val="22"/>
          <w:lang w:val="en-US"/>
        </w:rPr>
        <w:t>Barr, N. (2012), The Economics of the Welfare State. Oxford: Oxford University Press. 5</w:t>
      </w:r>
      <w:r w:rsidRPr="00B552AB">
        <w:rPr>
          <w:color w:val="auto"/>
          <w:szCs w:val="22"/>
          <w:vertAlign w:val="superscript"/>
          <w:lang w:val="en-US"/>
        </w:rPr>
        <w:t>th</w:t>
      </w:r>
      <w:r w:rsidRPr="00B552AB">
        <w:rPr>
          <w:color w:val="auto"/>
          <w:szCs w:val="22"/>
          <w:lang w:val="en-US"/>
        </w:rPr>
        <w:t>edn .</w:t>
      </w:r>
    </w:p>
    <w:p w:rsidR="005A1F16" w:rsidRPr="00B552AB" w:rsidRDefault="005A1F16" w:rsidP="00CD5807">
      <w:pPr>
        <w:widowControl w:val="0"/>
        <w:shd w:val="clear" w:color="auto" w:fill="FFFFFF"/>
        <w:autoSpaceDE w:val="0"/>
        <w:autoSpaceDN w:val="0"/>
        <w:adjustRightInd w:val="0"/>
        <w:spacing w:after="140" w:line="288" w:lineRule="auto"/>
        <w:ind w:left="360"/>
        <w:jc w:val="right"/>
        <w:rPr>
          <w:b/>
          <w:bCs/>
          <w:color w:val="auto"/>
          <w:szCs w:val="22"/>
          <w:lang w:val="en-US"/>
        </w:rPr>
      </w:pPr>
    </w:p>
    <w:p w:rsidR="00A17406" w:rsidRPr="00B552AB" w:rsidRDefault="00B552AB" w:rsidP="00A17406">
      <w:pPr>
        <w:suppressAutoHyphens w:val="0"/>
        <w:spacing w:line="240" w:lineRule="auto"/>
        <w:contextualSpacing w:val="0"/>
        <w:rPr>
          <w:rFonts w:eastAsia="Times New Roman"/>
          <w:b/>
          <w:color w:val="1F497D" w:themeColor="text2"/>
          <w:kern w:val="0"/>
          <w:sz w:val="32"/>
          <w:szCs w:val="32"/>
        </w:rPr>
      </w:pPr>
      <w:r w:rsidRPr="00B552AB"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9. </w:t>
      </w:r>
      <w:r w:rsidR="00A17406" w:rsidRPr="00B552AB">
        <w:rPr>
          <w:rFonts w:eastAsia="Times New Roman"/>
          <w:b/>
          <w:color w:val="1F497D" w:themeColor="text2"/>
          <w:kern w:val="0"/>
          <w:sz w:val="32"/>
          <w:szCs w:val="32"/>
        </w:rPr>
        <w:t>Образовательные технологии</w:t>
      </w:r>
    </w:p>
    <w:p w:rsidR="00A17406" w:rsidRPr="00B552AB" w:rsidRDefault="00A17406" w:rsidP="00A17406">
      <w:pP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B552A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6E6271" w:rsidRPr="00B552AB" w:rsidRDefault="006E6271" w:rsidP="00A17406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1F497D" w:themeColor="text2"/>
          <w:kern w:val="0"/>
          <w:sz w:val="32"/>
          <w:szCs w:val="32"/>
        </w:rPr>
      </w:pPr>
    </w:p>
    <w:p w:rsidR="00A17406" w:rsidRPr="00B552AB" w:rsidRDefault="00B552AB" w:rsidP="00A17406">
      <w:pPr>
        <w:suppressAutoHyphens w:val="0"/>
        <w:spacing w:line="240" w:lineRule="auto"/>
        <w:contextualSpacing w:val="0"/>
        <w:rPr>
          <w:rFonts w:eastAsia="Times New Roman"/>
          <w:b/>
          <w:color w:val="1F497D" w:themeColor="text2"/>
          <w:kern w:val="0"/>
          <w:sz w:val="32"/>
          <w:szCs w:val="32"/>
        </w:rPr>
      </w:pPr>
      <w:r w:rsidRPr="00B552AB"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10. </w:t>
      </w:r>
      <w:r w:rsidR="00A17406" w:rsidRPr="00B552AB">
        <w:rPr>
          <w:rFonts w:eastAsia="Times New Roman"/>
          <w:b/>
          <w:color w:val="1F497D" w:themeColor="text2"/>
          <w:kern w:val="0"/>
          <w:sz w:val="32"/>
          <w:szCs w:val="32"/>
        </w:rPr>
        <w:t>Программные средства</w:t>
      </w:r>
    </w:p>
    <w:p w:rsidR="00A17406" w:rsidRPr="00B552AB" w:rsidRDefault="00A17406" w:rsidP="006E6271">
      <w:pPr>
        <w:suppressAutoHyphens w:val="0"/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B552A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A17406" w:rsidRPr="00B552AB" w:rsidRDefault="00A17406" w:rsidP="006E6271">
      <w:pPr>
        <w:numPr>
          <w:ilvl w:val="0"/>
          <w:numId w:val="15"/>
        </w:numPr>
        <w:tabs>
          <w:tab w:val="left" w:pos="1440"/>
        </w:tabs>
        <w:suppressAutoHyphens w:val="0"/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B552A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MS Word, MS Power Point</w:t>
      </w:r>
    </w:p>
    <w:p w:rsidR="00A17406" w:rsidRPr="00B552AB" w:rsidRDefault="00A17406" w:rsidP="006E6271">
      <w:pPr>
        <w:numPr>
          <w:ilvl w:val="0"/>
          <w:numId w:val="15"/>
        </w:numPr>
        <w:tabs>
          <w:tab w:val="left" w:pos="1440"/>
        </w:tabs>
        <w:suppressAutoHyphens w:val="0"/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B552A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6E6271" w:rsidRDefault="006E6271" w:rsidP="00A17406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35B25" w:rsidRPr="00B552AB" w:rsidRDefault="00435B25" w:rsidP="00A17406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17406" w:rsidRPr="00B552AB" w:rsidRDefault="00B552AB" w:rsidP="00B552AB">
      <w:pPr>
        <w:keepNext/>
        <w:tabs>
          <w:tab w:val="left" w:pos="567"/>
        </w:tabs>
        <w:suppressAutoHyphens w:val="0"/>
        <w:spacing w:line="240" w:lineRule="auto"/>
        <w:contextualSpacing w:val="0"/>
        <w:jc w:val="both"/>
        <w:outlineLvl w:val="0"/>
        <w:rPr>
          <w:rFonts w:eastAsia="Times New Roman"/>
          <w:b/>
          <w:bCs/>
          <w:color w:val="1F497D" w:themeColor="text2"/>
          <w:kern w:val="32"/>
          <w:sz w:val="32"/>
          <w:szCs w:val="32"/>
          <w:lang w:val="x-none" w:eastAsia="x-none"/>
        </w:rPr>
      </w:pPr>
      <w:r w:rsidRPr="00B552AB">
        <w:rPr>
          <w:rFonts w:eastAsia="Times New Roman"/>
          <w:b/>
          <w:bCs/>
          <w:color w:val="1F497D" w:themeColor="text2"/>
          <w:kern w:val="32"/>
          <w:sz w:val="32"/>
          <w:szCs w:val="32"/>
          <w:lang w:eastAsia="x-none"/>
        </w:rPr>
        <w:t xml:space="preserve">11. </w:t>
      </w:r>
      <w:r w:rsidR="00A17406" w:rsidRPr="00B552AB">
        <w:rPr>
          <w:rFonts w:eastAsia="Times New Roman"/>
          <w:b/>
          <w:bCs/>
          <w:color w:val="1F497D" w:themeColor="text2"/>
          <w:kern w:val="32"/>
          <w:sz w:val="32"/>
          <w:szCs w:val="32"/>
          <w:lang w:val="x-none" w:eastAsia="x-none"/>
        </w:rPr>
        <w:t>Материально-техническое обеспечение дисциплины</w:t>
      </w:r>
    </w:p>
    <w:p w:rsidR="00A17406" w:rsidRPr="006E6271" w:rsidRDefault="00A17406" w:rsidP="006E6271">
      <w:pPr>
        <w:suppressAutoHyphens w:val="0"/>
        <w:spacing w:after="140" w:line="288" w:lineRule="auto"/>
        <w:ind w:firstLine="706"/>
        <w:contextualSpacing w:val="0"/>
        <w:jc w:val="both"/>
        <w:rPr>
          <w:rFonts w:eastAsia="Calibri"/>
          <w:bCs/>
          <w:color w:val="auto"/>
          <w:kern w:val="0"/>
          <w:szCs w:val="22"/>
          <w:lang w:eastAsia="en-US"/>
        </w:rPr>
      </w:pPr>
      <w:r w:rsidRPr="006E6271">
        <w:rPr>
          <w:rFonts w:eastAsia="Calibri"/>
          <w:bCs/>
          <w:color w:val="auto"/>
          <w:kern w:val="0"/>
          <w:szCs w:val="22"/>
          <w:lang w:eastAsia="en-US"/>
        </w:rPr>
        <w:t xml:space="preserve">Учебные аудитории для самостоятельных занятий оснащены </w:t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6E6271">
        <w:rPr>
          <w:rFonts w:eastAsia="Calibri"/>
          <w:bCs/>
          <w:color w:val="auto"/>
          <w:kern w:val="0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CD5807" w:rsidRPr="007F6E52" w:rsidRDefault="00CD5807" w:rsidP="00CD5807">
      <w:pPr>
        <w:widowControl w:val="0"/>
        <w:shd w:val="clear" w:color="auto" w:fill="FFFFFF"/>
        <w:autoSpaceDE w:val="0"/>
        <w:autoSpaceDN w:val="0"/>
        <w:adjustRightInd w:val="0"/>
        <w:spacing w:after="140" w:line="288" w:lineRule="auto"/>
        <w:ind w:left="360"/>
        <w:jc w:val="right"/>
        <w:rPr>
          <w:b/>
          <w:bCs/>
          <w:szCs w:val="22"/>
        </w:rPr>
      </w:pPr>
      <w:r w:rsidRPr="007F6E52">
        <w:rPr>
          <w:b/>
          <w:bCs/>
          <w:szCs w:val="22"/>
        </w:rPr>
        <w:lastRenderedPageBreak/>
        <w:t>ПРИЛОЖЕНИЕ 1</w:t>
      </w:r>
    </w:p>
    <w:p w:rsidR="00CD5807" w:rsidRPr="005619B2" w:rsidRDefault="00CD5807" w:rsidP="00CD5807">
      <w:pPr>
        <w:widowControl w:val="0"/>
        <w:shd w:val="clear" w:color="auto" w:fill="FFFFFF"/>
        <w:autoSpaceDE w:val="0"/>
        <w:autoSpaceDN w:val="0"/>
        <w:adjustRightInd w:val="0"/>
        <w:spacing w:after="140" w:line="288" w:lineRule="auto"/>
        <w:jc w:val="both"/>
        <w:rPr>
          <w:sz w:val="28"/>
          <w:szCs w:val="28"/>
        </w:rPr>
      </w:pPr>
    </w:p>
    <w:p w:rsidR="00CD5807" w:rsidRPr="005619B2" w:rsidRDefault="007F6E52" w:rsidP="00CD5807">
      <w:pPr>
        <w:spacing w:after="140"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r w:rsidR="00CD5807" w:rsidRPr="005619B2">
        <w:rPr>
          <w:b/>
          <w:bCs/>
          <w:sz w:val="28"/>
          <w:szCs w:val="28"/>
        </w:rPr>
        <w:t>Общая экономическая теория</w:t>
      </w:r>
      <w:r>
        <w:rPr>
          <w:b/>
          <w:bCs/>
          <w:sz w:val="28"/>
          <w:szCs w:val="28"/>
        </w:rPr>
        <w:t>»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В приведенной общей программе (первом разделе) предлагается лишь общий список литературы по экономической теории, который может быть расширен и дополнен в каждом институте или вузе с учётом их особенностей.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На экзамене кандидатского минимума по экономической теории аспирант (соискатель) должен продемонстрировать владение категориальным аппаратом экономической теории, знания основных теорий и концепций всех разделов дисциплины, умение использовать теории и методы экономической науки для анализа современных социально-экономических проблем. 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5619B2">
        <w:rPr>
          <w:b/>
          <w:bCs/>
          <w:sz w:val="28"/>
          <w:szCs w:val="28"/>
        </w:rPr>
        <w:t>Ведение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Основу раздела составили ключевые положения разделов «Общей экономической теории»: Политическая экономия, Микроэкономическая теория, Макроэкономическая теория, Институциональная и эволюционная экономическая теория.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Раздел разработан Научным советом Московского государственного университета им. М.В.Ломоносова по современной экономической теории, Институтом экономики РАН и кафедрой экономической теории Финансовой академии при Правительстве РФ и дополнен кафедрой экономической теории НИУ ВШЭ.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социально-экономическими условиями соответствующих периодов и особенностями различных стран и народов.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Объектом исследований экономической теории являются реальные экономические связи и процессы, имеющие общезначимый характер; опыт и результаты экономической деятельности в рамках различных социально-экономических систем, цивилизаций, переходных эпох, стран, регионов, отраслей и сфер хозяйства, а также учения и теории, раскрывающие содержание и основные черты экономических отношений, процессов и закономерностей экономического развития.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5619B2">
        <w:rPr>
          <w:b/>
          <w:bCs/>
          <w:sz w:val="28"/>
          <w:szCs w:val="28"/>
        </w:rPr>
        <w:t xml:space="preserve">1. Политическая экономия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Структура и закономерности развития экономических отношений. Соотношение материального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</w:t>
      </w:r>
      <w:r w:rsidRPr="00CD5807">
        <w:rPr>
          <w:szCs w:val="22"/>
        </w:rPr>
        <w:lastRenderedPageBreak/>
        <w:t>производства. Воспроизводство общественного и индивидуального капитала. Эффективность общественного производства.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Способы и критерии типологизации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Гуманизация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5619B2">
        <w:rPr>
          <w:b/>
          <w:bCs/>
          <w:sz w:val="28"/>
          <w:szCs w:val="28"/>
        </w:rPr>
        <w:t>2. Микроэкономическая теория.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долгосрочного периодов. Равновесие (оптимум) фирмы в кратко- и долгосрочном периодах. Неоинституциональная теория фирмы: предпосылки анализа. Значение трансакционных издержек.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</w:t>
      </w:r>
      <w:r w:rsidRPr="00CD5807">
        <w:rPr>
          <w:szCs w:val="22"/>
        </w:rPr>
        <w:lastRenderedPageBreak/>
        <w:t xml:space="preserve">Неэффективность распределения ресурсов при монополии. Монополии и научно-технический прогресс.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Курно, модель Бертрана, ломаная кривая спроса» олигополистов,). Ценовая политика олигополий. Неценовая конкуренция на олигополистических рынках.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Информация как ресурс, ее отличия от других ресурсов. Неполнота информации. Барьер трансакционных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Шумпетеровский предприниматель. Предпринимательство и неопределенность. Особенности рынков ресурсов в современной российской экономике.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экономики благосостояния. Факторные доходы и их распределение. Теория благосостояния Пигу. Эффективность и социальная справедливость.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5619B2">
        <w:rPr>
          <w:b/>
          <w:bCs/>
          <w:sz w:val="28"/>
          <w:szCs w:val="28"/>
        </w:rPr>
        <w:t xml:space="preserve">3. Макроэкономическая теория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</w:t>
      </w:r>
      <w:r w:rsidRPr="00CD5807">
        <w:rPr>
          <w:szCs w:val="22"/>
        </w:rPr>
        <w:lastRenderedPageBreak/>
        <w:t>переменных, особенности факторного анализа. Кейнсианские модели экономического роста. Эффекты мультипликатора и акселератора. Неокейнсианские модели экономического роста: обоснование неустойчивости роста и необходимости его государственного регулирования. Неоклассическая модель роста Р. Солоу: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Оукена). Взаимосвязь инфляции и безработицы. Адаптивные и рациональные ожидания. 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5619B2">
        <w:rPr>
          <w:b/>
          <w:bCs/>
          <w:sz w:val="28"/>
          <w:szCs w:val="28"/>
        </w:rPr>
        <w:t xml:space="preserve">4. Институциональная и эволюционная экономическая теория.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Теория трансакционных издержек. Трансакционные издержки: сущность и классификация.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lastRenderedPageBreak/>
        <w:t xml:space="preserve">Институциональная теория фирмы. Контрактная концепция. Типы контрактов. Неоинституциональная теория фирмы: теория соглашений. 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Эволюционная теория экономической динамики (Д. Норт и др.). Создание и эволюция институтов: условия, модели и последствия.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CD5807" w:rsidRPr="005619B2" w:rsidRDefault="00CD5807" w:rsidP="00CD5807">
      <w:pPr>
        <w:spacing w:after="140" w:line="288" w:lineRule="auto"/>
        <w:jc w:val="both"/>
        <w:rPr>
          <w:sz w:val="28"/>
          <w:szCs w:val="28"/>
        </w:rPr>
      </w:pPr>
      <w:r w:rsidRPr="00CD5807">
        <w:rPr>
          <w:szCs w:val="22"/>
        </w:rPr>
        <w:t> </w:t>
      </w:r>
    </w:p>
    <w:p w:rsidR="00CD5807" w:rsidRPr="006E6271" w:rsidRDefault="005619B2" w:rsidP="005619B2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caps/>
          <w:color w:val="1F497D" w:themeColor="text2"/>
          <w:sz w:val="28"/>
          <w:szCs w:val="28"/>
        </w:rPr>
      </w:pPr>
      <w:r w:rsidRPr="006E6271">
        <w:rPr>
          <w:b/>
          <w:color w:val="1F497D" w:themeColor="text2"/>
          <w:sz w:val="28"/>
          <w:szCs w:val="28"/>
        </w:rPr>
        <w:t>П</w:t>
      </w:r>
      <w:r w:rsidR="00B552AB" w:rsidRPr="006E6271">
        <w:rPr>
          <w:b/>
          <w:color w:val="1F497D" w:themeColor="text2"/>
          <w:sz w:val="28"/>
          <w:szCs w:val="28"/>
        </w:rPr>
        <w:t>римерный п</w:t>
      </w:r>
      <w:r w:rsidRPr="006E6271">
        <w:rPr>
          <w:b/>
          <w:color w:val="1F497D" w:themeColor="text2"/>
          <w:sz w:val="28"/>
          <w:szCs w:val="28"/>
        </w:rPr>
        <w:t>еречень вопросов к Разделу «Общая экономическая теория»</w:t>
      </w:r>
    </w:p>
    <w:p w:rsidR="00CD5807" w:rsidRPr="005619B2" w:rsidRDefault="00CD5807" w:rsidP="00CD5807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5619B2">
        <w:rPr>
          <w:b/>
          <w:sz w:val="28"/>
          <w:szCs w:val="28"/>
        </w:rPr>
        <w:t>Политическая экономия</w:t>
      </w:r>
    </w:p>
    <w:p w:rsidR="00CD5807" w:rsidRPr="00CD5807" w:rsidRDefault="00CD5807" w:rsidP="00CD5807">
      <w:pPr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 xml:space="preserve">1. Типологизация экономических систем. Формационные и цивилизационные подходы к исследованию экономических систем. </w:t>
      </w:r>
    </w:p>
    <w:p w:rsidR="00CD5807" w:rsidRPr="00CD5807" w:rsidRDefault="00CD5807" w:rsidP="00CD5807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2. Закономерности глобализации мировой экономики и ее воздействие на функционирование национально-государственных систем.</w:t>
      </w:r>
    </w:p>
    <w:p w:rsidR="00CD5807" w:rsidRPr="00CD5807" w:rsidRDefault="00CD5807" w:rsidP="00CD5807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CD5807">
        <w:rPr>
          <w:szCs w:val="22"/>
        </w:rPr>
        <w:t>3. Роль и функции государства в экономических системах. Государственный (общественный) сектор в экономике.</w:t>
      </w:r>
    </w:p>
    <w:p w:rsidR="00CD5807" w:rsidRPr="005619B2" w:rsidRDefault="00CD5807" w:rsidP="00CD5807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5619B2">
        <w:rPr>
          <w:b/>
          <w:sz w:val="28"/>
          <w:szCs w:val="28"/>
        </w:rPr>
        <w:t>Микроэкономика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Спрос, предложение, рыночное равновесие. Эластичность спроса и предложения.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Поведение потребителя в рыночной экономике: постановка проблемы и основные предпосылки анализа. 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Издержки кратко- и долгосрочного периодов. Равновесие фирмы в кратко- и долгосрочном периодах.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Рыночная структура: понятие и определяющие признаки. Классификация рыночных структур. 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Естественная монополия и дилемма ее регулирования. 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Стратегия фирмы в олигополистической отрасли. Модели олигополистического рынка (дуополия Курно, модель Бертрана, ломаная кривая спроса олигополистов). 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Экономический выбор в условиях неопределенности и риска. </w:t>
      </w:r>
    </w:p>
    <w:p w:rsidR="00CD5807" w:rsidRPr="00CD5807" w:rsidRDefault="00CD5807" w:rsidP="005619B2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CD5807" w:rsidRPr="005619B2" w:rsidRDefault="00CD5807" w:rsidP="00CD5807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5619B2">
        <w:rPr>
          <w:b/>
          <w:sz w:val="28"/>
          <w:szCs w:val="28"/>
        </w:rPr>
        <w:t>Макроэкономика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Система счетов национального дохода: основные показатели и их взаимосвязь. 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lastRenderedPageBreak/>
        <w:t xml:space="preserve">Теория макроэкономического равновесия. Совокупный спрос и совокупное предложение. 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Модели макроэкономического равновесия: классическая и кейнсианская.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Экономический рост: источники, факторы и показатели. Модели экономического роста.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Циклический характер развития современной экономики. Виды циклов. 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Денежная масса и её структура. Спрос на деньги, факторы его определяющие. Предложение денег банковской системой.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Равновесие на рынке денег и факторы его нарушения.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Монетарная политика: цели, инструменты, передаточный механизм.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Инфляция: понятие, показатели, виды. Экономические последствия и издержки инфляции. 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CD5807" w:rsidRPr="00CD5807" w:rsidRDefault="00CD5807" w:rsidP="005619B2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Фискальная политика государства: цели, инструменты.</w:t>
      </w:r>
    </w:p>
    <w:p w:rsidR="00CD5807" w:rsidRPr="005619B2" w:rsidRDefault="00CD5807" w:rsidP="00CD5807">
      <w:pPr>
        <w:spacing w:after="140" w:line="288" w:lineRule="auto"/>
        <w:jc w:val="both"/>
        <w:rPr>
          <w:b/>
          <w:sz w:val="28"/>
          <w:szCs w:val="28"/>
        </w:rPr>
      </w:pPr>
      <w:r w:rsidRPr="005619B2">
        <w:rPr>
          <w:b/>
          <w:sz w:val="28"/>
          <w:szCs w:val="28"/>
        </w:rPr>
        <w:t>Институциональная экономика</w:t>
      </w:r>
    </w:p>
    <w:p w:rsidR="00CD5807" w:rsidRPr="00CD5807" w:rsidRDefault="00CD5807" w:rsidP="005619B2">
      <w:pPr>
        <w:numPr>
          <w:ilvl w:val="0"/>
          <w:numId w:val="9"/>
        </w:numPr>
        <w:tabs>
          <w:tab w:val="left" w:pos="180"/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 xml:space="preserve">Институциональная структура общества, институты: процессы, структуры, побуждения, правила. </w:t>
      </w:r>
    </w:p>
    <w:p w:rsidR="00CD5807" w:rsidRPr="00CD5807" w:rsidRDefault="00CD5807" w:rsidP="005619B2">
      <w:pPr>
        <w:numPr>
          <w:ilvl w:val="0"/>
          <w:numId w:val="9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Теория прав собственности.</w:t>
      </w:r>
    </w:p>
    <w:p w:rsidR="00CD5807" w:rsidRPr="00CD5807" w:rsidRDefault="00CD5807" w:rsidP="005619B2">
      <w:pPr>
        <w:numPr>
          <w:ilvl w:val="0"/>
          <w:numId w:val="9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Трансакционные издержки: сущность и классификация.</w:t>
      </w:r>
    </w:p>
    <w:p w:rsidR="00CD5807" w:rsidRPr="00CD5807" w:rsidRDefault="00CD5807" w:rsidP="005619B2">
      <w:pPr>
        <w:numPr>
          <w:ilvl w:val="0"/>
          <w:numId w:val="9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Институциональная теория фирмы.</w:t>
      </w:r>
    </w:p>
    <w:p w:rsidR="00CD5807" w:rsidRPr="00CD5807" w:rsidRDefault="00CD5807" w:rsidP="005619B2">
      <w:pPr>
        <w:numPr>
          <w:ilvl w:val="0"/>
          <w:numId w:val="9"/>
        </w:numPr>
        <w:tabs>
          <w:tab w:val="left" w:pos="360"/>
        </w:tabs>
        <w:spacing w:after="140" w:line="288" w:lineRule="auto"/>
        <w:ind w:left="0" w:firstLine="0"/>
        <w:jc w:val="both"/>
        <w:rPr>
          <w:szCs w:val="22"/>
        </w:rPr>
      </w:pPr>
      <w:r w:rsidRPr="00CD5807">
        <w:rPr>
          <w:szCs w:val="22"/>
        </w:rPr>
        <w:t>Эволюционная теория экономической динамики.</w:t>
      </w:r>
    </w:p>
    <w:p w:rsidR="00CD5807" w:rsidRDefault="00CD5807" w:rsidP="00CD5807">
      <w:pPr>
        <w:spacing w:after="140" w:line="288" w:lineRule="auto"/>
        <w:jc w:val="both"/>
        <w:rPr>
          <w:szCs w:val="22"/>
        </w:rPr>
      </w:pPr>
    </w:p>
    <w:p w:rsidR="00CD5807" w:rsidRPr="006E6271" w:rsidRDefault="00D45095" w:rsidP="006E6271">
      <w:pPr>
        <w:pStyle w:val="1"/>
        <w:spacing w:before="0" w:after="140" w:line="288" w:lineRule="auto"/>
        <w:jc w:val="both"/>
        <w:rPr>
          <w:bCs/>
          <w:sz w:val="24"/>
          <w:szCs w:val="24"/>
        </w:rPr>
      </w:pPr>
      <w:r w:rsidRPr="006E6271">
        <w:rPr>
          <w:bCs/>
          <w:sz w:val="24"/>
          <w:szCs w:val="24"/>
        </w:rPr>
        <w:t>Основная литература</w:t>
      </w:r>
    </w:p>
    <w:p w:rsidR="00CD5807" w:rsidRPr="005A1F16" w:rsidRDefault="00CD5807" w:rsidP="006E627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Бланшар О. Макроэкономика /Пер. с англ. – М: Изд.дом Гос.ун-та – Высшей школы экономики, 2010.</w:t>
      </w:r>
    </w:p>
    <w:p w:rsidR="00CD5807" w:rsidRPr="005A1F16" w:rsidRDefault="00CD5807" w:rsidP="005619B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 xml:space="preserve">Абель Э., Бернанке Б. </w:t>
      </w:r>
      <w:r w:rsidRPr="005A1F16">
        <w:rPr>
          <w:szCs w:val="22"/>
        </w:rPr>
        <w:t xml:space="preserve">Макроэкономика. – СПб.: Питер, 2010. </w:t>
      </w:r>
    </w:p>
    <w:p w:rsidR="00D45095" w:rsidRPr="005A1F16" w:rsidRDefault="00D45095" w:rsidP="00D4509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Пиндайк Р., Рубинфельд  Д.  Микроэкономика. —  М.: Дело, 2001.</w:t>
      </w:r>
    </w:p>
    <w:p w:rsidR="00D45095" w:rsidRDefault="00D45095" w:rsidP="00D45095">
      <w:pPr>
        <w:widowControl w:val="0"/>
        <w:numPr>
          <w:ilvl w:val="0"/>
          <w:numId w:val="11"/>
        </w:numPr>
        <w:tabs>
          <w:tab w:val="right" w:pos="180"/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Вэриан Х. Р.</w:t>
      </w:r>
      <w:r w:rsidRPr="005A1F16">
        <w:rPr>
          <w:szCs w:val="22"/>
        </w:rPr>
        <w:t xml:space="preserve"> Микроэкономика. Промежуточный уровень. Современный подход. – М.: ЮНИТИ, 1997. </w:t>
      </w:r>
    </w:p>
    <w:p w:rsidR="006E7DDB" w:rsidRPr="00FE4442" w:rsidRDefault="006E7DDB" w:rsidP="006E7DDB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szCs w:val="22"/>
        </w:rPr>
        <w:t>Макроэкономика: / Аносова А.В., Ким И.А., Серегина С.Ф. и др; под ред. Серегиной С..Ф. М.: Изд-во Юрайт, 2012.</w:t>
      </w:r>
    </w:p>
    <w:p w:rsidR="00D45095" w:rsidRPr="005A1F16" w:rsidRDefault="00D45095" w:rsidP="00D4509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bookmarkStart w:id="0" w:name="_GoBack"/>
      <w:bookmarkEnd w:id="0"/>
      <w:r w:rsidRPr="005A1F16">
        <w:rPr>
          <w:szCs w:val="22"/>
        </w:rPr>
        <w:t>Одинцова М.И. Институциональная экономика. М.:Издательство ГУ-ВШЭ. 2009.</w:t>
      </w:r>
    </w:p>
    <w:p w:rsidR="00E148F5" w:rsidRPr="005A1F16" w:rsidRDefault="00E148F5" w:rsidP="00E148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 xml:space="preserve">Шерер Ф., Росс Д. </w:t>
      </w:r>
      <w:r w:rsidRPr="005A1F16">
        <w:rPr>
          <w:szCs w:val="22"/>
        </w:rPr>
        <w:t>Структура отраслевых рынков. – М.: ИНФРА–М. 1997.</w:t>
      </w:r>
    </w:p>
    <w:p w:rsidR="00D45095" w:rsidRPr="005A1F16" w:rsidRDefault="00E148F5" w:rsidP="005619B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Блауг М. Экономическая мысль в ретроспективе. М.: Дело. 1994</w:t>
      </w:r>
    </w:p>
    <w:p w:rsidR="00E148F5" w:rsidRDefault="00E148F5" w:rsidP="00E148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 xml:space="preserve">История экономических учений / Под ред. </w:t>
      </w:r>
      <w:r w:rsidRPr="005A1F16">
        <w:rPr>
          <w:iCs/>
          <w:szCs w:val="22"/>
        </w:rPr>
        <w:t>В. Автономова</w:t>
      </w:r>
      <w:r w:rsidRPr="005A1F16">
        <w:rPr>
          <w:szCs w:val="22"/>
        </w:rPr>
        <w:t xml:space="preserve">, </w:t>
      </w:r>
      <w:r w:rsidRPr="005A1F16">
        <w:rPr>
          <w:iCs/>
          <w:szCs w:val="22"/>
        </w:rPr>
        <w:t>О. Ананьина</w:t>
      </w:r>
      <w:r w:rsidRPr="005A1F16">
        <w:rPr>
          <w:szCs w:val="22"/>
        </w:rPr>
        <w:t xml:space="preserve">, </w:t>
      </w:r>
      <w:r w:rsidRPr="005A1F16">
        <w:rPr>
          <w:iCs/>
          <w:szCs w:val="22"/>
        </w:rPr>
        <w:t>Н. Макашевой</w:t>
      </w:r>
      <w:r w:rsidRPr="005A1F16">
        <w:rPr>
          <w:szCs w:val="22"/>
        </w:rPr>
        <w:t>. — М.: Инфра – М, 2000.</w:t>
      </w:r>
    </w:p>
    <w:p w:rsidR="00FE4442" w:rsidRPr="005619B2" w:rsidRDefault="00FE4442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Кузьминов Я., Бендукидзе</w:t>
      </w:r>
      <w:r w:rsidRPr="005619B2">
        <w:rPr>
          <w:iCs/>
          <w:szCs w:val="22"/>
        </w:rPr>
        <w:t xml:space="preserve"> К., Юдкевич М.</w:t>
      </w:r>
      <w:r w:rsidRPr="005619B2">
        <w:rPr>
          <w:szCs w:val="22"/>
        </w:rPr>
        <w:t xml:space="preserve"> Курс институциональной экономики: институты, сети, трансакционные издержки, контракты. – М.: ИД ГУ-ВШЭ. 2006.</w:t>
      </w:r>
    </w:p>
    <w:p w:rsidR="00D45095" w:rsidRPr="00FE4442" w:rsidRDefault="00D45095" w:rsidP="00D45095">
      <w:pPr>
        <w:tabs>
          <w:tab w:val="left" w:pos="426"/>
        </w:tabs>
        <w:spacing w:after="140" w:line="288" w:lineRule="auto"/>
        <w:jc w:val="both"/>
        <w:rPr>
          <w:b/>
          <w:sz w:val="24"/>
          <w:szCs w:val="24"/>
        </w:rPr>
      </w:pPr>
      <w:r w:rsidRPr="00FE4442">
        <w:rPr>
          <w:b/>
          <w:sz w:val="24"/>
          <w:szCs w:val="24"/>
        </w:rPr>
        <w:t>Дополнительная литература</w:t>
      </w:r>
    </w:p>
    <w:p w:rsidR="00FE4442" w:rsidRDefault="00FE4442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Гребенников П.И., Леусский А.И., Тарасевич Л.С.</w:t>
      </w:r>
      <w:r w:rsidRPr="005A1F16">
        <w:rPr>
          <w:szCs w:val="22"/>
        </w:rPr>
        <w:t>Микроэкономика</w:t>
      </w:r>
      <w:r w:rsidRPr="005A1F16">
        <w:rPr>
          <w:rStyle w:val="info2"/>
          <w:b/>
          <w:bCs/>
          <w:sz w:val="22"/>
          <w:szCs w:val="22"/>
        </w:rPr>
        <w:t xml:space="preserve">.  –  </w:t>
      </w:r>
      <w:r w:rsidRPr="005A1F16">
        <w:rPr>
          <w:rStyle w:val="info2"/>
          <w:bCs/>
          <w:sz w:val="22"/>
          <w:szCs w:val="22"/>
        </w:rPr>
        <w:t xml:space="preserve">М: </w:t>
      </w:r>
      <w:r w:rsidRPr="005A1F16">
        <w:rPr>
          <w:szCs w:val="22"/>
        </w:rPr>
        <w:t>Изд-во Юр</w:t>
      </w:r>
      <w:r>
        <w:rPr>
          <w:szCs w:val="22"/>
        </w:rPr>
        <w:t>айт, 2011</w:t>
      </w:r>
      <w:r w:rsidRPr="005A1F16">
        <w:rPr>
          <w:szCs w:val="22"/>
        </w:rPr>
        <w:t>.</w:t>
      </w:r>
    </w:p>
    <w:p w:rsidR="00FE4442" w:rsidRPr="005A1F16" w:rsidRDefault="00FE4442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bCs/>
          <w:iCs/>
          <w:szCs w:val="22"/>
        </w:rPr>
        <w:lastRenderedPageBreak/>
        <w:t>Шагас Н.Л., Туманова Е.А.</w:t>
      </w:r>
      <w:r>
        <w:rPr>
          <w:bCs/>
          <w:szCs w:val="22"/>
        </w:rPr>
        <w:t xml:space="preserve"> Макроэкономика: элементы продвинутого подхода </w:t>
      </w:r>
      <w:r w:rsidRPr="005A1F16">
        <w:rPr>
          <w:bCs/>
          <w:szCs w:val="22"/>
        </w:rPr>
        <w:t xml:space="preserve">- М.: </w:t>
      </w:r>
      <w:r>
        <w:rPr>
          <w:bCs/>
          <w:szCs w:val="22"/>
        </w:rPr>
        <w:t>ИНФРА - М. 2010</w:t>
      </w:r>
      <w:r w:rsidRPr="005A1F16">
        <w:rPr>
          <w:bCs/>
          <w:szCs w:val="22"/>
        </w:rPr>
        <w:t>.</w:t>
      </w:r>
    </w:p>
    <w:p w:rsidR="00D45095" w:rsidRPr="00FE4442" w:rsidRDefault="00D45095" w:rsidP="00D45095">
      <w:pPr>
        <w:tabs>
          <w:tab w:val="left" w:pos="426"/>
        </w:tabs>
        <w:spacing w:after="140" w:line="288" w:lineRule="auto"/>
        <w:jc w:val="both"/>
        <w:rPr>
          <w:b/>
          <w:szCs w:val="22"/>
        </w:rPr>
      </w:pPr>
      <w:r w:rsidRPr="00FE4442">
        <w:rPr>
          <w:b/>
          <w:szCs w:val="22"/>
        </w:rPr>
        <w:t>Прочая литература</w:t>
      </w:r>
      <w:r w:rsidR="00FE4442">
        <w:rPr>
          <w:rStyle w:val="af1"/>
          <w:b/>
          <w:szCs w:val="22"/>
        </w:rPr>
        <w:footnoteReference w:customMarkFollows="1" w:id="2"/>
        <w:t>*</w:t>
      </w:r>
    </w:p>
    <w:p w:rsidR="006E6271" w:rsidRPr="00FE4442" w:rsidRDefault="006E6271" w:rsidP="006E627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iCs/>
          <w:szCs w:val="22"/>
        </w:rPr>
        <w:t>Агапова Т.А</w:t>
      </w:r>
      <w:r w:rsidRPr="00FE4442">
        <w:rPr>
          <w:iCs/>
          <w:szCs w:val="22"/>
        </w:rPr>
        <w:t>., Серегина С.Ф.</w:t>
      </w:r>
      <w:r w:rsidRPr="00FE4442">
        <w:rPr>
          <w:szCs w:val="22"/>
        </w:rPr>
        <w:t xml:space="preserve"> Макроэкономика. — М.: ДиС, 2008, М: Маркет ДС, 2009., М: «Синергия» 2013.</w:t>
      </w:r>
    </w:p>
    <w:p w:rsidR="007E7C29" w:rsidRPr="005A1F16" w:rsidRDefault="007E7C29" w:rsidP="007E7C29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5A1F16">
        <w:rPr>
          <w:szCs w:val="22"/>
        </w:rPr>
        <w:t>Дорнбуш Р., Фишер С. Макроэкономика. М.: Изд-во МГУ, 1997.</w:t>
      </w:r>
    </w:p>
    <w:p w:rsidR="006E6271" w:rsidRPr="00FE4442" w:rsidRDefault="006E6271" w:rsidP="006E6271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szCs w:val="22"/>
        </w:rPr>
        <w:t>Институциональная экономика: новая институциональная экономическая теория. /Под ред. А.А.Аузана. – М.: ИНФРА-М. 2005.</w:t>
      </w:r>
    </w:p>
    <w:p w:rsidR="00CD5807" w:rsidRPr="00FE4442" w:rsidRDefault="00CD5807" w:rsidP="005619B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Самуэльсон П., Нордхаус В. </w:t>
      </w:r>
      <w:r w:rsidRPr="00FE4442">
        <w:rPr>
          <w:szCs w:val="22"/>
        </w:rPr>
        <w:t>Экономика. 18-е изд. Пер с англ. – М.: «Вильямс», 2008.</w:t>
      </w:r>
    </w:p>
    <w:p w:rsidR="00CD5807" w:rsidRPr="00FE4442" w:rsidRDefault="00CD5807" w:rsidP="005619B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Селегмен Б. </w:t>
      </w:r>
      <w:r w:rsidRPr="00FE4442">
        <w:rPr>
          <w:szCs w:val="22"/>
        </w:rPr>
        <w:t>Основные течения современной экономической мысли. — М., 1968.</w:t>
      </w:r>
    </w:p>
    <w:p w:rsidR="00CD5807" w:rsidRPr="00FE4442" w:rsidRDefault="00CD5807" w:rsidP="00FE4442">
      <w:pPr>
        <w:pStyle w:val="afc"/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Аникин А.В.</w:t>
      </w:r>
      <w:r w:rsidRPr="00FE4442">
        <w:rPr>
          <w:szCs w:val="22"/>
        </w:rPr>
        <w:t xml:space="preserve"> Юность науки. — М., 1979.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FE4442">
        <w:rPr>
          <w:rFonts w:eastAsia="Arial Unicode MS"/>
          <w:iCs/>
          <w:szCs w:val="22"/>
        </w:rPr>
        <w:t>Аникин А.В.</w:t>
      </w:r>
      <w:r w:rsidRPr="00FE4442">
        <w:rPr>
          <w:rFonts w:eastAsia="Arial Unicode MS"/>
          <w:szCs w:val="22"/>
        </w:rPr>
        <w:t xml:space="preserve"> Путь исканий. — М., 1990.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szCs w:val="22"/>
        </w:rPr>
        <w:t xml:space="preserve">Всемирная история экономической мысли. / Гл. ред. </w:t>
      </w:r>
      <w:r w:rsidRPr="00FE4442">
        <w:rPr>
          <w:iCs/>
          <w:szCs w:val="22"/>
        </w:rPr>
        <w:t>В.Н. Черковец</w:t>
      </w:r>
      <w:r w:rsidRPr="00FE4442">
        <w:rPr>
          <w:szCs w:val="22"/>
        </w:rPr>
        <w:t>. - М.: Мысль, 1987-1997. - Т.1-6.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FE4442">
        <w:rPr>
          <w:szCs w:val="22"/>
        </w:rPr>
        <w:t>Экономическая теория. (</w:t>
      </w:r>
      <w:r w:rsidRPr="00FE4442">
        <w:rPr>
          <w:szCs w:val="22"/>
          <w:lang w:val="en-US"/>
        </w:rPr>
        <w:t>The</w:t>
      </w:r>
      <w:r w:rsidRPr="00FE4442">
        <w:rPr>
          <w:szCs w:val="22"/>
        </w:rPr>
        <w:t xml:space="preserve"> </w:t>
      </w:r>
      <w:r w:rsidRPr="00FE4442">
        <w:rPr>
          <w:szCs w:val="22"/>
          <w:lang w:val="en-US"/>
        </w:rPr>
        <w:t>New</w:t>
      </w:r>
      <w:r w:rsidRPr="00FE4442">
        <w:rPr>
          <w:szCs w:val="22"/>
        </w:rPr>
        <w:t xml:space="preserve"> </w:t>
      </w:r>
      <w:r w:rsidRPr="00FE4442">
        <w:rPr>
          <w:szCs w:val="22"/>
          <w:lang w:val="en-US"/>
        </w:rPr>
        <w:t>Palgrave</w:t>
      </w:r>
      <w:r w:rsidRPr="00FE4442">
        <w:rPr>
          <w:szCs w:val="22"/>
        </w:rPr>
        <w:t>) Под ред. Дж. Итуэлла, М. Милгейта, П. Ньюмена. М.: Инфра-М. 2004.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360"/>
          <w:tab w:val="left" w:pos="426"/>
          <w:tab w:val="left" w:pos="870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FE4442">
        <w:rPr>
          <w:szCs w:val="22"/>
        </w:rPr>
        <w:t>Панорама экономической мысли конца ХХ в. Ред.: Д. Гринэуэй, М. Блини, И. Стюарт. СПб.: Экономическая школа. 2002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КейнсДж.М. </w:t>
      </w:r>
      <w:r w:rsidRPr="00FE4442">
        <w:rPr>
          <w:szCs w:val="22"/>
        </w:rPr>
        <w:t>Общая теория занятости, процента и денег / Пер. с англ. — М.: Прогресс, 1978.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Маркс К.</w:t>
      </w:r>
      <w:r w:rsidRPr="00FE4442">
        <w:rPr>
          <w:szCs w:val="22"/>
        </w:rPr>
        <w:t xml:space="preserve"> Капитал. Т. 1—3 // </w:t>
      </w:r>
      <w:r w:rsidRPr="00FE4442">
        <w:rPr>
          <w:iCs/>
          <w:szCs w:val="22"/>
        </w:rPr>
        <w:t>Маркс К., Энгельс Ф</w:t>
      </w:r>
      <w:r w:rsidRPr="00FE4442">
        <w:rPr>
          <w:szCs w:val="22"/>
        </w:rPr>
        <w:t>. Соч. —2-е изд. — Т.23—25.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Маршалл А.</w:t>
      </w:r>
      <w:r w:rsidRPr="00FE4442">
        <w:rPr>
          <w:szCs w:val="22"/>
        </w:rPr>
        <w:t xml:space="preserve"> Принципы политической экономии / Пер. с англ. — М.: Прогресс, 1983.</w:t>
      </w:r>
    </w:p>
    <w:p w:rsidR="00CD5807" w:rsidRPr="00FE4442" w:rsidRDefault="00CD5807" w:rsidP="00FE4442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iCs/>
          <w:szCs w:val="22"/>
        </w:rPr>
      </w:pPr>
      <w:r w:rsidRPr="00FE4442">
        <w:rPr>
          <w:szCs w:val="22"/>
        </w:rPr>
        <w:t xml:space="preserve">Норт Д. Институты, институциональные изменения и функционирование экономики. - М.: Начала. 1997. 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 xml:space="preserve">Шаститко А.Е. </w:t>
      </w:r>
      <w:r w:rsidRPr="00FE4442">
        <w:rPr>
          <w:szCs w:val="22"/>
        </w:rPr>
        <w:t xml:space="preserve">Неоинституциональная экономическая теория. – М.: ТЕИС, 1999. </w:t>
      </w:r>
    </w:p>
    <w:p w:rsidR="00CD5807" w:rsidRPr="00FE4442" w:rsidRDefault="00CD5807" w:rsidP="00FE4442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FE4442">
        <w:rPr>
          <w:iCs/>
          <w:szCs w:val="22"/>
        </w:rPr>
        <w:t>Шумпетер</w:t>
      </w:r>
      <w:r w:rsidRPr="00FE4442">
        <w:rPr>
          <w:i/>
          <w:iCs/>
          <w:szCs w:val="22"/>
        </w:rPr>
        <w:t xml:space="preserve"> Й</w:t>
      </w:r>
      <w:r w:rsidRPr="00FE4442">
        <w:rPr>
          <w:szCs w:val="22"/>
        </w:rPr>
        <w:t xml:space="preserve">. История экономического анализа: В 3-х т. — СПб., 2001. </w:t>
      </w:r>
    </w:p>
    <w:p w:rsidR="00CD5807" w:rsidRPr="00FE4442" w:rsidRDefault="00CD5807" w:rsidP="00CD5807">
      <w:pPr>
        <w:widowControl w:val="0"/>
        <w:shd w:val="clear" w:color="auto" w:fill="FFFFFF"/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CD5807" w:rsidRPr="005619B2" w:rsidRDefault="00CD5807" w:rsidP="005619B2">
      <w:pPr>
        <w:spacing w:after="140" w:line="288" w:lineRule="auto"/>
        <w:jc w:val="right"/>
        <w:rPr>
          <w:b/>
          <w:bCs/>
          <w:szCs w:val="22"/>
        </w:rPr>
      </w:pPr>
      <w:r w:rsidRPr="00FE4442">
        <w:rPr>
          <w:szCs w:val="22"/>
        </w:rPr>
        <w:br w:type="page"/>
      </w:r>
      <w:r w:rsidR="005619B2" w:rsidRPr="005619B2">
        <w:rPr>
          <w:b/>
          <w:szCs w:val="22"/>
        </w:rPr>
        <w:lastRenderedPageBreak/>
        <w:t>ПРИЛОЖЕНИЕ 2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6E52" w:rsidRPr="007F6E52" w:rsidRDefault="007F6E52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Раздел «</w:t>
      </w:r>
      <w:r w:rsidRPr="007F6E52">
        <w:rPr>
          <w:rFonts w:ascii="Arial" w:hAnsi="Arial" w:cs="Arial"/>
          <w:b/>
          <w:bCs/>
          <w:sz w:val="28"/>
          <w:szCs w:val="28"/>
        </w:rPr>
        <w:t>Основы теории управления экономическими системами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6E52">
        <w:rPr>
          <w:rFonts w:ascii="Arial" w:hAnsi="Arial" w:cs="Arial"/>
          <w:b/>
          <w:bCs/>
          <w:sz w:val="28"/>
          <w:szCs w:val="28"/>
        </w:rPr>
        <w:t>Предмет, сущность и содержание теории управления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6E52">
        <w:rPr>
          <w:rFonts w:ascii="Arial" w:hAnsi="Arial" w:cs="Arial"/>
          <w:b/>
          <w:bCs/>
          <w:sz w:val="28"/>
          <w:szCs w:val="28"/>
        </w:rPr>
        <w:t>Объекты и субъекты управления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управления. 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6E52">
        <w:rPr>
          <w:rFonts w:ascii="Arial" w:hAnsi="Arial" w:cs="Arial"/>
          <w:b/>
          <w:bCs/>
          <w:sz w:val="28"/>
          <w:szCs w:val="28"/>
        </w:rPr>
        <w:t>Функции управления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Анализ</w:t>
      </w:r>
      <w:r w:rsidRPr="00CD5807">
        <w:rPr>
          <w:rFonts w:ascii="Arial" w:hAnsi="Arial" w:cs="Arial"/>
          <w:sz w:val="22"/>
          <w:szCs w:val="22"/>
        </w:rPr>
        <w:t xml:space="preserve"> как функция управления. Анализ организации и внешней среды ее деятельности.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Планирование и прогнозирование</w:t>
      </w:r>
      <w:r w:rsidRPr="00CD5807">
        <w:rPr>
          <w:rFonts w:ascii="Arial" w:hAnsi="Arial" w:cs="Arial"/>
          <w:sz w:val="22"/>
          <w:szCs w:val="22"/>
        </w:rPr>
        <w:t xml:space="preserve">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Организация и координация</w:t>
      </w:r>
      <w:r w:rsidRPr="00CD5807">
        <w:rPr>
          <w:rFonts w:ascii="Arial" w:hAnsi="Arial" w:cs="Arial"/>
          <w:sz w:val="22"/>
          <w:szCs w:val="22"/>
        </w:rPr>
        <w:t xml:space="preserve"> как функции управления. Содержание и принципы организации управления.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Мотивация и стимулирование</w:t>
      </w:r>
      <w:r w:rsidRPr="00CD5807">
        <w:rPr>
          <w:rFonts w:ascii="Arial" w:hAnsi="Arial" w:cs="Arial"/>
          <w:sz w:val="22"/>
          <w:szCs w:val="22"/>
        </w:rPr>
        <w:t xml:space="preserve">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Коммуникация</w:t>
      </w:r>
      <w:r w:rsidRPr="00CD5807">
        <w:rPr>
          <w:rFonts w:ascii="Arial" w:hAnsi="Arial" w:cs="Arial"/>
          <w:sz w:val="22"/>
          <w:szCs w:val="22"/>
        </w:rPr>
        <w:t xml:space="preserve"> как функция управления. Понятие коммуникации, ее основные характеристики. Значение коммуникации в постиндустриальном обществе.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Контроль</w:t>
      </w:r>
      <w:r w:rsidRPr="00CD5807">
        <w:rPr>
          <w:rFonts w:ascii="Arial" w:hAnsi="Arial" w:cs="Arial"/>
          <w:sz w:val="22"/>
          <w:szCs w:val="22"/>
        </w:rPr>
        <w:t xml:space="preserve"> как функция управления. Сущность и виды контроля. Бенчмаркинг и современные тенденции развития контроля.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6E52">
        <w:rPr>
          <w:rFonts w:ascii="Arial" w:hAnsi="Arial" w:cs="Arial"/>
          <w:b/>
          <w:bCs/>
          <w:sz w:val="28"/>
          <w:szCs w:val="28"/>
        </w:rPr>
        <w:t>Организация управления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 xml:space="preserve"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</w:t>
      </w:r>
      <w:r w:rsidRPr="00CD5807">
        <w:rPr>
          <w:rFonts w:ascii="Arial" w:hAnsi="Arial" w:cs="Arial"/>
          <w:sz w:val="22"/>
          <w:szCs w:val="22"/>
        </w:rPr>
        <w:lastRenderedPageBreak/>
        <w:t xml:space="preserve">сети и др.) Стадии жизненного цикла организаций. Новые формы функционирования и развития' 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Пути развития системы управления в новых условиях. 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6E52">
        <w:rPr>
          <w:rFonts w:ascii="Arial" w:hAnsi="Arial" w:cs="Arial"/>
          <w:b/>
          <w:bCs/>
          <w:sz w:val="28"/>
          <w:szCs w:val="28"/>
        </w:rPr>
        <w:t>Методы управления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8"/>
          <w:szCs w:val="28"/>
        </w:rPr>
      </w:pPr>
      <w:r w:rsidRPr="00CD5807">
        <w:rPr>
          <w:rFonts w:ascii="Arial" w:hAnsi="Arial" w:cs="Arial"/>
          <w:sz w:val="22"/>
          <w:szCs w:val="22"/>
        </w:rPr>
        <w:t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6E52">
        <w:rPr>
          <w:rFonts w:ascii="Arial" w:hAnsi="Arial" w:cs="Arial"/>
          <w:b/>
          <w:bCs/>
          <w:sz w:val="28"/>
          <w:szCs w:val="28"/>
        </w:rPr>
        <w:t>Основные виды и технологии управления в организациях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Управление (руководство) организацией в целом</w:t>
      </w:r>
      <w:r w:rsidRPr="00CD5807">
        <w:rPr>
          <w:rFonts w:ascii="Arial" w:hAnsi="Arial" w:cs="Arial"/>
          <w:sz w:val="22"/>
          <w:szCs w:val="22"/>
        </w:rPr>
        <w:t xml:space="preserve">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>Управление изменениями и нововведениями</w:t>
      </w:r>
      <w:r w:rsidRPr="00CD5807">
        <w:rPr>
          <w:rFonts w:ascii="Arial" w:hAnsi="Arial" w:cs="Arial"/>
          <w:sz w:val="22"/>
          <w:szCs w:val="22"/>
        </w:rPr>
        <w:t>. 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 xml:space="preserve">Управление риском. </w:t>
      </w:r>
      <w:r w:rsidRPr="00CD5807">
        <w:rPr>
          <w:rFonts w:ascii="Arial" w:hAnsi="Arial" w:cs="Arial"/>
          <w:sz w:val="22"/>
          <w:szCs w:val="22"/>
        </w:rPr>
        <w:t>Понятие и критерии риска. Виды и факторы рисков. Анализ и оценка риска. Методы регулирования и оптимизации риска.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 xml:space="preserve">Управление качеством. </w:t>
      </w:r>
      <w:r w:rsidRPr="00CD5807">
        <w:rPr>
          <w:rFonts w:ascii="Arial" w:hAnsi="Arial" w:cs="Arial"/>
          <w:sz w:val="22"/>
          <w:szCs w:val="22"/>
        </w:rPr>
        <w:t>Понятие управления качеством. Принципы и виды управления качеством. Международные системы управления качеством.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 xml:space="preserve">Управление человеческими ресурсами и кадровые технологии. </w:t>
      </w:r>
      <w:r w:rsidRPr="00CD5807">
        <w:rPr>
          <w:rFonts w:ascii="Arial" w:hAnsi="Arial" w:cs="Arial"/>
          <w:sz w:val="22"/>
          <w:szCs w:val="22"/>
        </w:rPr>
        <w:t>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Содержание и основные функции оценки персонала. Отбор как кадровая технология. Управление карьерой персонала.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 xml:space="preserve">Маркетинг и маркетинговые технологии в менеджменте. </w:t>
      </w:r>
      <w:r w:rsidRPr="00CD5807">
        <w:rPr>
          <w:rFonts w:ascii="Arial" w:hAnsi="Arial" w:cs="Arial"/>
          <w:sz w:val="22"/>
          <w:szCs w:val="22"/>
        </w:rPr>
        <w:t xml:space="preserve">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t xml:space="preserve">Мониторинг и технологии мониторинга в менеджменте. </w:t>
      </w:r>
      <w:r w:rsidRPr="00CD5807">
        <w:rPr>
          <w:rFonts w:ascii="Arial" w:hAnsi="Arial" w:cs="Arial"/>
          <w:sz w:val="22"/>
          <w:szCs w:val="22"/>
        </w:rPr>
        <w:t>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i/>
          <w:iCs/>
          <w:sz w:val="22"/>
          <w:szCs w:val="22"/>
        </w:rPr>
        <w:lastRenderedPageBreak/>
        <w:t>Информационные и коммуникационные технологии в менеджменте</w:t>
      </w:r>
      <w:r w:rsidRPr="00CD5807">
        <w:rPr>
          <w:rFonts w:ascii="Arial" w:hAnsi="Arial" w:cs="Arial"/>
          <w:sz w:val="22"/>
          <w:szCs w:val="22"/>
        </w:rPr>
        <w:t xml:space="preserve">. Понятие и сущность информационных и коммуникационных технологий. Виды информационных и коммуникационных технологий. Роль геоинформационных (ГИС) и Интернет технологий в управлении организациями. </w:t>
      </w:r>
    </w:p>
    <w:p w:rsidR="00CD5807" w:rsidRPr="007F6E52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6E52">
        <w:rPr>
          <w:rFonts w:ascii="Arial" w:hAnsi="Arial" w:cs="Arial"/>
          <w:b/>
          <w:bCs/>
          <w:sz w:val="28"/>
          <w:szCs w:val="28"/>
        </w:rPr>
        <w:t>Современные тенденции развития экономических систем и управления экономическими системами</w:t>
      </w:r>
    </w:p>
    <w:p w:rsidR="00CD5807" w:rsidRP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CD5807">
        <w:rPr>
          <w:rFonts w:ascii="Arial" w:hAnsi="Arial" w:cs="Arial"/>
          <w:sz w:val="22"/>
          <w:szCs w:val="22"/>
        </w:rPr>
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</w:r>
    </w:p>
    <w:p w:rsidR="00CD5807" w:rsidRDefault="00CD5807" w:rsidP="00CD5807">
      <w:pPr>
        <w:pStyle w:val="ac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6E52" w:rsidRPr="00435B25" w:rsidRDefault="005A1F16" w:rsidP="007F6E52">
      <w:pPr>
        <w:pStyle w:val="1"/>
        <w:spacing w:before="0" w:after="140" w:line="288" w:lineRule="auto"/>
        <w:jc w:val="both"/>
        <w:rPr>
          <w:sz w:val="24"/>
          <w:szCs w:val="24"/>
        </w:rPr>
      </w:pPr>
      <w:r w:rsidRPr="00435B25">
        <w:rPr>
          <w:sz w:val="24"/>
          <w:szCs w:val="24"/>
        </w:rPr>
        <w:t xml:space="preserve">Основная </w:t>
      </w:r>
      <w:r w:rsidR="007F6E52" w:rsidRPr="00435B25">
        <w:rPr>
          <w:sz w:val="24"/>
          <w:szCs w:val="24"/>
        </w:rPr>
        <w:t>литература</w:t>
      </w:r>
    </w:p>
    <w:p w:rsidR="00CD5807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Виханский О.С, Наумов А.И</w:t>
      </w:r>
      <w:r w:rsidR="005A1F16">
        <w:rPr>
          <w:rFonts w:ascii="Arial" w:hAnsi="Arial" w:cs="Arial"/>
          <w:sz w:val="22"/>
          <w:szCs w:val="22"/>
        </w:rPr>
        <w:t>. Менеджмент: учебник для ВУЗов– М. 200</w:t>
      </w:r>
      <w:r w:rsidR="00435B25">
        <w:rPr>
          <w:rFonts w:ascii="Arial" w:hAnsi="Arial" w:cs="Arial"/>
          <w:sz w:val="22"/>
          <w:szCs w:val="22"/>
        </w:rPr>
        <w:t>8</w:t>
      </w:r>
      <w:r w:rsidRPr="007F6E52">
        <w:rPr>
          <w:rFonts w:ascii="Arial" w:hAnsi="Arial" w:cs="Arial"/>
          <w:sz w:val="22"/>
          <w:szCs w:val="22"/>
        </w:rPr>
        <w:t>.</w:t>
      </w:r>
    </w:p>
    <w:p w:rsidR="005A1F16" w:rsidRPr="007F6E52" w:rsidRDefault="005A1F16" w:rsidP="005A1F16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Мескон М., Альберт М., Хедоури Ф.</w:t>
      </w:r>
      <w:r w:rsidRPr="007F6E52">
        <w:rPr>
          <w:rFonts w:ascii="Arial" w:hAnsi="Arial" w:cs="Arial"/>
          <w:sz w:val="22"/>
          <w:szCs w:val="22"/>
        </w:rPr>
        <w:t xml:space="preserve"> Основы менеджмента. – М., 199</w:t>
      </w:r>
      <w:r>
        <w:rPr>
          <w:rFonts w:ascii="Arial" w:hAnsi="Arial" w:cs="Arial"/>
          <w:sz w:val="22"/>
          <w:szCs w:val="22"/>
        </w:rPr>
        <w:t>7</w:t>
      </w:r>
    </w:p>
    <w:p w:rsidR="00FC6A76" w:rsidRPr="007F6E52" w:rsidRDefault="00FC6A76" w:rsidP="00FC6A76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 xml:space="preserve">Кастельс М. </w:t>
      </w:r>
      <w:r w:rsidRPr="007F6E52">
        <w:rPr>
          <w:rFonts w:ascii="Arial" w:hAnsi="Arial" w:cs="Arial"/>
          <w:sz w:val="22"/>
          <w:szCs w:val="22"/>
        </w:rPr>
        <w:t>Информационная эпоха. – М. 2000</w:t>
      </w:r>
    </w:p>
    <w:p w:rsidR="00FC6A76" w:rsidRPr="007F6E52" w:rsidRDefault="00FC6A76" w:rsidP="00FC6A76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Минцберг Г. и др.</w:t>
      </w:r>
      <w:r w:rsidRPr="007F6E52">
        <w:rPr>
          <w:rFonts w:ascii="Arial" w:hAnsi="Arial" w:cs="Arial"/>
          <w:sz w:val="22"/>
          <w:szCs w:val="22"/>
        </w:rPr>
        <w:t xml:space="preserve"> Стратегический процесс. Концепции, проблемы, решения.– М. 2001.</w:t>
      </w:r>
    </w:p>
    <w:p w:rsidR="00FC6A76" w:rsidRDefault="00FC6A76" w:rsidP="00FC6A76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 xml:space="preserve">Кантер Р.М. </w:t>
      </w:r>
      <w:r w:rsidRPr="007F6E52">
        <w:rPr>
          <w:rFonts w:ascii="Arial" w:hAnsi="Arial" w:cs="Arial"/>
          <w:sz w:val="22"/>
          <w:szCs w:val="22"/>
        </w:rPr>
        <w:t>Рубежи менеджмента. – М. 1999.</w:t>
      </w:r>
    </w:p>
    <w:p w:rsidR="00435B25" w:rsidRPr="00435B25" w:rsidRDefault="00435B25" w:rsidP="00435B25">
      <w:pPr>
        <w:pStyle w:val="1"/>
        <w:spacing w:before="0" w:after="1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</w:t>
      </w:r>
      <w:r w:rsidRPr="00435B25">
        <w:rPr>
          <w:sz w:val="24"/>
          <w:szCs w:val="24"/>
        </w:rPr>
        <w:t>ная литература</w:t>
      </w:r>
    </w:p>
    <w:p w:rsidR="00435B25" w:rsidRDefault="00435B25" w:rsidP="00435B25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sz w:val="22"/>
          <w:szCs w:val="22"/>
        </w:rPr>
        <w:t>Теория управления</w:t>
      </w:r>
      <w:r w:rsidRPr="007F6E52">
        <w:rPr>
          <w:rFonts w:ascii="Arial" w:hAnsi="Arial" w:cs="Arial"/>
          <w:iCs/>
          <w:sz w:val="22"/>
          <w:szCs w:val="22"/>
        </w:rPr>
        <w:t>.</w:t>
      </w:r>
      <w:r w:rsidRPr="007F6E52">
        <w:rPr>
          <w:rFonts w:ascii="Arial" w:hAnsi="Arial" w:cs="Arial"/>
          <w:sz w:val="22"/>
          <w:szCs w:val="22"/>
        </w:rPr>
        <w:t xml:space="preserve"> Учебник. Под ред. </w:t>
      </w:r>
      <w:r w:rsidRPr="007F6E52">
        <w:rPr>
          <w:rFonts w:ascii="Arial" w:hAnsi="Arial" w:cs="Arial"/>
          <w:iCs/>
          <w:sz w:val="22"/>
          <w:szCs w:val="22"/>
        </w:rPr>
        <w:t xml:space="preserve">А.Л. Гапоненко и А.П. Панкрухина– </w:t>
      </w:r>
      <w:r w:rsidRPr="007F6E52">
        <w:rPr>
          <w:rFonts w:ascii="Arial" w:hAnsi="Arial" w:cs="Arial"/>
          <w:sz w:val="22"/>
          <w:szCs w:val="22"/>
        </w:rPr>
        <w:t>М.</w:t>
      </w:r>
      <w:r>
        <w:rPr>
          <w:rFonts w:ascii="Arial" w:hAnsi="Arial" w:cs="Arial"/>
          <w:sz w:val="22"/>
          <w:szCs w:val="22"/>
        </w:rPr>
        <w:t>:РАГС</w:t>
      </w:r>
      <w:r w:rsidRPr="007F6E52">
        <w:rPr>
          <w:rFonts w:ascii="Arial" w:hAnsi="Arial" w:cs="Arial"/>
          <w:sz w:val="22"/>
          <w:szCs w:val="22"/>
        </w:rPr>
        <w:t>, 2003.</w:t>
      </w:r>
    </w:p>
    <w:p w:rsidR="00435B25" w:rsidRPr="007F6E52" w:rsidRDefault="00435B25" w:rsidP="00435B25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Фатхутдинов Р.А.</w:t>
      </w:r>
      <w:r w:rsidRPr="007F6E52">
        <w:rPr>
          <w:rFonts w:ascii="Arial" w:hAnsi="Arial" w:cs="Arial"/>
          <w:sz w:val="22"/>
          <w:szCs w:val="22"/>
        </w:rPr>
        <w:t xml:space="preserve"> Конкурентоспособность организации в условиях кризиса. Экономика, маркетинг, менеджмент. – М. 2002.</w:t>
      </w:r>
    </w:p>
    <w:p w:rsidR="005A1F16" w:rsidRPr="00435B25" w:rsidRDefault="005A1F16" w:rsidP="005A1F16">
      <w:pPr>
        <w:pStyle w:val="1"/>
        <w:spacing w:before="0" w:after="140" w:line="288" w:lineRule="auto"/>
        <w:jc w:val="both"/>
        <w:rPr>
          <w:sz w:val="24"/>
          <w:szCs w:val="24"/>
        </w:rPr>
      </w:pPr>
      <w:r w:rsidRPr="00435B25">
        <w:rPr>
          <w:sz w:val="24"/>
          <w:szCs w:val="24"/>
        </w:rPr>
        <w:t xml:space="preserve">Прочая </w:t>
      </w:r>
      <w:r w:rsidR="00FE4442" w:rsidRPr="00435B25">
        <w:rPr>
          <w:sz w:val="24"/>
          <w:szCs w:val="24"/>
        </w:rPr>
        <w:t>литература</w:t>
      </w:r>
      <w:r w:rsidR="00FE4442" w:rsidRPr="00435B25">
        <w:rPr>
          <w:rStyle w:val="af1"/>
          <w:sz w:val="24"/>
          <w:szCs w:val="24"/>
        </w:rPr>
        <w:footnoteReference w:customMarkFollows="1" w:id="3"/>
        <w:t>*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sz w:val="22"/>
          <w:szCs w:val="22"/>
        </w:rPr>
        <w:t xml:space="preserve">Основы менеджмента. Учебное пособие для вузов. Научный редактор </w:t>
      </w:r>
      <w:r w:rsidRPr="007F6E52">
        <w:rPr>
          <w:rFonts w:ascii="Arial" w:hAnsi="Arial" w:cs="Arial"/>
          <w:iCs/>
          <w:sz w:val="22"/>
          <w:szCs w:val="22"/>
        </w:rPr>
        <w:t>А.А. Радугин</w:t>
      </w:r>
      <w:r w:rsidRPr="007F6E52">
        <w:rPr>
          <w:rFonts w:ascii="Arial" w:hAnsi="Arial" w:cs="Arial"/>
          <w:sz w:val="22"/>
          <w:szCs w:val="22"/>
        </w:rPr>
        <w:t xml:space="preserve"> – М. 1997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Дракер. П.</w:t>
      </w:r>
      <w:r w:rsidRPr="007F6E52">
        <w:rPr>
          <w:rFonts w:ascii="Arial" w:hAnsi="Arial" w:cs="Arial"/>
          <w:sz w:val="22"/>
          <w:szCs w:val="22"/>
        </w:rPr>
        <w:t xml:space="preserve"> Управление, нацеленное на результаты. – М. 1992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Друкер. П.</w:t>
      </w:r>
      <w:r w:rsidRPr="007F6E52">
        <w:rPr>
          <w:rFonts w:ascii="Arial" w:hAnsi="Arial" w:cs="Arial"/>
          <w:sz w:val="22"/>
          <w:szCs w:val="22"/>
        </w:rPr>
        <w:t xml:space="preserve"> Рынок: как выйти в лидеры. Практика и принципы. – М. 1992.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Друкер П.</w:t>
      </w:r>
      <w:r w:rsidRPr="007F6E52">
        <w:rPr>
          <w:rFonts w:ascii="Arial" w:hAnsi="Arial" w:cs="Arial"/>
          <w:sz w:val="22"/>
          <w:szCs w:val="22"/>
        </w:rPr>
        <w:t xml:space="preserve"> Задачи менеджмента в XXI веке. – М. 2000.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Санталайнен Т. и др.</w:t>
      </w:r>
      <w:r w:rsidRPr="007F6E52">
        <w:rPr>
          <w:rFonts w:ascii="Arial" w:hAnsi="Arial" w:cs="Arial"/>
          <w:sz w:val="22"/>
          <w:szCs w:val="22"/>
        </w:rPr>
        <w:t xml:space="preserve"> Управление по результатам. – М. 1988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Питерс Т., Уотермен Р.</w:t>
      </w:r>
      <w:r w:rsidRPr="007F6E52">
        <w:rPr>
          <w:rFonts w:ascii="Arial" w:hAnsi="Arial" w:cs="Arial"/>
          <w:sz w:val="22"/>
          <w:szCs w:val="22"/>
        </w:rPr>
        <w:t xml:space="preserve"> В поисках эффективного управления. – М.1986.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Бойет Дж. Г. и Бойет Дж. Т.</w:t>
      </w:r>
      <w:r w:rsidRPr="007F6E52">
        <w:rPr>
          <w:rFonts w:ascii="Arial" w:hAnsi="Arial" w:cs="Arial"/>
          <w:sz w:val="22"/>
          <w:szCs w:val="22"/>
        </w:rPr>
        <w:t xml:space="preserve"> Путеводитель по царству мудрости. – М., 2001.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 xml:space="preserve">Дойль П. </w:t>
      </w:r>
      <w:r w:rsidRPr="007F6E52">
        <w:rPr>
          <w:rFonts w:ascii="Arial" w:hAnsi="Arial" w:cs="Arial"/>
          <w:sz w:val="22"/>
          <w:szCs w:val="22"/>
        </w:rPr>
        <w:t>Менеджмент. Стратегия и тактика. – М. 1999.</w:t>
      </w:r>
    </w:p>
    <w:p w:rsidR="00CD5807" w:rsidRPr="007F6E52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lastRenderedPageBreak/>
        <w:t>Байе М.Р.</w:t>
      </w:r>
      <w:r w:rsidRPr="007F6E52">
        <w:rPr>
          <w:rFonts w:ascii="Arial" w:hAnsi="Arial" w:cs="Arial"/>
          <w:sz w:val="22"/>
          <w:szCs w:val="22"/>
        </w:rPr>
        <w:t xml:space="preserve"> Управленческая экономика и стратегия бизнеса. – М. 1999.</w:t>
      </w:r>
    </w:p>
    <w:p w:rsidR="00CD5807" w:rsidRPr="00CD5807" w:rsidRDefault="00CD5807" w:rsidP="007F6E52">
      <w:pPr>
        <w:pStyle w:val="ac"/>
        <w:numPr>
          <w:ilvl w:val="0"/>
          <w:numId w:val="13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F6E52">
        <w:rPr>
          <w:rFonts w:ascii="Arial" w:hAnsi="Arial" w:cs="Arial"/>
          <w:iCs/>
          <w:sz w:val="22"/>
          <w:szCs w:val="22"/>
        </w:rPr>
        <w:t>Львов Д.С.</w:t>
      </w:r>
      <w:r w:rsidRPr="007F6E52">
        <w:rPr>
          <w:rFonts w:ascii="Arial" w:hAnsi="Arial" w:cs="Arial"/>
          <w:sz w:val="22"/>
          <w:szCs w:val="22"/>
        </w:rPr>
        <w:t xml:space="preserve"> Экономика развития</w:t>
      </w:r>
      <w:r w:rsidRPr="00CD5807">
        <w:rPr>
          <w:rFonts w:ascii="Arial" w:hAnsi="Arial" w:cs="Arial"/>
          <w:sz w:val="22"/>
          <w:szCs w:val="22"/>
        </w:rPr>
        <w:t>. – М. 2001.</w:t>
      </w:r>
    </w:p>
    <w:p w:rsidR="00CD5807" w:rsidRDefault="00CD5807" w:rsidP="00CD5807">
      <w:pPr>
        <w:pStyle w:val="ac"/>
        <w:spacing w:before="0"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p w:rsidR="00DA62BB" w:rsidRPr="00BE5064" w:rsidRDefault="00DA62BB" w:rsidP="00DA62BB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DA62BB" w:rsidRPr="00BE5064" w:rsidSect="00A17406">
      <w:headerReference w:type="default" r:id="rId16"/>
      <w:footerReference w:type="default" r:id="rId17"/>
      <w:pgSz w:w="12240" w:h="15840"/>
      <w:pgMar w:top="709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33" w:rsidRDefault="00785F33" w:rsidP="00927901">
      <w:pPr>
        <w:spacing w:line="240" w:lineRule="auto"/>
      </w:pPr>
      <w:r>
        <w:separator/>
      </w:r>
    </w:p>
  </w:endnote>
  <w:endnote w:type="continuationSeparator" w:id="0">
    <w:p w:rsidR="00785F33" w:rsidRDefault="00785F33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83" w:rsidRDefault="00DE228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DDB">
      <w:rPr>
        <w:noProof/>
      </w:rPr>
      <w:t>21</w:t>
    </w:r>
    <w:r>
      <w:rPr>
        <w:noProof/>
      </w:rPr>
      <w:fldChar w:fldCharType="end"/>
    </w:r>
  </w:p>
  <w:p w:rsidR="00DE2283" w:rsidRDefault="00DE228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33" w:rsidRDefault="00785F33" w:rsidP="00927901">
      <w:pPr>
        <w:spacing w:line="240" w:lineRule="auto"/>
      </w:pPr>
      <w:r>
        <w:separator/>
      </w:r>
    </w:p>
  </w:footnote>
  <w:footnote w:type="continuationSeparator" w:id="0">
    <w:p w:rsidR="00785F33" w:rsidRDefault="00785F33" w:rsidP="00927901">
      <w:pPr>
        <w:spacing w:line="240" w:lineRule="auto"/>
      </w:pPr>
      <w:r>
        <w:continuationSeparator/>
      </w:r>
    </w:p>
  </w:footnote>
  <w:footnote w:id="1">
    <w:p w:rsidR="00FE4442" w:rsidRDefault="00FE4442">
      <w:pPr>
        <w:pStyle w:val="af"/>
      </w:pPr>
      <w:r>
        <w:rPr>
          <w:rStyle w:val="af1"/>
        </w:rPr>
        <w:t>*</w:t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  <w:footnote w:id="2">
    <w:p w:rsidR="00FE4442" w:rsidRDefault="00FE4442">
      <w:pPr>
        <w:pStyle w:val="af"/>
      </w:pPr>
      <w:r>
        <w:rPr>
          <w:rStyle w:val="af1"/>
        </w:rPr>
        <w:t>*</w:t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  <w:footnote w:id="3">
    <w:p w:rsidR="00FE4442" w:rsidRDefault="00FE4442">
      <w:pPr>
        <w:pStyle w:val="af"/>
      </w:pPr>
      <w:r>
        <w:rPr>
          <w:rStyle w:val="af1"/>
        </w:rPr>
        <w:t>*</w:t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DE2283" w:rsidRPr="00BE5064" w:rsidTr="00BE5064">
      <w:trPr>
        <w:trHeight w:val="841"/>
      </w:trPr>
      <w:tc>
        <w:tcPr>
          <w:tcW w:w="1101" w:type="dxa"/>
        </w:tcPr>
        <w:p w:rsidR="00DE2283" w:rsidRPr="00BE5064" w:rsidRDefault="00DE2283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040FE26A" wp14:editId="706DA0C5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B709B4" w:rsidRDefault="00DE2283" w:rsidP="00435B25">
          <w:pPr>
            <w:suppressAutoHyphens w:val="0"/>
            <w:spacing w:line="240" w:lineRule="auto"/>
            <w:ind w:firstLine="339"/>
            <w:contextualSpacing w:val="0"/>
            <w:jc w:val="both"/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</w:pPr>
          <w:r w:rsidRPr="00435B25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435B25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>Рабочая программа «Подготовка к сдаче и сдача кандидатского экзамена по специальности» для направления 38.06.01  «Экономика», профиля  «</w:t>
          </w:r>
          <w:r w:rsidRPr="00435B25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>Экономика и управление народным хозяйством</w:t>
          </w:r>
        </w:p>
        <w:p w:rsidR="00DE2283" w:rsidRPr="00B552AB" w:rsidRDefault="00DE2283" w:rsidP="00B709B4">
          <w:pPr>
            <w:suppressAutoHyphens w:val="0"/>
            <w:spacing w:line="240" w:lineRule="auto"/>
            <w:ind w:hanging="21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435B25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 xml:space="preserve"> (по отраслям и сферам деятельности в т.ч. экономика, организация и управление предприятиями, отраслями, комплексами – сфера услуг)</w:t>
          </w:r>
          <w:r w:rsidRPr="00435B25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»    </w:t>
          </w:r>
        </w:p>
      </w:tc>
    </w:tr>
  </w:tbl>
  <w:p w:rsidR="00DE2283" w:rsidRDefault="00DE228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FBF4A57"/>
    <w:multiLevelType w:val="hybridMultilevel"/>
    <w:tmpl w:val="C2D0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6B6BED"/>
    <w:multiLevelType w:val="hybridMultilevel"/>
    <w:tmpl w:val="589A71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594"/>
    <w:multiLevelType w:val="hybridMultilevel"/>
    <w:tmpl w:val="4C527C02"/>
    <w:lvl w:ilvl="0" w:tplc="007E3F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4FFF"/>
    <w:multiLevelType w:val="hybridMultilevel"/>
    <w:tmpl w:val="9946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3C8F"/>
    <w:multiLevelType w:val="hybridMultilevel"/>
    <w:tmpl w:val="25B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259415A"/>
    <w:multiLevelType w:val="hybridMultilevel"/>
    <w:tmpl w:val="D97CE2AC"/>
    <w:lvl w:ilvl="0" w:tplc="5A642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C1E85"/>
    <w:multiLevelType w:val="hybridMultilevel"/>
    <w:tmpl w:val="018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23C06"/>
    <w:multiLevelType w:val="hybridMultilevel"/>
    <w:tmpl w:val="AEB28060"/>
    <w:lvl w:ilvl="0" w:tplc="5A642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23D95"/>
    <w:rsid w:val="00042C3E"/>
    <w:rsid w:val="000556A2"/>
    <w:rsid w:val="000731F9"/>
    <w:rsid w:val="00074342"/>
    <w:rsid w:val="000910CE"/>
    <w:rsid w:val="000A56ED"/>
    <w:rsid w:val="000A634D"/>
    <w:rsid w:val="000B4EDA"/>
    <w:rsid w:val="00137A09"/>
    <w:rsid w:val="0018642E"/>
    <w:rsid w:val="001B40B5"/>
    <w:rsid w:val="001E3035"/>
    <w:rsid w:val="001E6968"/>
    <w:rsid w:val="00246391"/>
    <w:rsid w:val="0029211E"/>
    <w:rsid w:val="0031370F"/>
    <w:rsid w:val="00363AFC"/>
    <w:rsid w:val="00397D42"/>
    <w:rsid w:val="003F49E7"/>
    <w:rsid w:val="00435B25"/>
    <w:rsid w:val="004622D0"/>
    <w:rsid w:val="0046370A"/>
    <w:rsid w:val="004B3746"/>
    <w:rsid w:val="00525247"/>
    <w:rsid w:val="00555DB7"/>
    <w:rsid w:val="005619B2"/>
    <w:rsid w:val="005904F7"/>
    <w:rsid w:val="005A1F16"/>
    <w:rsid w:val="005F347B"/>
    <w:rsid w:val="006E6271"/>
    <w:rsid w:val="006E7DDB"/>
    <w:rsid w:val="006F39F2"/>
    <w:rsid w:val="00700775"/>
    <w:rsid w:val="00785F33"/>
    <w:rsid w:val="007876B9"/>
    <w:rsid w:val="007A2792"/>
    <w:rsid w:val="007A792D"/>
    <w:rsid w:val="007B0986"/>
    <w:rsid w:val="007E7C29"/>
    <w:rsid w:val="007F6E52"/>
    <w:rsid w:val="008972FE"/>
    <w:rsid w:val="008F6F6C"/>
    <w:rsid w:val="00920973"/>
    <w:rsid w:val="00927901"/>
    <w:rsid w:val="009B7AA1"/>
    <w:rsid w:val="009E58B5"/>
    <w:rsid w:val="009E60CF"/>
    <w:rsid w:val="00A03321"/>
    <w:rsid w:val="00A17406"/>
    <w:rsid w:val="00A8571F"/>
    <w:rsid w:val="00AD3D2F"/>
    <w:rsid w:val="00B552AB"/>
    <w:rsid w:val="00B60BFE"/>
    <w:rsid w:val="00B709B4"/>
    <w:rsid w:val="00B71F35"/>
    <w:rsid w:val="00B7533E"/>
    <w:rsid w:val="00B9369F"/>
    <w:rsid w:val="00BD7591"/>
    <w:rsid w:val="00BE5064"/>
    <w:rsid w:val="00BF0170"/>
    <w:rsid w:val="00BF6B46"/>
    <w:rsid w:val="00C35BF0"/>
    <w:rsid w:val="00C73361"/>
    <w:rsid w:val="00C87FC9"/>
    <w:rsid w:val="00C90525"/>
    <w:rsid w:val="00C9775B"/>
    <w:rsid w:val="00CD37BB"/>
    <w:rsid w:val="00CD5807"/>
    <w:rsid w:val="00D45095"/>
    <w:rsid w:val="00D45E36"/>
    <w:rsid w:val="00D93031"/>
    <w:rsid w:val="00DA62BB"/>
    <w:rsid w:val="00DE2283"/>
    <w:rsid w:val="00DE5617"/>
    <w:rsid w:val="00DE690B"/>
    <w:rsid w:val="00E00988"/>
    <w:rsid w:val="00E148F5"/>
    <w:rsid w:val="00E16301"/>
    <w:rsid w:val="00E20C5D"/>
    <w:rsid w:val="00E739F3"/>
    <w:rsid w:val="00EB3268"/>
    <w:rsid w:val="00ED019A"/>
    <w:rsid w:val="00F3215B"/>
    <w:rsid w:val="00F75142"/>
    <w:rsid w:val="00F83F8C"/>
    <w:rsid w:val="00FA797A"/>
    <w:rsid w:val="00FC6A76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40D871-7818-44E5-AAAF-24C2C3E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link w:val="10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2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uiPriority w:val="99"/>
    <w:rsid w:val="00CD5807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D5807"/>
    <w:rPr>
      <w:rFonts w:ascii="Courier New" w:hAnsi="Courier New"/>
      <w:color w:val="000000"/>
      <w:kern w:val="28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CD5807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CD5807"/>
    <w:rPr>
      <w:rFonts w:ascii="Arial" w:eastAsia="Arial" w:hAnsi="Arial" w:cs="Arial"/>
      <w:color w:val="000000"/>
      <w:kern w:val="1"/>
      <w:sz w:val="22"/>
    </w:rPr>
  </w:style>
  <w:style w:type="character" w:customStyle="1" w:styleId="info2">
    <w:name w:val="info2"/>
    <w:rsid w:val="00CD5807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styleId="afa">
    <w:name w:val="Balloon Text"/>
    <w:basedOn w:val="a0"/>
    <w:link w:val="afb"/>
    <w:uiPriority w:val="99"/>
    <w:semiHidden/>
    <w:unhideWhenUsed/>
    <w:rsid w:val="00292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29211E"/>
    <w:rPr>
      <w:rFonts w:ascii="Tahoma" w:eastAsia="Arial" w:hAnsi="Tahoma" w:cs="Tahoma"/>
      <w:color w:val="000000"/>
      <w:kern w:val="1"/>
      <w:sz w:val="16"/>
      <w:szCs w:val="16"/>
    </w:rPr>
  </w:style>
  <w:style w:type="character" w:customStyle="1" w:styleId="10">
    <w:name w:val="Заголовок 1 Знак"/>
    <w:basedOn w:val="a2"/>
    <w:link w:val="1"/>
    <w:rsid w:val="005A1F16"/>
    <w:rPr>
      <w:rFonts w:ascii="Arial" w:eastAsia="Arial" w:hAnsi="Arial" w:cs="Arial"/>
      <w:b/>
      <w:color w:val="000000"/>
      <w:kern w:val="1"/>
      <w:sz w:val="36"/>
    </w:rPr>
  </w:style>
  <w:style w:type="character" w:customStyle="1" w:styleId="a7">
    <w:name w:val="Основной текст Знак"/>
    <w:basedOn w:val="a2"/>
    <w:link w:val="a1"/>
    <w:rsid w:val="005A1F16"/>
    <w:rPr>
      <w:rFonts w:ascii="Arial" w:eastAsia="Arial" w:hAnsi="Arial" w:cs="Arial"/>
      <w:color w:val="000000"/>
      <w:kern w:val="1"/>
      <w:sz w:val="22"/>
    </w:rPr>
  </w:style>
  <w:style w:type="paragraph" w:customStyle="1" w:styleId="Default">
    <w:name w:val="Default"/>
    <w:rsid w:val="005A1F16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  <w:style w:type="paragraph" w:styleId="afc">
    <w:name w:val="List Paragraph"/>
    <w:basedOn w:val="a0"/>
    <w:uiPriority w:val="34"/>
    <w:qFormat/>
    <w:rsid w:val="00B552AB"/>
    <w:pPr>
      <w:ind w:left="720"/>
    </w:pPr>
  </w:style>
  <w:style w:type="character" w:styleId="afd">
    <w:name w:val="annotation reference"/>
    <w:basedOn w:val="a2"/>
    <w:uiPriority w:val="99"/>
    <w:semiHidden/>
    <w:unhideWhenUsed/>
    <w:rsid w:val="00FE4442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FE4442"/>
    <w:pPr>
      <w:spacing w:line="240" w:lineRule="auto"/>
    </w:pPr>
    <w:rPr>
      <w:sz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E4442"/>
    <w:rPr>
      <w:rFonts w:ascii="Arial" w:eastAsia="Arial" w:hAnsi="Arial" w:cs="Arial"/>
      <w:color w:val="000000"/>
      <w:kern w:val="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E444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E4442"/>
    <w:rPr>
      <w:rFonts w:ascii="Arial" w:eastAsia="Arial" w:hAnsi="Arial" w:cs="Arial"/>
      <w:b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ero.socpol.ru/current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sf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t.ru" TargetMode="External"/><Relationship Id="rId10" Type="http://schemas.openxmlformats.org/officeDocument/2006/relationships/hyperlink" Target="http://www.mps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kolosnitsyna@hse.ru" TargetMode="External"/><Relationship Id="rId14" Type="http://schemas.openxmlformats.org/officeDocument/2006/relationships/hyperlink" Target="http://www.i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D58D-8E7A-485D-ABC5-F6812B69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8311</Words>
  <Characters>47378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Анна Ларионова</cp:lastModifiedBy>
  <cp:revision>13</cp:revision>
  <cp:lastPrinted>1900-12-31T21:00:00Z</cp:lastPrinted>
  <dcterms:created xsi:type="dcterms:W3CDTF">2016-07-12T14:16:00Z</dcterms:created>
  <dcterms:modified xsi:type="dcterms:W3CDTF">2019-02-15T03:04:00Z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