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1" w:rsidRPr="00E66D66" w:rsidRDefault="00594911" w:rsidP="00594911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bCs/>
          <w:iCs/>
        </w:rPr>
      </w:pPr>
      <w:r w:rsidRPr="00E66D66">
        <w:rPr>
          <w:rFonts w:ascii="Times New Roman" w:eastAsia="Calibri" w:hAnsi="Times New Roman" w:cs="Times New Roman"/>
          <w:bCs/>
          <w:iCs/>
        </w:rPr>
        <w:t>Утверждено</w:t>
      </w:r>
    </w:p>
    <w:p w:rsidR="00594911" w:rsidRPr="00E66D66" w:rsidRDefault="00594911" w:rsidP="00594911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bCs/>
          <w:iCs/>
        </w:rPr>
      </w:pPr>
      <w:r w:rsidRPr="00E66D66">
        <w:rPr>
          <w:rFonts w:ascii="Times New Roman" w:eastAsia="Calibri" w:hAnsi="Times New Roman" w:cs="Times New Roman"/>
          <w:bCs/>
          <w:iCs/>
        </w:rPr>
        <w:t>Проректор НИУ ВШЭ</w:t>
      </w:r>
    </w:p>
    <w:p w:rsidR="00594911" w:rsidRPr="00E66D66" w:rsidRDefault="00594911" w:rsidP="00594911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bCs/>
          <w:iCs/>
        </w:rPr>
      </w:pPr>
      <w:r w:rsidRPr="00E66D66">
        <w:rPr>
          <w:rFonts w:ascii="Times New Roman" w:eastAsia="Calibri" w:hAnsi="Times New Roman" w:cs="Times New Roman"/>
          <w:bCs/>
          <w:iCs/>
        </w:rPr>
        <w:t>С.Ю. Рощин</w:t>
      </w:r>
    </w:p>
    <w:p w:rsidR="00594911" w:rsidRPr="00E66D66" w:rsidRDefault="00594911" w:rsidP="00594911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bCs/>
          <w:iCs/>
        </w:rPr>
      </w:pPr>
      <w:r w:rsidRPr="00E66D66">
        <w:rPr>
          <w:rFonts w:ascii="Times New Roman" w:eastAsia="Calibri" w:hAnsi="Times New Roman" w:cs="Times New Roman"/>
          <w:bCs/>
          <w:iCs/>
        </w:rPr>
        <w:t>______________________</w:t>
      </w:r>
    </w:p>
    <w:p w:rsidR="00594911" w:rsidRPr="00E66D66" w:rsidRDefault="00594911" w:rsidP="0059491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Pr="005D413C">
        <w:rPr>
          <w:rFonts w:ascii="Times New Roman" w:eastAsia="Times New Roman" w:hAnsi="Times New Roman" w:cs="Times New Roman"/>
          <w:lang w:eastAsia="ru-RU"/>
        </w:rPr>
        <w:t>24</w:t>
      </w:r>
      <w:r>
        <w:rPr>
          <w:rFonts w:ascii="Times New Roman" w:eastAsia="Times New Roman" w:hAnsi="Times New Roman" w:cs="Times New Roman"/>
          <w:lang w:eastAsia="ru-RU"/>
        </w:rPr>
        <w:t>» октября 2016</w:t>
      </w:r>
      <w:r w:rsidRPr="00E66D66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594911" w:rsidRPr="00E66D66" w:rsidRDefault="00594911" w:rsidP="0059491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4911" w:rsidRPr="00E66D66" w:rsidRDefault="00594911" w:rsidP="0059491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4911" w:rsidRPr="00E66D66" w:rsidRDefault="00594911" w:rsidP="00594911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E66D66">
        <w:rPr>
          <w:rFonts w:ascii="Times New Roman" w:hAnsi="Times New Roman" w:cs="Times New Roman"/>
        </w:rPr>
        <w:t>Согласовано</w:t>
      </w:r>
    </w:p>
    <w:p w:rsidR="00594911" w:rsidRPr="00E66D66" w:rsidRDefault="00594911" w:rsidP="00594911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E66D66">
        <w:rPr>
          <w:rFonts w:ascii="Times New Roman" w:hAnsi="Times New Roman" w:cs="Times New Roman"/>
        </w:rPr>
        <w:t xml:space="preserve">Академический совет </w:t>
      </w:r>
    </w:p>
    <w:p w:rsidR="00594911" w:rsidRPr="00E66D66" w:rsidRDefault="00594911" w:rsidP="00594911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E66D66">
        <w:rPr>
          <w:rFonts w:ascii="Times New Roman" w:hAnsi="Times New Roman" w:cs="Times New Roman"/>
        </w:rPr>
        <w:t>Аспирантской школы по менеджменту</w:t>
      </w:r>
    </w:p>
    <w:p w:rsidR="00594911" w:rsidRPr="00E66D66" w:rsidRDefault="00594911" w:rsidP="00594911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E66D66">
        <w:rPr>
          <w:rFonts w:ascii="Times New Roman" w:hAnsi="Times New Roman" w:cs="Times New Roman"/>
        </w:rPr>
        <w:t>«2</w:t>
      </w:r>
      <w:r>
        <w:rPr>
          <w:rFonts w:ascii="Times New Roman" w:hAnsi="Times New Roman" w:cs="Times New Roman"/>
        </w:rPr>
        <w:t>4</w:t>
      </w:r>
      <w:r w:rsidRPr="00E66D6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октября </w:t>
      </w:r>
      <w:r w:rsidRPr="00E66D6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E66D66">
        <w:rPr>
          <w:rFonts w:ascii="Times New Roman" w:hAnsi="Times New Roman" w:cs="Times New Roman"/>
        </w:rPr>
        <w:t xml:space="preserve"> года</w:t>
      </w:r>
    </w:p>
    <w:p w:rsidR="00594911" w:rsidRPr="00E66D66" w:rsidRDefault="00594911" w:rsidP="00594911">
      <w:pPr>
        <w:spacing w:after="0"/>
        <w:jc w:val="center"/>
        <w:rPr>
          <w:rFonts w:ascii="Times New Roman" w:hAnsi="Times New Roman" w:cs="Times New Roman"/>
          <w:b/>
        </w:rPr>
      </w:pPr>
    </w:p>
    <w:p w:rsidR="00594911" w:rsidRPr="00E66D66" w:rsidRDefault="00594911" w:rsidP="00594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911" w:rsidRPr="00E66D66" w:rsidRDefault="00594911" w:rsidP="00594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911" w:rsidRPr="00E66D66" w:rsidRDefault="00594911" w:rsidP="00594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911" w:rsidRPr="00E66D66" w:rsidRDefault="00594911" w:rsidP="00594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научных</w:t>
      </w:r>
      <w:r w:rsidR="00533ED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E66D66">
        <w:rPr>
          <w:rFonts w:ascii="Times New Roman" w:hAnsi="Times New Roman" w:cs="Times New Roman"/>
          <w:b/>
          <w:sz w:val="24"/>
          <w:szCs w:val="24"/>
        </w:rPr>
        <w:t>исследова</w:t>
      </w:r>
      <w:r>
        <w:rPr>
          <w:rFonts w:ascii="Times New Roman" w:hAnsi="Times New Roman" w:cs="Times New Roman"/>
          <w:b/>
          <w:sz w:val="24"/>
          <w:szCs w:val="24"/>
        </w:rPr>
        <w:t>ниях</w:t>
      </w:r>
      <w:r w:rsidRPr="00E66D66">
        <w:rPr>
          <w:rFonts w:ascii="Times New Roman" w:hAnsi="Times New Roman" w:cs="Times New Roman"/>
          <w:b/>
          <w:sz w:val="24"/>
          <w:szCs w:val="24"/>
        </w:rPr>
        <w:t xml:space="preserve"> аспирантов А</w:t>
      </w:r>
      <w:r>
        <w:rPr>
          <w:rFonts w:ascii="Times New Roman" w:hAnsi="Times New Roman" w:cs="Times New Roman"/>
          <w:b/>
          <w:sz w:val="24"/>
          <w:szCs w:val="24"/>
        </w:rPr>
        <w:t>спирантской школы по менеджменту</w:t>
      </w:r>
    </w:p>
    <w:p w:rsidR="009C79F5" w:rsidRPr="000A74FD" w:rsidRDefault="005561E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Общие положения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устанавливает порядок организации</w:t>
      </w:r>
      <w:r w:rsidR="00080F5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проведения </w:t>
      </w:r>
      <w:r w:rsidR="00080F55">
        <w:rPr>
          <w:sz w:val="24"/>
          <w:szCs w:val="24"/>
        </w:rPr>
        <w:t xml:space="preserve">и оценивания </w:t>
      </w:r>
      <w:r w:rsidR="000A74FD">
        <w:rPr>
          <w:sz w:val="24"/>
          <w:szCs w:val="24"/>
        </w:rPr>
        <w:t>научных исследований</w:t>
      </w:r>
      <w:r>
        <w:rPr>
          <w:sz w:val="24"/>
          <w:szCs w:val="24"/>
        </w:rPr>
        <w:t xml:space="preserve"> (далее - НИ) аспирантов Аспирантской школы по </w:t>
      </w:r>
      <w:r w:rsidR="00594911">
        <w:rPr>
          <w:sz w:val="24"/>
          <w:szCs w:val="24"/>
        </w:rPr>
        <w:t>менеджменту</w:t>
      </w:r>
      <w:r w:rsidR="002453D6">
        <w:rPr>
          <w:sz w:val="24"/>
          <w:szCs w:val="24"/>
        </w:rPr>
        <w:t>,</w:t>
      </w:r>
      <w:r w:rsidR="000B0861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 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1.2. НИ явля</w:t>
      </w:r>
      <w:r w:rsidR="000A74FD">
        <w:rPr>
          <w:sz w:val="24"/>
          <w:szCs w:val="24"/>
        </w:rPr>
        <w:t>ю</w:t>
      </w:r>
      <w:r>
        <w:rPr>
          <w:sz w:val="24"/>
          <w:szCs w:val="24"/>
        </w:rPr>
        <w:t>тся видом профессиональной деятельности аспирантов</w:t>
      </w:r>
      <w:r w:rsidR="000A74FD">
        <w:rPr>
          <w:sz w:val="24"/>
          <w:szCs w:val="24"/>
        </w:rPr>
        <w:t>.</w:t>
      </w:r>
    </w:p>
    <w:p w:rsidR="000A74FD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1.3. Программа, сроки и трудоёмкость НИ определяется в соответствии с содержанием образовательной программы аспирантуры и закрепляется в учебном плане</w:t>
      </w:r>
      <w:r w:rsidR="00080F55">
        <w:rPr>
          <w:sz w:val="24"/>
          <w:szCs w:val="24"/>
        </w:rPr>
        <w:t xml:space="preserve"> образовательной программы </w:t>
      </w:r>
      <w:r>
        <w:rPr>
          <w:sz w:val="24"/>
          <w:szCs w:val="24"/>
        </w:rPr>
        <w:t xml:space="preserve"> и индивидуальном плане аспиранта. </w:t>
      </w:r>
    </w:p>
    <w:p w:rsidR="009C79F5" w:rsidRDefault="009C79F5">
      <w:pPr>
        <w:spacing w:after="0"/>
        <w:jc w:val="both"/>
        <w:rPr>
          <w:b/>
          <w:sz w:val="24"/>
          <w:szCs w:val="24"/>
        </w:rPr>
      </w:pPr>
    </w:p>
    <w:p w:rsidR="009C79F5" w:rsidRDefault="005561E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Цель и задачи НИ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2.1. НИ направлен</w:t>
      </w:r>
      <w:r w:rsidR="000A74FD">
        <w:rPr>
          <w:sz w:val="24"/>
          <w:szCs w:val="24"/>
        </w:rPr>
        <w:t>ы</w:t>
      </w:r>
      <w:r>
        <w:rPr>
          <w:sz w:val="24"/>
          <w:szCs w:val="24"/>
        </w:rPr>
        <w:t xml:space="preserve"> на формирование компетенций исследовательской работы аспирантов в соответствии с требованиями образовательных стандартов НИУ ВШЭ подготовки научно-педагогических кадров в аспирантуре. 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2.2. НИ аспиранта проектиру</w:t>
      </w:r>
      <w:r w:rsidR="000A74FD">
        <w:rPr>
          <w:sz w:val="24"/>
          <w:szCs w:val="24"/>
        </w:rPr>
        <w:t>ю</w:t>
      </w:r>
      <w:r>
        <w:rPr>
          <w:sz w:val="24"/>
          <w:szCs w:val="24"/>
        </w:rPr>
        <w:t xml:space="preserve">тся в </w:t>
      </w:r>
      <w:r w:rsidR="000A74FD">
        <w:rPr>
          <w:sz w:val="24"/>
          <w:szCs w:val="24"/>
        </w:rPr>
        <w:t xml:space="preserve">форме </w:t>
      </w:r>
      <w:r>
        <w:rPr>
          <w:sz w:val="24"/>
          <w:szCs w:val="24"/>
        </w:rPr>
        <w:t>индивидуальной научно-исследовательско</w:t>
      </w:r>
      <w:r w:rsidR="007C7581">
        <w:rPr>
          <w:sz w:val="24"/>
          <w:szCs w:val="24"/>
        </w:rPr>
        <w:t xml:space="preserve">й траектории с целью поэтапной </w:t>
      </w:r>
      <w:r w:rsidR="000A74FD">
        <w:rPr>
          <w:sz w:val="24"/>
          <w:szCs w:val="24"/>
        </w:rPr>
        <w:t>подготовки научно-квалификационной работы</w:t>
      </w:r>
      <w:r>
        <w:rPr>
          <w:sz w:val="24"/>
          <w:szCs w:val="24"/>
        </w:rPr>
        <w:t xml:space="preserve"> </w:t>
      </w:r>
      <w:r w:rsidR="000A74FD">
        <w:rPr>
          <w:sz w:val="24"/>
          <w:szCs w:val="24"/>
        </w:rPr>
        <w:t>(</w:t>
      </w:r>
      <w:r>
        <w:rPr>
          <w:sz w:val="24"/>
          <w:szCs w:val="24"/>
        </w:rPr>
        <w:t>диссертаци</w:t>
      </w:r>
      <w:r w:rsidR="000A74FD">
        <w:rPr>
          <w:sz w:val="24"/>
          <w:szCs w:val="24"/>
        </w:rPr>
        <w:t>и).</w:t>
      </w:r>
      <w:r>
        <w:rPr>
          <w:sz w:val="24"/>
          <w:szCs w:val="24"/>
        </w:rPr>
        <w:t xml:space="preserve"> 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2.3.Основными задачами НИ являются: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развитие научно-исследовательских компетенций;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углубленных 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</w:t>
      </w:r>
      <w:r w:rsidR="000A74FD">
        <w:rPr>
          <w:sz w:val="24"/>
          <w:szCs w:val="24"/>
        </w:rPr>
        <w:t xml:space="preserve">публикацией </w:t>
      </w:r>
      <w:r>
        <w:rPr>
          <w:sz w:val="24"/>
          <w:szCs w:val="24"/>
        </w:rPr>
        <w:t>научных работ и диссертации;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выработка навыков научной дискуссии и презентации исследовательских результатов,  публичной защиты собственных научных положений;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аспирантами индивидуальных и групповых теоретических и прикладных научных исследований.</w:t>
      </w:r>
    </w:p>
    <w:p w:rsidR="009C79F5" w:rsidRDefault="009C79F5">
      <w:pPr>
        <w:spacing w:after="0"/>
        <w:jc w:val="both"/>
        <w:rPr>
          <w:sz w:val="24"/>
          <w:szCs w:val="24"/>
        </w:rPr>
      </w:pPr>
    </w:p>
    <w:p w:rsidR="009C79F5" w:rsidRDefault="005561E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III</w:t>
      </w:r>
      <w:r>
        <w:rPr>
          <w:b/>
          <w:sz w:val="24"/>
          <w:szCs w:val="24"/>
        </w:rPr>
        <w:t>. Виды организации НИ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3.1. Основными видами и формами НИ являются: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научно-исследовательском семинаре;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написание текста </w:t>
      </w:r>
      <w:r w:rsidR="00684EAF">
        <w:rPr>
          <w:sz w:val="24"/>
          <w:szCs w:val="24"/>
        </w:rPr>
        <w:t>научно-</w:t>
      </w:r>
      <w:r>
        <w:rPr>
          <w:sz w:val="24"/>
          <w:szCs w:val="24"/>
        </w:rPr>
        <w:t>квалификационной работы</w:t>
      </w:r>
      <w:r w:rsidR="00684EAF" w:rsidRPr="00684EAF">
        <w:rPr>
          <w:sz w:val="24"/>
          <w:szCs w:val="24"/>
        </w:rPr>
        <w:t xml:space="preserve"> (</w:t>
      </w:r>
      <w:r w:rsidR="00684EAF">
        <w:rPr>
          <w:sz w:val="24"/>
          <w:szCs w:val="24"/>
        </w:rPr>
        <w:t>диссертации)</w:t>
      </w:r>
      <w:r>
        <w:rPr>
          <w:sz w:val="24"/>
          <w:szCs w:val="24"/>
        </w:rPr>
        <w:t>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и публикация научных статей (препринтов и т.д.);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участие в</w:t>
      </w:r>
      <w:r w:rsidR="000A74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научн</w:t>
      </w:r>
      <w:r w:rsidR="000A74FD">
        <w:rPr>
          <w:sz w:val="24"/>
          <w:szCs w:val="24"/>
        </w:rPr>
        <w:t xml:space="preserve">ых </w:t>
      </w:r>
      <w:r>
        <w:rPr>
          <w:sz w:val="24"/>
          <w:szCs w:val="24"/>
        </w:rPr>
        <w:t>конференци</w:t>
      </w:r>
      <w:r w:rsidR="000A74FD">
        <w:rPr>
          <w:sz w:val="24"/>
          <w:szCs w:val="24"/>
        </w:rPr>
        <w:t xml:space="preserve">ях </w:t>
      </w:r>
      <w:r>
        <w:rPr>
          <w:sz w:val="24"/>
          <w:szCs w:val="24"/>
        </w:rPr>
        <w:t xml:space="preserve"> (с докладом</w:t>
      </w:r>
      <w:r>
        <w:rPr>
          <w:sz w:val="24"/>
          <w:szCs w:val="24"/>
          <w:shd w:val="clear" w:color="auto" w:fill="FFFFFF"/>
        </w:rPr>
        <w:t>/ без доклада</w:t>
      </w:r>
      <w:r>
        <w:rPr>
          <w:sz w:val="24"/>
          <w:szCs w:val="24"/>
        </w:rPr>
        <w:t>);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академическая мобильность (стажировка);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научно-исследовательском проекте, выполняемом в рамах бюджетных и внебюджетных научно-исследовательских программ (или в рамках полученного гранта);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иные формы научно-исследовательской работы, установленные Аспирантской школой </w:t>
      </w:r>
      <w:r w:rsidR="000A74FD">
        <w:rPr>
          <w:sz w:val="24"/>
          <w:szCs w:val="24"/>
        </w:rPr>
        <w:t xml:space="preserve">по </w:t>
      </w:r>
      <w:r w:rsidR="007C7581">
        <w:rPr>
          <w:sz w:val="24"/>
          <w:szCs w:val="24"/>
        </w:rPr>
        <w:t>менеджменту</w:t>
      </w:r>
      <w:r w:rsidR="000A74FD">
        <w:rPr>
          <w:sz w:val="24"/>
          <w:szCs w:val="24"/>
        </w:rPr>
        <w:t xml:space="preserve">, </w:t>
      </w:r>
      <w:r>
        <w:rPr>
          <w:sz w:val="24"/>
          <w:szCs w:val="24"/>
        </w:rPr>
        <w:t>в зависимости от специфики программы аспирантуры</w:t>
      </w:r>
      <w:r w:rsidR="000A74FD">
        <w:rPr>
          <w:sz w:val="24"/>
          <w:szCs w:val="24"/>
        </w:rPr>
        <w:t xml:space="preserve"> и тематики научно-квалификационной работы (диссертации) аспиранта</w:t>
      </w:r>
      <w:r>
        <w:rPr>
          <w:sz w:val="24"/>
          <w:szCs w:val="24"/>
        </w:rPr>
        <w:t>.</w:t>
      </w:r>
    </w:p>
    <w:p w:rsidR="009C79F5" w:rsidRPr="002744F4" w:rsidRDefault="009C79F5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3.2. Обязательными формами НИ вне зависимости от направления и профиля (направленности)  обучения являются: 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- участие в  научно-исследовательском  семинаре; 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- публикация научных статей (в </w:t>
      </w:r>
      <w:proofErr w:type="spellStart"/>
      <w:r w:rsidRPr="002744F4">
        <w:rPr>
          <w:rFonts w:eastAsia="Times New Roman"/>
          <w:color w:val="auto"/>
          <w:sz w:val="24"/>
          <w:szCs w:val="24"/>
          <w:lang w:eastAsia="ru-RU"/>
        </w:rPr>
        <w:t>т.ч</w:t>
      </w:r>
      <w:proofErr w:type="spellEnd"/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. </w:t>
      </w:r>
      <w:r w:rsidR="000A74FD" w:rsidRPr="002744F4">
        <w:rPr>
          <w:rFonts w:eastAsia="Times New Roman"/>
          <w:color w:val="auto"/>
          <w:sz w:val="24"/>
          <w:szCs w:val="24"/>
          <w:lang w:eastAsia="ru-RU"/>
        </w:rPr>
        <w:t>в международных реферативных базах данных и системах цитирования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0A74FD" w:rsidRPr="002744F4">
        <w:rPr>
          <w:rFonts w:eastAsia="Times New Roman"/>
          <w:color w:val="auto"/>
          <w:sz w:val="24"/>
          <w:szCs w:val="24"/>
          <w:lang w:eastAsia="ru-RU"/>
        </w:rPr>
        <w:t xml:space="preserve"> и (или) в 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журналах </w:t>
      </w:r>
      <w:r w:rsidR="002744F4" w:rsidRPr="002744F4">
        <w:rPr>
          <w:rFonts w:eastAsia="Times New Roman"/>
          <w:color w:val="auto"/>
          <w:sz w:val="24"/>
          <w:szCs w:val="24"/>
          <w:lang w:eastAsia="ru-RU"/>
        </w:rPr>
        <w:t xml:space="preserve">или изданиях из дополнительного </w:t>
      </w:r>
      <w:proofErr w:type="spellStart"/>
      <w:r w:rsidR="002744F4" w:rsidRPr="002744F4">
        <w:rPr>
          <w:rFonts w:eastAsia="Times New Roman"/>
          <w:color w:val="auto"/>
          <w:sz w:val="24"/>
          <w:szCs w:val="24"/>
          <w:lang w:eastAsia="ru-RU"/>
        </w:rPr>
        <w:t>переченя</w:t>
      </w:r>
      <w:proofErr w:type="spellEnd"/>
      <w:r w:rsidR="002744F4" w:rsidRPr="002744F4">
        <w:rPr>
          <w:rFonts w:eastAsia="Times New Roman"/>
          <w:color w:val="auto"/>
          <w:sz w:val="24"/>
          <w:szCs w:val="24"/>
          <w:lang w:eastAsia="ru-RU"/>
        </w:rPr>
        <w:t xml:space="preserve"> журналов, публикации в которых учитываются в оценке публикационной активности в НИУ ВШЭ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); </w:t>
      </w:r>
      <w:proofErr w:type="gramEnd"/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- подготовка текста </w:t>
      </w:r>
      <w:r w:rsidR="00AF7B37" w:rsidRPr="002744F4">
        <w:rPr>
          <w:rFonts w:eastAsia="Times New Roman"/>
          <w:color w:val="auto"/>
          <w:sz w:val="24"/>
          <w:szCs w:val="24"/>
          <w:lang w:eastAsia="ru-RU"/>
        </w:rPr>
        <w:t xml:space="preserve"> научно-квалификационной работы (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>диссертации</w:t>
      </w:r>
      <w:r w:rsidR="00AF7B37" w:rsidRPr="002744F4">
        <w:rPr>
          <w:rFonts w:eastAsia="Times New Roman"/>
          <w:color w:val="auto"/>
          <w:sz w:val="24"/>
          <w:szCs w:val="24"/>
          <w:lang w:eastAsia="ru-RU"/>
        </w:rPr>
        <w:t>).</w:t>
      </w:r>
    </w:p>
    <w:p w:rsidR="009C79F5" w:rsidRPr="002744F4" w:rsidRDefault="009C79F5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>3.3. Научно-исследовательский семинар (далее - НИС).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>3.3.1. Сроки прохождения НИС устанавливаются учебным планом подготовки аспиранта и индивидуальным учебным планом аспиранта.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3.3.2. </w:t>
      </w:r>
      <w:r w:rsidR="00AF7B37" w:rsidRPr="002744F4">
        <w:rPr>
          <w:rFonts w:eastAsia="Times New Roman"/>
          <w:color w:val="auto"/>
          <w:sz w:val="24"/>
          <w:szCs w:val="24"/>
          <w:lang w:eastAsia="ru-RU"/>
        </w:rPr>
        <w:t>Возможные ф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ормы </w:t>
      </w:r>
      <w:proofErr w:type="spellStart"/>
      <w:r w:rsidRPr="002744F4">
        <w:rPr>
          <w:rFonts w:eastAsia="Times New Roman"/>
          <w:color w:val="auto"/>
          <w:sz w:val="24"/>
          <w:szCs w:val="24"/>
          <w:lang w:eastAsia="ru-RU"/>
        </w:rPr>
        <w:t>НИСов</w:t>
      </w:r>
      <w:proofErr w:type="spellEnd"/>
      <w:r w:rsidRPr="002744F4">
        <w:rPr>
          <w:rFonts w:eastAsia="Times New Roman"/>
          <w:color w:val="auto"/>
          <w:sz w:val="24"/>
          <w:szCs w:val="24"/>
          <w:lang w:eastAsia="ru-RU"/>
        </w:rPr>
        <w:t>: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- </w:t>
      </w:r>
      <w:r w:rsidR="00AF7B37" w:rsidRPr="002744F4">
        <w:rPr>
          <w:rFonts w:eastAsia="Times New Roman"/>
          <w:color w:val="auto"/>
          <w:sz w:val="24"/>
          <w:szCs w:val="24"/>
          <w:lang w:eastAsia="ru-RU"/>
        </w:rPr>
        <w:t>аспирантский семинар в форме защиты проектов, рецензирования ранее прочитанных научных текстов, обсуждения научных работ и публикаций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>;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>- семинары в рамках Аспирантской школы на темы, выбранные аспирантами для исследования;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- </w:t>
      </w:r>
      <w:r w:rsidR="00AF7B37" w:rsidRPr="002744F4">
        <w:rPr>
          <w:rFonts w:eastAsia="Times New Roman"/>
          <w:color w:val="auto"/>
          <w:sz w:val="24"/>
          <w:szCs w:val="24"/>
          <w:lang w:eastAsia="ru-RU"/>
        </w:rPr>
        <w:t>участие в постоянно действующие научно-исследовательских семинаров образовательных или научные подразделений НИУ ВШЭ и сторонних организаций (по согласованию с директором Аспирантской школы)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AF7B37" w:rsidRPr="002744F4" w:rsidRDefault="00AF7B37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3.4. Подготовка текста выпускной квалификационной работы </w:t>
      </w:r>
      <w:r w:rsidR="00AF7B37" w:rsidRPr="002744F4">
        <w:rPr>
          <w:rFonts w:eastAsia="Times New Roman"/>
          <w:color w:val="auto"/>
          <w:sz w:val="24"/>
          <w:szCs w:val="24"/>
          <w:lang w:eastAsia="ru-RU"/>
        </w:rPr>
        <w:t xml:space="preserve">(диссертации) 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(далее – подготовка текста диссертации). 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3.4.1. Подготовка текста диссертации осуществляется в течение всего срока обучения в аспирантуре. 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>3.4.2.</w:t>
      </w:r>
      <w:r w:rsidRPr="002744F4">
        <w:rPr>
          <w:color w:val="auto"/>
          <w:sz w:val="24"/>
          <w:szCs w:val="24"/>
        </w:rPr>
        <w:t xml:space="preserve"> 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>Сроки реализации в соответствии с учебным планом программы аспирантуры 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</w:t>
      </w:r>
      <w:r w:rsidR="00AF7B37" w:rsidRPr="002744F4">
        <w:rPr>
          <w:rFonts w:eastAsia="Times New Roman"/>
          <w:color w:val="auto"/>
          <w:sz w:val="24"/>
          <w:szCs w:val="24"/>
          <w:lang w:eastAsia="ru-RU"/>
        </w:rPr>
        <w:t>.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9C79F5" w:rsidRPr="002744F4" w:rsidRDefault="009C79F5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>3.5. Подготовка и публикация научных статей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lastRenderedPageBreak/>
        <w:t>3.5.1. К научным публикациям относятся</w:t>
      </w:r>
      <w:bookmarkStart w:id="1" w:name="__DdeLink__272_1402758635"/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 изданные произведения, опубликованные издательствами в печатном виде или на электронных носителях,</w:t>
      </w:r>
      <w:bookmarkEnd w:id="1"/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 имеющие номер ISBN или ISSN, редактора и установленный тираж:</w:t>
      </w:r>
    </w:p>
    <w:p w:rsidR="009C79F5" w:rsidRPr="002744F4" w:rsidRDefault="005561E3">
      <w:pPr>
        <w:spacing w:after="0" w:line="264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>- публикации в журналах, индексируемых в международных системах цитирования (библиографических базах) по соответствующим областям науки (</w:t>
      </w:r>
      <w:proofErr w:type="spellStart"/>
      <w:r w:rsidRPr="002744F4">
        <w:rPr>
          <w:rFonts w:eastAsia="Times New Roman"/>
          <w:color w:val="auto"/>
          <w:sz w:val="24"/>
          <w:szCs w:val="24"/>
          <w:lang w:eastAsia="ru-RU"/>
        </w:rPr>
        <w:t>Web</w:t>
      </w:r>
      <w:proofErr w:type="spellEnd"/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 of </w:t>
      </w:r>
      <w:proofErr w:type="spellStart"/>
      <w:r w:rsidRPr="002744F4">
        <w:rPr>
          <w:rFonts w:eastAsia="Times New Roman"/>
          <w:color w:val="auto"/>
          <w:sz w:val="24"/>
          <w:szCs w:val="24"/>
          <w:lang w:eastAsia="ru-RU"/>
        </w:rPr>
        <w:t>Science</w:t>
      </w:r>
      <w:proofErr w:type="spellEnd"/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2744F4">
        <w:rPr>
          <w:rFonts w:eastAsia="Times New Roman"/>
          <w:color w:val="auto"/>
          <w:sz w:val="24"/>
          <w:szCs w:val="24"/>
          <w:lang w:eastAsia="ru-RU"/>
        </w:rPr>
        <w:t>Scopus</w:t>
      </w:r>
      <w:proofErr w:type="spellEnd"/>
      <w:r w:rsidRPr="002744F4">
        <w:rPr>
          <w:rFonts w:eastAsia="Times New Roman"/>
          <w:color w:val="auto"/>
          <w:sz w:val="24"/>
          <w:szCs w:val="24"/>
          <w:lang w:eastAsia="ru-RU"/>
        </w:rPr>
        <w:t>);</w:t>
      </w:r>
    </w:p>
    <w:p w:rsidR="002744F4" w:rsidRPr="002744F4" w:rsidRDefault="002744F4" w:rsidP="002744F4">
      <w:pPr>
        <w:spacing w:after="0" w:line="264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>- публикации в журналах или изданиях из</w:t>
      </w:r>
      <w:r w:rsidRPr="002744F4">
        <w:rPr>
          <w:color w:val="auto"/>
        </w:rPr>
        <w:t xml:space="preserve"> </w:t>
      </w:r>
      <w:proofErr w:type="gramStart"/>
      <w:r w:rsidRPr="002744F4">
        <w:rPr>
          <w:rFonts w:eastAsia="Times New Roman"/>
          <w:color w:val="auto"/>
          <w:sz w:val="24"/>
          <w:szCs w:val="24"/>
          <w:lang w:eastAsia="ru-RU"/>
        </w:rPr>
        <w:t>дополнительного</w:t>
      </w:r>
      <w:proofErr w:type="gramEnd"/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2744F4">
        <w:rPr>
          <w:rFonts w:eastAsia="Times New Roman"/>
          <w:color w:val="auto"/>
          <w:sz w:val="24"/>
          <w:szCs w:val="24"/>
          <w:lang w:eastAsia="ru-RU"/>
        </w:rPr>
        <w:t>переченя</w:t>
      </w:r>
      <w:proofErr w:type="spellEnd"/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 журналов, публикации в которых учитываются в оценке публикационной активности в НИУ ВШЭ;</w:t>
      </w:r>
    </w:p>
    <w:p w:rsidR="009C79F5" w:rsidRPr="002744F4" w:rsidRDefault="005561E3">
      <w:pPr>
        <w:spacing w:after="0" w:line="264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- публикации в рецензируемых научных журналах, имеющих </w:t>
      </w:r>
      <w:proofErr w:type="spellStart"/>
      <w:r w:rsidRPr="002744F4">
        <w:rPr>
          <w:rFonts w:eastAsia="Times New Roman"/>
          <w:color w:val="auto"/>
          <w:sz w:val="24"/>
          <w:szCs w:val="24"/>
          <w:lang w:eastAsia="ru-RU"/>
        </w:rPr>
        <w:t>импакт</w:t>
      </w:r>
      <w:proofErr w:type="spellEnd"/>
      <w:r w:rsidRPr="002744F4">
        <w:rPr>
          <w:rFonts w:eastAsia="Times New Roman"/>
          <w:color w:val="auto"/>
          <w:sz w:val="24"/>
          <w:szCs w:val="24"/>
          <w:lang w:eastAsia="ru-RU"/>
        </w:rPr>
        <w:t>-фактор по РИНЦ;</w:t>
      </w:r>
    </w:p>
    <w:p w:rsidR="009C79F5" w:rsidRPr="002744F4" w:rsidRDefault="005561E3">
      <w:pPr>
        <w:spacing w:after="0" w:line="264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>-  главы и статьи в научных монографиях;</w:t>
      </w:r>
    </w:p>
    <w:p w:rsidR="009C79F5" w:rsidRPr="002744F4" w:rsidRDefault="005561E3">
      <w:pPr>
        <w:spacing w:after="0" w:line="264" w:lineRule="auto"/>
        <w:ind w:firstLine="567"/>
        <w:jc w:val="both"/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- работы, опубликованные в материалах всероссийских и международных конференций.</w:t>
      </w:r>
    </w:p>
    <w:p w:rsidR="009C79F5" w:rsidRDefault="005561E3">
      <w:pPr>
        <w:spacing w:after="0"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препринтам относятся  изданные произведения, опубликованные издательствами в печатном виде или на электронных носителях, имеющие выходной номер:</w:t>
      </w:r>
    </w:p>
    <w:p w:rsidR="009C79F5" w:rsidRDefault="005561E3">
      <w:pPr>
        <w:spacing w:after="0"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препринты, изданные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зарубежными университетами, международными организациями, российскими научными организациями или российскими ВУЗами (в том числе препринты НИУ ВШЭ и препринты arxiv.org).</w:t>
      </w:r>
    </w:p>
    <w:p w:rsidR="009C79F5" w:rsidRDefault="009C79F5">
      <w:pPr>
        <w:spacing w:after="0"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3.6. Академическая мобильность (стажировка) подразделяется на международну</w:t>
      </w:r>
      <w:r>
        <w:rPr>
          <w:rFonts w:eastAsia="Times New Roman"/>
          <w:sz w:val="24"/>
          <w:szCs w:val="24"/>
          <w:shd w:val="clear" w:color="auto" w:fill="FFFFFF"/>
          <w:lang w:eastAsia="ru-RU"/>
        </w:rPr>
        <w:t>ю</w:t>
      </w:r>
      <w:r>
        <w:rPr>
          <w:rFonts w:eastAsia="Times New Roman"/>
          <w:sz w:val="24"/>
          <w:szCs w:val="24"/>
          <w:lang w:eastAsia="ru-RU"/>
        </w:rPr>
        <w:t xml:space="preserve"> и российскую.</w:t>
      </w: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3.6.1.</w:t>
      </w:r>
      <w:r>
        <w:rPr>
          <w:rFonts w:eastAsia="Times New Roman"/>
          <w:sz w:val="24"/>
          <w:szCs w:val="24"/>
          <w:lang w:eastAsia="ru-RU"/>
        </w:rPr>
        <w:tab/>
        <w:t xml:space="preserve">Международная академическая мобильность – проведение научно-исследовательской работы в зарубежном образовательном или научном учреждении,  с выездом к месту осуществления НИ, в </w:t>
      </w:r>
      <w:proofErr w:type="spellStart"/>
      <w:r>
        <w:rPr>
          <w:rFonts w:eastAsia="Times New Roman"/>
          <w:sz w:val="24"/>
          <w:szCs w:val="24"/>
          <w:lang w:eastAsia="ru-RU"/>
        </w:rPr>
        <w:t>т.ч</w:t>
      </w:r>
      <w:proofErr w:type="spellEnd"/>
      <w:r>
        <w:rPr>
          <w:rFonts w:eastAsia="Times New Roman"/>
          <w:sz w:val="24"/>
          <w:szCs w:val="24"/>
          <w:lang w:eastAsia="ru-RU"/>
        </w:rPr>
        <w:t>. по программе двойных дипломов (</w:t>
      </w:r>
      <w:proofErr w:type="spellStart"/>
      <w:r>
        <w:rPr>
          <w:rFonts w:eastAsia="Times New Roman"/>
          <w:sz w:val="24"/>
          <w:szCs w:val="24"/>
          <w:lang w:eastAsia="ru-RU"/>
        </w:rPr>
        <w:t>PhD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). </w:t>
      </w: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3.6.2.</w:t>
      </w:r>
      <w:r>
        <w:rPr>
          <w:rFonts w:eastAsia="Times New Roman"/>
          <w:sz w:val="24"/>
          <w:szCs w:val="24"/>
          <w:lang w:eastAsia="ru-RU"/>
        </w:rPr>
        <w:tab/>
        <w:t>Российская академическая мобильность – проведение научно-исследовательской работы в российском образовательном или научном учреждении,  с выездом к месту осуществления НИ.</w:t>
      </w: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3.6.3.</w:t>
      </w:r>
      <w:r>
        <w:rPr>
          <w:rFonts w:eastAsia="Times New Roman"/>
          <w:sz w:val="24"/>
          <w:szCs w:val="24"/>
          <w:lang w:eastAsia="ru-RU"/>
        </w:rPr>
        <w:tab/>
        <w:t>В организации академической мобильности принимают участие: аспирант, Аспирантская школа, Управление аспирантуры и докторантуры</w:t>
      </w:r>
      <w:r w:rsidR="00AF7B37">
        <w:rPr>
          <w:rFonts w:eastAsia="Times New Roman"/>
          <w:sz w:val="24"/>
          <w:szCs w:val="24"/>
          <w:lang w:eastAsia="ru-RU"/>
        </w:rPr>
        <w:t>.</w:t>
      </w: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Аспирантами до отправления на стажировку получается согласие Аспирантской школы на стажировку (обучение). </w:t>
      </w: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Указанное согласие (с указанием сроков прохождения стажировки (обучения) предоставляется в Управление аспирантуры и докторантуры не позднее чем за </w:t>
      </w:r>
      <w:r w:rsidR="00AF7B37">
        <w:rPr>
          <w:rFonts w:eastAsia="Times New Roman"/>
          <w:sz w:val="24"/>
          <w:szCs w:val="24"/>
          <w:lang w:eastAsia="ru-RU"/>
        </w:rPr>
        <w:t xml:space="preserve">месяц </w:t>
      </w:r>
      <w:r>
        <w:rPr>
          <w:rFonts w:eastAsia="Times New Roman"/>
          <w:sz w:val="24"/>
          <w:szCs w:val="24"/>
          <w:lang w:eastAsia="ru-RU"/>
        </w:rPr>
        <w:t>до начала стажировки (обучения).</w:t>
      </w: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3.6.4. При направлении аспиранта на стажировку (обучение) источники расходов по стажировке согласовываются Аспирантской школой </w:t>
      </w:r>
      <w:r w:rsidR="00AF7B37">
        <w:rPr>
          <w:rFonts w:eastAsia="Times New Roman"/>
          <w:sz w:val="24"/>
          <w:szCs w:val="24"/>
          <w:lang w:eastAsia="ru-RU"/>
        </w:rPr>
        <w:t>и Управлением аспирантуры и докторантуры.</w:t>
      </w:r>
    </w:p>
    <w:p w:rsidR="009C79F5" w:rsidRDefault="009C79F5">
      <w:pPr>
        <w:spacing w:after="0" w:line="264" w:lineRule="auto"/>
        <w:jc w:val="both"/>
      </w:pPr>
    </w:p>
    <w:p w:rsidR="009C79F5" w:rsidRDefault="005561E3">
      <w:pPr>
        <w:spacing w:after="0" w:line="264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t>IV</w:t>
      </w:r>
      <w:r>
        <w:rPr>
          <w:rFonts w:eastAsia="Times New Roman"/>
          <w:b/>
          <w:sz w:val="24"/>
          <w:szCs w:val="24"/>
          <w:lang w:eastAsia="ru-RU"/>
        </w:rPr>
        <w:t xml:space="preserve">. План и отчет о НИ </w:t>
      </w:r>
    </w:p>
    <w:p w:rsidR="009C79F5" w:rsidRDefault="005561E3">
      <w:pPr>
        <w:spacing w:after="0" w:line="264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4.1. </w:t>
      </w:r>
      <w:r>
        <w:rPr>
          <w:sz w:val="24"/>
          <w:szCs w:val="24"/>
        </w:rPr>
        <w:t>НИ аспирантов организу</w:t>
      </w:r>
      <w:r w:rsidR="00AF7B37">
        <w:rPr>
          <w:sz w:val="24"/>
          <w:szCs w:val="24"/>
        </w:rPr>
        <w:t>ю</w:t>
      </w:r>
      <w:r>
        <w:rPr>
          <w:sz w:val="24"/>
          <w:szCs w:val="24"/>
        </w:rPr>
        <w:t xml:space="preserve">тся в соответствии с учебным планом и </w:t>
      </w:r>
      <w:r>
        <w:rPr>
          <w:bCs/>
          <w:sz w:val="24"/>
          <w:szCs w:val="24"/>
        </w:rPr>
        <w:t>индивидуальным планом</w:t>
      </w:r>
      <w:r>
        <w:rPr>
          <w:sz w:val="24"/>
          <w:szCs w:val="24"/>
        </w:rPr>
        <w:t xml:space="preserve"> аспиранта. </w:t>
      </w:r>
    </w:p>
    <w:p w:rsidR="009C79F5" w:rsidRDefault="005561E3">
      <w:pPr>
        <w:spacing w:after="0" w:line="26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Программа </w:t>
      </w:r>
      <w:r w:rsidR="00AF7B37">
        <w:rPr>
          <w:sz w:val="24"/>
          <w:szCs w:val="24"/>
        </w:rPr>
        <w:t>научны</w:t>
      </w:r>
      <w:r w:rsidR="00684EAF">
        <w:rPr>
          <w:sz w:val="24"/>
          <w:szCs w:val="24"/>
        </w:rPr>
        <w:t>х</w:t>
      </w:r>
      <w:r w:rsidR="00AF7B37">
        <w:rPr>
          <w:sz w:val="24"/>
          <w:szCs w:val="24"/>
        </w:rPr>
        <w:t xml:space="preserve"> </w:t>
      </w:r>
      <w:r w:rsidR="00684EAF">
        <w:rPr>
          <w:sz w:val="24"/>
          <w:szCs w:val="24"/>
        </w:rPr>
        <w:t>исследований</w:t>
      </w:r>
      <w:r>
        <w:rPr>
          <w:sz w:val="24"/>
          <w:szCs w:val="24"/>
        </w:rPr>
        <w:t xml:space="preserve"> на учебный год составляется  в разделе «Рабочий план 1/2/3/(4) года подготовки аспиранта» Индивидуального учебного плана и подписывается аспирантом, научным руководителем  и Академическим директором аспирантской школы.</w:t>
      </w:r>
    </w:p>
    <w:p w:rsidR="009C79F5" w:rsidRDefault="005561E3">
      <w:pPr>
        <w:spacing w:after="0"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4.3. Отчет  о НИ оформляется аспирантом по итогам  всего года обучения путем заполнения соответствующего раздела аттестационного листа. </w:t>
      </w:r>
    </w:p>
    <w:p w:rsidR="009C79F5" w:rsidRDefault="005561E3">
      <w:pPr>
        <w:spacing w:after="0"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К отчету (аттестационному листу)  прилагаются: </w:t>
      </w:r>
    </w:p>
    <w:p w:rsidR="009C79F5" w:rsidRDefault="009C79F5">
      <w:pPr>
        <w:spacing w:after="0"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9C79F5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 w:rsidP="00AF7B37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НИ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9C79F5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Написание текста диссертации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AF7B37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Рукопись (в бумажном или электронном виде) </w:t>
            </w:r>
            <w:r w:rsidR="005561E3">
              <w:rPr>
                <w:rFonts w:eastAsia="Times New Roman"/>
                <w:sz w:val="24"/>
                <w:szCs w:val="24"/>
                <w:lang w:eastAsia="ru-RU"/>
              </w:rPr>
              <w:t>главы диссертации</w:t>
            </w:r>
          </w:p>
        </w:tc>
      </w:tr>
      <w:tr w:rsidR="009C79F5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НИСе</w:t>
            </w:r>
            <w:proofErr w:type="spellEnd"/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НИС в форме самостоятельной работы:  - в аттестационном листе аспирант указывает посещенные   мероприятия и форму участия в них.</w:t>
            </w:r>
          </w:p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НИС в форме аудиторного курса: </w:t>
            </w:r>
          </w:p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отчетные документы не требуются. Факт участи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НИСе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подтверждает преподаватель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НИСа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9C79F5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Подготовка и публикация научных стате</w:t>
            </w:r>
            <w:r w:rsidR="00684EAF">
              <w:rPr>
                <w:rFonts w:eastAsia="Times New Roman"/>
                <w:sz w:val="24"/>
                <w:szCs w:val="24"/>
                <w:lang w:eastAsia="ru-RU"/>
              </w:rPr>
              <w:t>й (препринтов, патентов и т.д.)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Копии опубликованных научных статей (препринтов, патентов) с выходными данными издания</w:t>
            </w:r>
          </w:p>
          <w:p w:rsidR="00AF7B37" w:rsidRDefault="00AF7B37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Ссылка на электронный ресурс, где размещена публикация.</w:t>
            </w:r>
          </w:p>
        </w:tc>
      </w:tr>
      <w:tr w:rsidR="009C79F5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Академи</w:t>
            </w:r>
            <w:r w:rsidR="00684EAF">
              <w:rPr>
                <w:rFonts w:eastAsia="Times New Roman"/>
                <w:sz w:val="24"/>
                <w:szCs w:val="24"/>
                <w:lang w:eastAsia="ru-RU"/>
              </w:rPr>
              <w:t>ческая мобильность (стажировка)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Документы, подтверждающие российскую или зарубежную академическую мобильность, представляющие результаты стажировки</w:t>
            </w:r>
          </w:p>
        </w:tc>
      </w:tr>
      <w:tr w:rsidR="009C79F5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научно-исследовательском проекте, выполняемом НИУ ВШЭ в рамах бюджетных и внебюджетных научно-исследовательских программ (или в рамках полученного гранта)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Документы, подтверждающие участие в научно-исследовательском проекте.</w:t>
            </w:r>
          </w:p>
        </w:tc>
      </w:tr>
      <w:tr w:rsidR="009C79F5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научной конференции</w:t>
            </w:r>
            <w:r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докладом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7C7581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Список</w:t>
            </w:r>
            <w:r w:rsidR="005561E3">
              <w:rPr>
                <w:rFonts w:eastAsia="Times New Roman"/>
                <w:sz w:val="24"/>
                <w:szCs w:val="24"/>
                <w:lang w:eastAsia="ru-RU"/>
              </w:rPr>
              <w:t xml:space="preserve"> участников конференции, программа конференции, копия доклада аспиранта.</w:t>
            </w:r>
          </w:p>
        </w:tc>
      </w:tr>
    </w:tbl>
    <w:p w:rsidR="009C79F5" w:rsidRDefault="009C79F5">
      <w:pPr>
        <w:spacing w:after="0"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Отчёт о НИ согласовывается с научным руководителем и проходит обсуждение в Аспирантской школе на аттестации.</w:t>
      </w:r>
    </w:p>
    <w:p w:rsidR="009C79F5" w:rsidRDefault="009C79F5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4.4. По результатам выполнения каждого вида НИ, утвержденного в учебном плане,  </w:t>
      </w:r>
      <w:r w:rsidR="00A65F7C">
        <w:rPr>
          <w:rFonts w:eastAsia="Times New Roman"/>
          <w:sz w:val="24"/>
          <w:szCs w:val="24"/>
          <w:lang w:eastAsia="ru-RU"/>
        </w:rPr>
        <w:t xml:space="preserve">на весенней/осенней промежуточной аттестации </w:t>
      </w:r>
      <w:r>
        <w:rPr>
          <w:rFonts w:eastAsia="Times New Roman"/>
          <w:sz w:val="24"/>
          <w:szCs w:val="24"/>
          <w:lang w:eastAsia="ru-RU"/>
        </w:rPr>
        <w:t>аспиранту выставляется итоговая оценка («зачтено» / «не зачтено»).</w:t>
      </w:r>
    </w:p>
    <w:p w:rsidR="009C79F5" w:rsidRDefault="009C79F5">
      <w:pPr>
        <w:spacing w:after="0" w:line="264" w:lineRule="auto"/>
        <w:jc w:val="both"/>
        <w:rPr>
          <w:sz w:val="24"/>
          <w:szCs w:val="24"/>
        </w:rPr>
      </w:pPr>
    </w:p>
    <w:p w:rsidR="009C79F5" w:rsidRDefault="005561E3">
      <w:p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F7B37">
        <w:rPr>
          <w:sz w:val="24"/>
          <w:szCs w:val="24"/>
        </w:rPr>
        <w:t>5</w:t>
      </w:r>
      <w:r>
        <w:rPr>
          <w:sz w:val="24"/>
          <w:szCs w:val="24"/>
        </w:rPr>
        <w:t xml:space="preserve">. Задолженность по </w:t>
      </w:r>
      <w:r w:rsidR="00AF7B37">
        <w:rPr>
          <w:sz w:val="24"/>
          <w:szCs w:val="24"/>
        </w:rPr>
        <w:t>НИ</w:t>
      </w:r>
      <w:r w:rsidR="007C7581">
        <w:rPr>
          <w:sz w:val="24"/>
          <w:szCs w:val="24"/>
        </w:rPr>
        <w:t xml:space="preserve"> </w:t>
      </w:r>
      <w:r w:rsidR="00A65F7C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академической задолженности и ликвидируется установленным в НИУ ВШЭ порядком.</w:t>
      </w:r>
    </w:p>
    <w:sectPr w:rsidR="009C79F5" w:rsidSect="00684EAF">
      <w:footerReference w:type="default" r:id="rId8"/>
      <w:pgSz w:w="11906" w:h="16838"/>
      <w:pgMar w:top="1134" w:right="850" w:bottom="851" w:left="1701" w:header="0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76" w:rsidRDefault="001B6C76" w:rsidP="00684EAF">
      <w:pPr>
        <w:spacing w:after="0" w:line="240" w:lineRule="auto"/>
      </w:pPr>
      <w:r>
        <w:separator/>
      </w:r>
    </w:p>
  </w:endnote>
  <w:endnote w:type="continuationSeparator" w:id="0">
    <w:p w:rsidR="001B6C76" w:rsidRDefault="001B6C76" w:rsidP="0068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614226"/>
      <w:docPartObj>
        <w:docPartGallery w:val="Page Numbers (Bottom of Page)"/>
        <w:docPartUnique/>
      </w:docPartObj>
    </w:sdtPr>
    <w:sdtEndPr/>
    <w:sdtContent>
      <w:p w:rsidR="00684EAF" w:rsidRDefault="00684EA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EDA">
          <w:rPr>
            <w:noProof/>
          </w:rPr>
          <w:t>1</w:t>
        </w:r>
        <w:r>
          <w:fldChar w:fldCharType="end"/>
        </w:r>
      </w:p>
    </w:sdtContent>
  </w:sdt>
  <w:p w:rsidR="00684EAF" w:rsidRDefault="00684E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76" w:rsidRDefault="001B6C76" w:rsidP="00684EAF">
      <w:pPr>
        <w:spacing w:after="0" w:line="240" w:lineRule="auto"/>
      </w:pPr>
      <w:r>
        <w:separator/>
      </w:r>
    </w:p>
  </w:footnote>
  <w:footnote w:type="continuationSeparator" w:id="0">
    <w:p w:rsidR="001B6C76" w:rsidRDefault="001B6C76" w:rsidP="00684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F5"/>
    <w:rsid w:val="00080F55"/>
    <w:rsid w:val="000A35CB"/>
    <w:rsid w:val="000A74FD"/>
    <w:rsid w:val="000B0861"/>
    <w:rsid w:val="00150B53"/>
    <w:rsid w:val="001B6C76"/>
    <w:rsid w:val="002453D6"/>
    <w:rsid w:val="002744F4"/>
    <w:rsid w:val="00533EDA"/>
    <w:rsid w:val="005561E3"/>
    <w:rsid w:val="00594911"/>
    <w:rsid w:val="00604E2D"/>
    <w:rsid w:val="00684EAF"/>
    <w:rsid w:val="007C7581"/>
    <w:rsid w:val="007F4CDB"/>
    <w:rsid w:val="009C79F5"/>
    <w:rsid w:val="00A65F7C"/>
    <w:rsid w:val="00A85F09"/>
    <w:rsid w:val="00AF7B37"/>
    <w:rsid w:val="00B13873"/>
    <w:rsid w:val="00EA25F0"/>
    <w:rsid w:val="00EA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6"/>
      <w:szCs w:val="16"/>
    </w:rPr>
  </w:style>
  <w:style w:type="character" w:customStyle="1" w:styleId="a4">
    <w:name w:val="Текст примечания Знак"/>
    <w:basedOn w:val="a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6">
    <w:name w:val="List"/>
    <w:basedOn w:val="TextBody"/>
    <w:rPr>
      <w:rFonts w:cs="Lucida Sans"/>
    </w:rPr>
  </w:style>
  <w:style w:type="paragraph" w:styleId="a7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annotation text"/>
    <w:basedOn w:val="a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EAF"/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6"/>
      <w:szCs w:val="16"/>
    </w:rPr>
  </w:style>
  <w:style w:type="character" w:customStyle="1" w:styleId="a4">
    <w:name w:val="Текст примечания Знак"/>
    <w:basedOn w:val="a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6">
    <w:name w:val="List"/>
    <w:basedOn w:val="TextBody"/>
    <w:rPr>
      <w:rFonts w:cs="Lucida Sans"/>
    </w:rPr>
  </w:style>
  <w:style w:type="paragraph" w:styleId="a7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annotation text"/>
    <w:basedOn w:val="a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EAF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6724-BF7F-4752-8CDB-DF50A270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4</cp:revision>
  <cp:lastPrinted>2019-02-11T13:46:00Z</cp:lastPrinted>
  <dcterms:created xsi:type="dcterms:W3CDTF">2019-02-11T14:05:00Z</dcterms:created>
  <dcterms:modified xsi:type="dcterms:W3CDTF">2019-02-11T14:15:00Z</dcterms:modified>
</cp:coreProperties>
</file>