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bCs/>
          <w:sz w:val="24"/>
          <w:szCs w:val="24"/>
          <w:lang w:val="ru-RU" w:eastAsia="ru-RU"/>
        </w:rPr>
      </w:pPr>
    </w:p>
    <w:p w:rsidR="00F22A26" w:rsidRDefault="00F22A26" w:rsidP="00F22A26">
      <w:pPr>
        <w:spacing w:after="0" w:line="240" w:lineRule="auto"/>
        <w:ind w:firstLine="700"/>
        <w:jc w:val="center"/>
        <w:rPr>
          <w:rFonts w:ascii="Times New Roman" w:eastAsia="Times New Roman" w:hAnsi="Times New Roman"/>
          <w:b/>
          <w:sz w:val="24"/>
          <w:szCs w:val="24"/>
          <w:lang w:val="ru-RU" w:eastAsia="ru-RU"/>
        </w:rPr>
      </w:pPr>
      <w:r>
        <w:rPr>
          <w:rFonts w:ascii="Times New Roman" w:eastAsia="Times New Roman" w:hAnsi="Times New Roman"/>
          <w:b/>
          <w:bCs/>
          <w:sz w:val="24"/>
          <w:szCs w:val="24"/>
          <w:lang w:val="ru-RU" w:eastAsia="ru-RU"/>
        </w:rPr>
        <w:t>Рабочая программа  специальной дисциплины «Предметное поле современного искусства и стратегии его осмысления в контексте развития гуманитарного знания</w:t>
      </w:r>
      <w:r>
        <w:rPr>
          <w:rFonts w:ascii="Times New Roman" w:eastAsia="Times New Roman" w:hAnsi="Times New Roman"/>
          <w:b/>
          <w:sz w:val="24"/>
          <w:szCs w:val="24"/>
          <w:lang w:val="ru-RU" w:eastAsia="ru-RU"/>
        </w:rPr>
        <w:t>»</w:t>
      </w:r>
    </w:p>
    <w:p w:rsidR="00F22A26" w:rsidRDefault="00F22A26" w:rsidP="00F22A26">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F22A26" w:rsidRDefault="00F22A26" w:rsidP="00F22A26">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F22A26" w:rsidRDefault="00F22A26" w:rsidP="00F22A26">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для подготовки научно-педагогических кадров в аспирантуре</w:t>
      </w:r>
    </w:p>
    <w:p w:rsidR="00F22A26" w:rsidRDefault="00F22A26" w:rsidP="00F22A26">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 xml:space="preserve">по направлению 50.06.01 Искусствоведение, </w:t>
      </w:r>
    </w:p>
    <w:p w:rsidR="00F22A26" w:rsidRDefault="00F22A26" w:rsidP="00F22A26">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образовательная программа «Искусство и дизайн»</w:t>
      </w:r>
    </w:p>
    <w:p w:rsidR="00F22A26" w:rsidRDefault="00F22A26" w:rsidP="00F22A26">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F22A26" w:rsidRDefault="00F22A26" w:rsidP="00F22A26">
      <w:pPr>
        <w:spacing w:after="0" w:line="240" w:lineRule="auto"/>
        <w:rPr>
          <w:rFonts w:ascii="Times New Roman" w:eastAsia="Times New Roman" w:hAnsi="Times New Roman"/>
          <w:sz w:val="24"/>
          <w:szCs w:val="24"/>
          <w:lang w:val="ru-RU" w:eastAsia="ru-RU"/>
        </w:rPr>
      </w:pPr>
    </w:p>
    <w:p w:rsidR="00F22A26" w:rsidRDefault="00F22A26" w:rsidP="00F22A26">
      <w:pPr>
        <w:spacing w:after="0" w:line="240" w:lineRule="auto"/>
        <w:rPr>
          <w:rFonts w:ascii="Times New Roman" w:eastAsia="Times New Roman" w:hAnsi="Times New Roman"/>
          <w:sz w:val="24"/>
          <w:szCs w:val="24"/>
          <w:lang w:val="ru-RU" w:eastAsia="ru-RU"/>
        </w:rPr>
      </w:pPr>
    </w:p>
    <w:p w:rsidR="00F22A26" w:rsidRDefault="00F22A26" w:rsidP="00F22A26">
      <w:pPr>
        <w:spacing w:after="0" w:line="240" w:lineRule="auto"/>
        <w:rPr>
          <w:rFonts w:ascii="Times New Roman" w:eastAsia="Times New Roman" w:hAnsi="Times New Roman"/>
          <w:sz w:val="24"/>
          <w:szCs w:val="24"/>
          <w:lang w:val="ru-RU" w:eastAsia="ru-RU"/>
        </w:rPr>
      </w:pPr>
    </w:p>
    <w:p w:rsidR="00F22A26" w:rsidRDefault="00F22A26" w:rsidP="00F22A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Авторы программы:</w:t>
      </w:r>
    </w:p>
    <w:p w:rsidR="00F22A26" w:rsidRDefault="00F22A26" w:rsidP="00F22A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Алябьева Л.А., </w:t>
      </w:r>
      <w:proofErr w:type="spellStart"/>
      <w:r>
        <w:rPr>
          <w:rFonts w:ascii="Times New Roman" w:eastAsia="Times New Roman" w:hAnsi="Times New Roman"/>
          <w:sz w:val="24"/>
          <w:szCs w:val="24"/>
          <w:lang w:val="ru-RU" w:eastAsia="ru-RU"/>
        </w:rPr>
        <w:t>к</w:t>
      </w:r>
      <w:proofErr w:type="gramStart"/>
      <w:r>
        <w:rPr>
          <w:rFonts w:ascii="Times New Roman" w:eastAsia="Times New Roman" w:hAnsi="Times New Roman"/>
          <w:sz w:val="24"/>
          <w:szCs w:val="24"/>
          <w:lang w:val="ru-RU" w:eastAsia="ru-RU"/>
        </w:rPr>
        <w:t>.ф</w:t>
      </w:r>
      <w:proofErr w:type="gramEnd"/>
      <w:r>
        <w:rPr>
          <w:rFonts w:ascii="Times New Roman" w:eastAsia="Times New Roman" w:hAnsi="Times New Roman"/>
          <w:sz w:val="24"/>
          <w:szCs w:val="24"/>
          <w:lang w:val="ru-RU" w:eastAsia="ru-RU"/>
        </w:rPr>
        <w:t>илол.н</w:t>
      </w:r>
      <w:proofErr w:type="spellEnd"/>
      <w:r>
        <w:rPr>
          <w:rFonts w:ascii="Times New Roman" w:eastAsia="Times New Roman" w:hAnsi="Times New Roman"/>
          <w:sz w:val="24"/>
          <w:szCs w:val="24"/>
          <w:lang w:val="ru-RU" w:eastAsia="ru-RU"/>
        </w:rPr>
        <w:t>., доцент</w:t>
      </w:r>
    </w:p>
    <w:p w:rsidR="00F22A26" w:rsidRPr="00F22A26" w:rsidRDefault="00F22A26" w:rsidP="00F22A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Фадеева Т.Е., к. искусствоведения, ст. преподаватель </w:t>
      </w:r>
    </w:p>
    <w:p w:rsidR="00F22A26" w:rsidRDefault="00F22A26" w:rsidP="00F22A26">
      <w:pPr>
        <w:spacing w:after="0" w:line="240" w:lineRule="auto"/>
        <w:ind w:firstLine="700"/>
        <w:rPr>
          <w:rFonts w:ascii="Times New Roman" w:eastAsia="Times New Roman" w:hAnsi="Times New Roman"/>
          <w:sz w:val="24"/>
          <w:szCs w:val="24"/>
          <w:lang w:val="ru-RU" w:eastAsia="ru-RU"/>
        </w:rPr>
      </w:pPr>
    </w:p>
    <w:p w:rsidR="00F22A26" w:rsidRDefault="00F22A26" w:rsidP="00F22A26">
      <w:pPr>
        <w:spacing w:after="0" w:line="240" w:lineRule="auto"/>
        <w:rPr>
          <w:rFonts w:ascii="Times New Roman" w:eastAsia="Times New Roman" w:hAnsi="Times New Roman"/>
          <w:sz w:val="24"/>
          <w:szCs w:val="24"/>
          <w:lang w:val="ru-RU" w:eastAsia="ru-RU"/>
        </w:rPr>
      </w:pPr>
    </w:p>
    <w:p w:rsidR="00F22A26" w:rsidRDefault="00F22A26" w:rsidP="00F22A26">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en-US" w:eastAsia="ru-RU"/>
        </w:rPr>
        <w:t> </w:t>
      </w:r>
    </w:p>
    <w:p w:rsidR="00F22A26" w:rsidRDefault="00F22A26" w:rsidP="00F22A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Согласовано: </w:t>
      </w:r>
      <w:proofErr w:type="gramStart"/>
      <w:r>
        <w:rPr>
          <w:rFonts w:ascii="Times New Roman" w:eastAsia="Times New Roman" w:hAnsi="Times New Roman"/>
          <w:sz w:val="24"/>
          <w:szCs w:val="24"/>
          <w:lang w:val="ru-RU" w:eastAsia="ru-RU"/>
        </w:rPr>
        <w:t>Академический</w:t>
      </w:r>
      <w:proofErr w:type="gramEnd"/>
      <w:r>
        <w:rPr>
          <w:rFonts w:ascii="Times New Roman" w:eastAsia="Times New Roman" w:hAnsi="Times New Roman"/>
          <w:sz w:val="24"/>
          <w:szCs w:val="24"/>
          <w:lang w:val="ru-RU" w:eastAsia="ru-RU"/>
        </w:rPr>
        <w:t xml:space="preserve"> совет аспирантской школы по искусству и дизайну </w:t>
      </w:r>
    </w:p>
    <w:p w:rsidR="00163412" w:rsidRPr="007149F1" w:rsidRDefault="00F22A26" w:rsidP="00F22A26">
      <w:pPr>
        <w:spacing w:after="0" w:line="360" w:lineRule="auto"/>
        <w:rPr>
          <w:rFonts w:ascii="Times New Roman" w:eastAsia="Times New Roman" w:hAnsi="Times New Roman"/>
          <w:sz w:val="24"/>
          <w:szCs w:val="24"/>
          <w:lang w:val="ru-RU" w:eastAsia="ru-RU"/>
        </w:rPr>
      </w:pPr>
      <w:r w:rsidRPr="00E11F4D">
        <w:rPr>
          <w:rFonts w:ascii="Times New Roman" w:eastAsia="Times New Roman" w:hAnsi="Times New Roman"/>
          <w:sz w:val="24"/>
          <w:szCs w:val="24"/>
          <w:lang w:val="ru-RU" w:eastAsia="ru-RU"/>
        </w:rPr>
        <w:t xml:space="preserve"> </w:t>
      </w:r>
      <w:r w:rsidR="00163412" w:rsidRPr="00E11F4D">
        <w:rPr>
          <w:rFonts w:ascii="Times New Roman" w:eastAsia="Times New Roman" w:hAnsi="Times New Roman"/>
          <w:sz w:val="24"/>
          <w:szCs w:val="24"/>
          <w:lang w:val="ru-RU" w:eastAsia="ru-RU"/>
        </w:rPr>
        <w:t>«</w:t>
      </w:r>
      <w:r w:rsidR="00163412">
        <w:rPr>
          <w:rFonts w:ascii="Times New Roman" w:eastAsia="Times New Roman" w:hAnsi="Times New Roman"/>
          <w:sz w:val="24"/>
          <w:szCs w:val="24"/>
          <w:lang w:val="ru-RU" w:eastAsia="ru-RU"/>
        </w:rPr>
        <w:t>05</w:t>
      </w:r>
      <w:r w:rsidR="00163412" w:rsidRPr="00E11F4D">
        <w:rPr>
          <w:rFonts w:ascii="Times New Roman" w:eastAsia="Times New Roman" w:hAnsi="Times New Roman"/>
          <w:sz w:val="24"/>
          <w:szCs w:val="24"/>
          <w:lang w:val="ru-RU" w:eastAsia="ru-RU"/>
        </w:rPr>
        <w:t xml:space="preserve">» </w:t>
      </w:r>
      <w:r w:rsidR="00163412">
        <w:rPr>
          <w:rFonts w:ascii="Times New Roman" w:eastAsia="Times New Roman" w:hAnsi="Times New Roman"/>
          <w:sz w:val="24"/>
          <w:szCs w:val="24"/>
          <w:lang w:val="ru-RU" w:eastAsia="ru-RU"/>
        </w:rPr>
        <w:t>сентября 2019</w:t>
      </w:r>
      <w:r w:rsidR="00163412" w:rsidRPr="00E11F4D">
        <w:rPr>
          <w:rFonts w:ascii="Times New Roman" w:eastAsia="Times New Roman" w:hAnsi="Times New Roman"/>
          <w:sz w:val="24"/>
          <w:szCs w:val="24"/>
          <w:lang w:val="ru-RU" w:eastAsia="ru-RU"/>
        </w:rPr>
        <w:t>  г.</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протокола 1</w:t>
      </w:r>
      <w:r>
        <w:rPr>
          <w:rFonts w:ascii="Times New Roman" w:eastAsia="Times New Roman" w:hAnsi="Times New Roman"/>
          <w:sz w:val="24"/>
          <w:szCs w:val="24"/>
          <w:lang w:val="ru-RU" w:eastAsia="ru-RU"/>
        </w:rPr>
        <w:t>5</w:t>
      </w:r>
      <w:r>
        <w:rPr>
          <w:rFonts w:ascii="Times New Roman" w:eastAsia="Times New Roman" w:hAnsi="Times New Roman"/>
          <w:sz w:val="24"/>
          <w:szCs w:val="24"/>
          <w:lang w:val="ru-RU" w:eastAsia="ru-RU"/>
        </w:rPr>
        <w:t> </w:t>
      </w:r>
    </w:p>
    <w:p w:rsidR="00163412" w:rsidRPr="00163412"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Default="00163412" w:rsidP="00163412">
      <w:pPr>
        <w:tabs>
          <w:tab w:val="left" w:pos="4500"/>
          <w:tab w:val="center" w:pos="5027"/>
        </w:tabs>
        <w:spacing w:after="0" w:line="240" w:lineRule="auto"/>
        <w:rPr>
          <w:rFonts w:ascii="Times New Roman" w:eastAsia="Times New Roman" w:hAnsi="Times New Roman"/>
          <w:sz w:val="24"/>
          <w:szCs w:val="24"/>
          <w:lang w:val="ru-RU" w:eastAsia="ru-RU"/>
        </w:rPr>
      </w:pPr>
      <w:bookmarkStart w:id="0" w:name="_GoBack"/>
      <w:bookmarkEnd w:id="0"/>
    </w:p>
    <w:p w:rsidR="00163412" w:rsidRPr="00245666" w:rsidRDefault="00163412" w:rsidP="00163412">
      <w:pPr>
        <w:tabs>
          <w:tab w:val="left" w:pos="4500"/>
          <w:tab w:val="center" w:pos="5027"/>
        </w:tabs>
        <w:spacing w:after="0" w:line="240" w:lineRule="auto"/>
        <w:rPr>
          <w:rFonts w:ascii="Times New Roman" w:eastAsia="Times New Roman" w:hAnsi="Times New Roman"/>
          <w:sz w:val="24"/>
          <w:szCs w:val="24"/>
          <w:lang w:val="ru-RU" w:eastAsia="ru-RU"/>
        </w:rPr>
      </w:pPr>
    </w:p>
    <w:p w:rsidR="00163412"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163412"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Москва</w:t>
      </w:r>
      <w:r>
        <w:rPr>
          <w:rFonts w:ascii="Times New Roman" w:eastAsia="Times New Roman" w:hAnsi="Times New Roman"/>
          <w:sz w:val="24"/>
          <w:szCs w:val="24"/>
          <w:lang w:val="ru-RU" w:eastAsia="ru-RU"/>
        </w:rPr>
        <w:t>-2019</w:t>
      </w:r>
    </w:p>
    <w:p w:rsidR="00163412" w:rsidRPr="007149F1"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163412" w:rsidRPr="007149F1" w:rsidRDefault="00163412" w:rsidP="00163412">
      <w:pPr>
        <w:tabs>
          <w:tab w:val="left" w:pos="4500"/>
          <w:tab w:val="center" w:pos="5027"/>
        </w:tabs>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i/>
          <w:iCs/>
          <w:sz w:val="24"/>
          <w:szCs w:val="24"/>
          <w:lang w:val="ru-RU"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163412" w:rsidRPr="00163412" w:rsidRDefault="00163412" w:rsidP="00163412">
      <w:pPr>
        <w:spacing w:after="0" w:line="240" w:lineRule="auto"/>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br w:type="page"/>
      </w:r>
      <w:r w:rsidRPr="007149F1">
        <w:rPr>
          <w:rFonts w:ascii="Times New Roman" w:eastAsia="Times New Roman" w:hAnsi="Times New Roman"/>
          <w:b/>
          <w:bCs/>
          <w:kern w:val="36"/>
          <w:sz w:val="24"/>
          <w:szCs w:val="24"/>
          <w:lang w:val="ru-RU" w:eastAsia="ru-RU"/>
        </w:rPr>
        <w:lastRenderedPageBreak/>
        <w:t>Область применения и нормативные ссылки</w:t>
      </w:r>
    </w:p>
    <w:p w:rsidR="00163412" w:rsidRPr="00163412" w:rsidRDefault="00163412" w:rsidP="00163412">
      <w:pPr>
        <w:spacing w:after="0" w:line="240" w:lineRule="auto"/>
        <w:rPr>
          <w:rFonts w:ascii="Times New Roman" w:eastAsia="Times New Roman" w:hAnsi="Times New Roman"/>
          <w:sz w:val="24"/>
          <w:szCs w:val="24"/>
          <w:lang w:val="ru-RU" w:eastAsia="ru-RU"/>
        </w:rPr>
      </w:pPr>
    </w:p>
    <w:p w:rsidR="00163412" w:rsidRPr="006E1AC2"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Настоящая </w:t>
      </w:r>
      <w:r w:rsidRPr="006E1AC2">
        <w:rPr>
          <w:rFonts w:ascii="Times New Roman" w:eastAsia="Times New Roman" w:hAnsi="Times New Roman"/>
          <w:sz w:val="24"/>
          <w:szCs w:val="24"/>
          <w:lang w:val="ru-RU" w:eastAsia="ru-RU"/>
        </w:rPr>
        <w:t xml:space="preserve">программа учебной дисциплины устанавливает минимальные требования к знаниям и умениям аспиранта по </w:t>
      </w:r>
      <w:r w:rsidRPr="002B77CD">
        <w:rPr>
          <w:rFonts w:ascii="Times New Roman" w:hAnsi="Times New Roman"/>
          <w:sz w:val="24"/>
          <w:szCs w:val="24"/>
          <w:lang w:val="ru-RU" w:eastAsia="ar-SA"/>
        </w:rPr>
        <w:t xml:space="preserve">направлению подготовки 50.06.01 Искусствоведение, образовательной </w:t>
      </w:r>
      <w:r w:rsidRPr="002B77CD">
        <w:rPr>
          <w:rFonts w:ascii="Times New Roman" w:eastAsia="Times New Roman" w:hAnsi="Times New Roman"/>
          <w:sz w:val="24"/>
          <w:szCs w:val="24"/>
          <w:lang w:val="ru-RU" w:eastAsia="ru-RU"/>
        </w:rPr>
        <w:t xml:space="preserve">программе Искусство и дизайн </w:t>
      </w:r>
      <w:r w:rsidRPr="006E1AC2">
        <w:rPr>
          <w:rFonts w:ascii="Times New Roman" w:eastAsia="Times New Roman" w:hAnsi="Times New Roman"/>
          <w:sz w:val="24"/>
          <w:szCs w:val="24"/>
          <w:lang w:val="ru-RU" w:eastAsia="ru-RU"/>
        </w:rPr>
        <w:t xml:space="preserve"> и определяет содержание и виды учебных занятий и отчетности.</w:t>
      </w:r>
    </w:p>
    <w:p w:rsidR="00163412" w:rsidRPr="006E1AC2" w:rsidRDefault="00163412" w:rsidP="00163412">
      <w:pPr>
        <w:widowControl w:val="0"/>
        <w:tabs>
          <w:tab w:val="left" w:pos="1134"/>
        </w:tabs>
        <w:spacing w:after="0" w:line="240" w:lineRule="auto"/>
        <w:ind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Программа предназначена для преподавателей, ведущих данную дисциплину и аспирантов.</w:t>
      </w:r>
    </w:p>
    <w:p w:rsidR="00163412" w:rsidRPr="006E1AC2" w:rsidRDefault="00163412" w:rsidP="00163412">
      <w:pPr>
        <w:widowControl w:val="0"/>
        <w:tabs>
          <w:tab w:val="left" w:pos="1134"/>
        </w:tabs>
        <w:spacing w:after="0" w:line="240" w:lineRule="auto"/>
        <w:ind w:firstLine="567"/>
        <w:rPr>
          <w:rFonts w:ascii="Times New Roman" w:hAnsi="Times New Roman"/>
          <w:sz w:val="24"/>
          <w:szCs w:val="24"/>
          <w:lang w:val="ru-RU" w:eastAsia="ar-SA"/>
        </w:rPr>
      </w:pPr>
      <w:r w:rsidRPr="006E1AC2">
        <w:rPr>
          <w:rFonts w:ascii="Times New Roman" w:hAnsi="Times New Roman"/>
          <w:sz w:val="24"/>
          <w:szCs w:val="24"/>
          <w:lang w:val="ru-RU" w:eastAsia="ar-SA"/>
        </w:rPr>
        <w:t xml:space="preserve">Программа разработана в соответствии </w:t>
      </w:r>
      <w:r w:rsidRPr="006E1AC2">
        <w:rPr>
          <w:rFonts w:ascii="Times New Roman" w:hAnsi="Times New Roman"/>
          <w:sz w:val="24"/>
          <w:szCs w:val="24"/>
          <w:lang w:val="en-US" w:eastAsia="ar-SA"/>
        </w:rPr>
        <w:t>c</w:t>
      </w:r>
      <w:r w:rsidRPr="006E1AC2">
        <w:rPr>
          <w:rFonts w:ascii="Times New Roman" w:hAnsi="Times New Roman"/>
          <w:sz w:val="24"/>
          <w:szCs w:val="24"/>
          <w:lang w:val="ru-RU" w:eastAsia="ar-SA"/>
        </w:rPr>
        <w:t xml:space="preserve">: </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 xml:space="preserve">Образовательным стандартом НИУ ВШЭ  подготовки научно-педагогических кадров по </w:t>
      </w:r>
      <w:r w:rsidRPr="00005F75">
        <w:rPr>
          <w:rFonts w:ascii="Times New Roman" w:hAnsi="Times New Roman"/>
          <w:sz w:val="24"/>
          <w:szCs w:val="24"/>
          <w:lang w:val="ru-RU" w:eastAsia="ar-SA"/>
        </w:rPr>
        <w:t xml:space="preserve">направлению </w:t>
      </w:r>
      <w:r w:rsidRPr="002B77CD">
        <w:rPr>
          <w:rFonts w:ascii="Times New Roman" w:hAnsi="Times New Roman"/>
          <w:sz w:val="24"/>
          <w:szCs w:val="24"/>
          <w:lang w:val="ru-RU" w:eastAsia="ar-SA"/>
        </w:rPr>
        <w:t>50.06.01 Искусствоведение</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Образовательной программой «Искусство и дизайн»</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Учебным планом  образовательной программы «Искусство и дизайн»</w:t>
      </w:r>
    </w:p>
    <w:p w:rsidR="00163412" w:rsidRPr="007149F1" w:rsidRDefault="00163412" w:rsidP="00163412">
      <w:pPr>
        <w:spacing w:after="0" w:line="240" w:lineRule="auto"/>
        <w:ind w:left="360" w:hanging="360"/>
        <w:jc w:val="both"/>
        <w:rPr>
          <w:rFonts w:ascii="Times New Roman" w:eastAsia="Times New Roman" w:hAnsi="Times New Roman"/>
          <w:sz w:val="24"/>
          <w:szCs w:val="24"/>
          <w:shd w:val="clear" w:color="auto" w:fill="FFFF00"/>
          <w:lang w:val="ru-RU" w:eastAsia="ru-RU"/>
        </w:rPr>
      </w:pPr>
    </w:p>
    <w:p w:rsidR="00163412" w:rsidRPr="007149F1" w:rsidRDefault="00163412" w:rsidP="00163412">
      <w:pPr>
        <w:spacing w:after="0" w:line="240" w:lineRule="auto"/>
        <w:ind w:left="360" w:hanging="360"/>
        <w:jc w:val="both"/>
        <w:rPr>
          <w:rFonts w:ascii="Times New Roman" w:eastAsia="Times New Roman" w:hAnsi="Times New Roman"/>
          <w:sz w:val="24"/>
          <w:szCs w:val="24"/>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Цели освоения дисциплины</w:t>
      </w:r>
    </w:p>
    <w:p w:rsidR="00163412" w:rsidRPr="00803AAF" w:rsidRDefault="00163412" w:rsidP="00163412">
      <w:pPr>
        <w:ind w:firstLine="567"/>
        <w:jc w:val="both"/>
        <w:rPr>
          <w:rFonts w:ascii="Arial" w:eastAsia="Times New Roman" w:hAnsi="Arial" w:cs="Arial"/>
          <w:lang w:val="ru-RU" w:eastAsia="ru-RU"/>
        </w:rPr>
      </w:pPr>
      <w:r w:rsidRPr="007149F1">
        <w:rPr>
          <w:rFonts w:ascii="Times New Roman" w:eastAsia="Times New Roman" w:hAnsi="Times New Roman"/>
          <w:sz w:val="24"/>
          <w:szCs w:val="24"/>
          <w:lang w:val="ru-RU" w:eastAsia="ru-RU"/>
        </w:rPr>
        <w:t xml:space="preserve">Целью изучения </w:t>
      </w:r>
      <w:r>
        <w:rPr>
          <w:rFonts w:ascii="Times New Roman" w:eastAsia="Times New Roman" w:hAnsi="Times New Roman"/>
          <w:sz w:val="24"/>
          <w:szCs w:val="24"/>
          <w:lang w:val="ru-RU" w:eastAsia="ru-RU"/>
        </w:rPr>
        <w:t xml:space="preserve">специальной </w:t>
      </w:r>
      <w:r w:rsidRPr="007149F1">
        <w:rPr>
          <w:rFonts w:ascii="Times New Roman" w:eastAsia="Times New Roman" w:hAnsi="Times New Roman"/>
          <w:sz w:val="24"/>
          <w:szCs w:val="24"/>
          <w:lang w:val="ru-RU" w:eastAsia="ru-RU"/>
        </w:rPr>
        <w:t>дисциплины</w:t>
      </w:r>
      <w:r w:rsidRPr="007149F1">
        <w:rPr>
          <w:rFonts w:ascii="Times New Roman" w:eastAsia="Times New Roman" w:hAnsi="Times New Roman"/>
          <w:i/>
          <w:sz w:val="24"/>
          <w:szCs w:val="24"/>
          <w:lang w:val="ru-RU" w:eastAsia="ru-RU"/>
        </w:rPr>
        <w:t xml:space="preserve"> </w:t>
      </w:r>
      <w:r w:rsidRPr="00245666">
        <w:rPr>
          <w:rFonts w:ascii="Times New Roman" w:eastAsia="Times New Roman" w:hAnsi="Times New Roman"/>
          <w:sz w:val="24"/>
          <w:szCs w:val="24"/>
          <w:lang w:val="ru-RU" w:eastAsia="ru-RU"/>
        </w:rPr>
        <w:t>«</w:t>
      </w:r>
      <w:r w:rsidRPr="00245666">
        <w:rPr>
          <w:rFonts w:ascii="Times New Roman" w:eastAsia="Times New Roman" w:hAnsi="Times New Roman"/>
          <w:i/>
          <w:sz w:val="24"/>
          <w:szCs w:val="24"/>
          <w:lang w:val="ru-RU" w:eastAsia="ru-RU"/>
        </w:rPr>
        <w:t>Предметное поле современного искусства и стратегии его осмысления в контексте развития гуманитарного знания</w:t>
      </w:r>
      <w:r w:rsidRPr="00245666">
        <w:rPr>
          <w:rFonts w:ascii="Times New Roman" w:eastAsia="Times New Roman" w:hAnsi="Times New Roman"/>
          <w:sz w:val="24"/>
          <w:szCs w:val="24"/>
          <w:lang w:val="ru-RU" w:eastAsia="ru-RU"/>
        </w:rPr>
        <w:t>»</w:t>
      </w:r>
      <w:r>
        <w:rPr>
          <w:rFonts w:ascii="Times New Roman" w:eastAsia="Times New Roman" w:hAnsi="Times New Roman"/>
          <w:i/>
          <w:sz w:val="24"/>
          <w:szCs w:val="24"/>
          <w:lang w:val="ru-RU" w:eastAsia="ru-RU"/>
        </w:rPr>
        <w:t xml:space="preserve"> </w:t>
      </w:r>
      <w:r w:rsidRPr="007149F1">
        <w:rPr>
          <w:rFonts w:ascii="Times New Roman" w:eastAsia="Times New Roman" w:hAnsi="Times New Roman"/>
          <w:sz w:val="24"/>
          <w:szCs w:val="24"/>
          <w:lang w:val="ru-RU" w:eastAsia="ru-RU"/>
        </w:rPr>
        <w:t xml:space="preserve">является развитие у аспирантов соответствующих компетенций, направленных на формирование </w:t>
      </w:r>
      <w:r>
        <w:rPr>
          <w:rFonts w:ascii="Times New Roman" w:eastAsia="Times New Roman" w:hAnsi="Times New Roman"/>
          <w:sz w:val="24"/>
          <w:szCs w:val="24"/>
          <w:lang w:val="ru-RU" w:eastAsia="ru-RU"/>
        </w:rPr>
        <w:t xml:space="preserve">ясного представления о логике развития общемирового художественного процесса в контексте современной глобальной культуры. </w:t>
      </w:r>
      <w:r w:rsidRPr="007C3288">
        <w:rPr>
          <w:rFonts w:ascii="Times New Roman" w:eastAsia="Times New Roman" w:hAnsi="Times New Roman"/>
          <w:sz w:val="24"/>
          <w:szCs w:val="24"/>
          <w:lang w:val="ru-RU" w:eastAsia="ru-RU"/>
        </w:rPr>
        <w:t xml:space="preserve">Объектами профессиональной деятельности выпускников, </w:t>
      </w:r>
      <w:r w:rsidRPr="000A4390">
        <w:rPr>
          <w:rFonts w:ascii="Times New Roman" w:eastAsia="Times New Roman" w:hAnsi="Times New Roman"/>
          <w:sz w:val="24"/>
          <w:szCs w:val="24"/>
          <w:lang w:val="ru-RU" w:eastAsia="ru-RU"/>
        </w:rPr>
        <w:t>освоивших программу аспирантуры, являются:</w:t>
      </w:r>
      <w:r w:rsidRPr="007C3288">
        <w:rPr>
          <w:rFonts w:ascii="Times New Roman" w:eastAsia="Times New Roman" w:hAnsi="Times New Roman"/>
          <w:sz w:val="24"/>
          <w:szCs w:val="24"/>
          <w:lang w:val="ru-RU" w:eastAsia="ru-RU"/>
        </w:rPr>
        <w:t xml:space="preserve"> историко-</w:t>
      </w:r>
      <w:r w:rsidRPr="000A4390">
        <w:rPr>
          <w:rFonts w:ascii="Times New Roman" w:eastAsia="Times New Roman" w:hAnsi="Times New Roman"/>
          <w:sz w:val="24"/>
          <w:szCs w:val="24"/>
          <w:lang w:val="ru-RU" w:eastAsia="ru-RU"/>
        </w:rPr>
        <w:t>художественные процессы в их художественных, культурных, социокультурных, формально</w:t>
      </w:r>
      <w:r w:rsidRPr="007C3288">
        <w:rPr>
          <w:rFonts w:ascii="Times New Roman" w:eastAsia="Times New Roman" w:hAnsi="Times New Roman"/>
          <w:sz w:val="24"/>
          <w:szCs w:val="24"/>
          <w:lang w:val="ru-RU" w:eastAsia="ru-RU"/>
        </w:rPr>
        <w:t>-</w:t>
      </w:r>
      <w:r w:rsidRPr="000A4390">
        <w:rPr>
          <w:rFonts w:ascii="Times New Roman" w:eastAsia="Times New Roman" w:hAnsi="Times New Roman"/>
          <w:sz w:val="24"/>
          <w:szCs w:val="24"/>
          <w:lang w:val="ru-RU" w:eastAsia="ru-RU"/>
        </w:rPr>
        <w:t xml:space="preserve">стилевых, семиотических измерениях и их отражение в произведениях искусства, теории и методологии </w:t>
      </w:r>
      <w:r w:rsidRPr="007C3288">
        <w:rPr>
          <w:rFonts w:ascii="Times New Roman" w:eastAsia="Times New Roman" w:hAnsi="Times New Roman"/>
          <w:sz w:val="24"/>
          <w:szCs w:val="24"/>
          <w:lang w:val="ru-RU" w:eastAsia="ru-RU"/>
        </w:rPr>
        <w:t>искусств</w:t>
      </w:r>
      <w:r w:rsidRPr="000A4390">
        <w:rPr>
          <w:rFonts w:ascii="Times New Roman" w:eastAsia="Times New Roman" w:hAnsi="Times New Roman"/>
          <w:sz w:val="24"/>
          <w:szCs w:val="24"/>
          <w:lang w:val="ru-RU" w:eastAsia="ru-RU"/>
        </w:rPr>
        <w:t>оведения, эстетических концепциях;</w:t>
      </w:r>
      <w:r w:rsidRPr="007C3288">
        <w:rPr>
          <w:rFonts w:ascii="Times New Roman" w:eastAsia="Times New Roman" w:hAnsi="Times New Roman"/>
          <w:sz w:val="24"/>
          <w:szCs w:val="24"/>
          <w:lang w:val="ru-RU" w:eastAsia="ru-RU"/>
        </w:rPr>
        <w:t xml:space="preserve"> </w:t>
      </w:r>
      <w:r w:rsidRPr="000A4390">
        <w:rPr>
          <w:rFonts w:ascii="Times New Roman" w:eastAsia="Times New Roman" w:hAnsi="Times New Roman"/>
          <w:sz w:val="24"/>
          <w:szCs w:val="24"/>
          <w:lang w:val="ru-RU" w:eastAsia="ru-RU"/>
        </w:rPr>
        <w:t>способы создания и пр</w:t>
      </w:r>
      <w:r w:rsidRPr="007C3288">
        <w:rPr>
          <w:rFonts w:ascii="Times New Roman" w:eastAsia="Times New Roman" w:hAnsi="Times New Roman"/>
          <w:sz w:val="24"/>
          <w:szCs w:val="24"/>
          <w:lang w:val="ru-RU" w:eastAsia="ru-RU"/>
        </w:rPr>
        <w:t xml:space="preserve">езентации произведений искусства; </w:t>
      </w:r>
      <w:r w:rsidRPr="000A4390">
        <w:rPr>
          <w:rFonts w:ascii="Times New Roman" w:eastAsia="Times New Roman" w:hAnsi="Times New Roman"/>
          <w:sz w:val="24"/>
          <w:szCs w:val="24"/>
          <w:lang w:val="ru-RU" w:eastAsia="ru-RU"/>
        </w:rPr>
        <w:t>окружающая культурно-пространственная среда;</w:t>
      </w:r>
      <w:r w:rsidRPr="007C3288">
        <w:rPr>
          <w:rFonts w:ascii="Times New Roman" w:eastAsia="Times New Roman" w:hAnsi="Times New Roman"/>
          <w:sz w:val="24"/>
          <w:szCs w:val="24"/>
          <w:lang w:val="ru-RU" w:eastAsia="ru-RU"/>
        </w:rPr>
        <w:t xml:space="preserve"> </w:t>
      </w:r>
      <w:r w:rsidRPr="000A4390">
        <w:rPr>
          <w:rFonts w:ascii="Times New Roman" w:eastAsia="Times New Roman" w:hAnsi="Times New Roman"/>
          <w:sz w:val="24"/>
          <w:szCs w:val="24"/>
          <w:lang w:val="ru-RU" w:eastAsia="ru-RU"/>
        </w:rPr>
        <w:t>система образования в области искусств;</w:t>
      </w:r>
      <w:r w:rsidRPr="007C3288">
        <w:rPr>
          <w:rFonts w:ascii="Times New Roman" w:eastAsia="Times New Roman" w:hAnsi="Times New Roman"/>
          <w:sz w:val="24"/>
          <w:szCs w:val="24"/>
          <w:lang w:val="ru-RU" w:eastAsia="ru-RU"/>
        </w:rPr>
        <w:t xml:space="preserve"> институты и институционализация в мире искусства; </w:t>
      </w:r>
      <w:r w:rsidRPr="000A4390">
        <w:rPr>
          <w:rFonts w:ascii="Times New Roman" w:eastAsia="Times New Roman" w:hAnsi="Times New Roman"/>
          <w:sz w:val="24"/>
          <w:szCs w:val="24"/>
          <w:lang w:val="ru-RU" w:eastAsia="ru-RU"/>
        </w:rPr>
        <w:t xml:space="preserve">общественные объединения и профессиональные организации в области </w:t>
      </w:r>
      <w:r w:rsidRPr="007C3288">
        <w:rPr>
          <w:rFonts w:ascii="Times New Roman" w:eastAsia="Times New Roman" w:hAnsi="Times New Roman"/>
          <w:sz w:val="24"/>
          <w:szCs w:val="24"/>
          <w:lang w:val="ru-RU" w:eastAsia="ru-RU"/>
        </w:rPr>
        <w:t>искусств.</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p>
    <w:p w:rsidR="00163412" w:rsidRDefault="00163412" w:rsidP="00163412">
      <w:pPr>
        <w:spacing w:after="0" w:line="240" w:lineRule="auto"/>
        <w:jc w:val="both"/>
        <w:rPr>
          <w:rFonts w:ascii="Times New Roman" w:eastAsia="Times New Roman" w:hAnsi="Times New Roman"/>
          <w:b/>
          <w:sz w:val="24"/>
          <w:szCs w:val="24"/>
          <w:lang w:val="ru-RU" w:eastAsia="ru-RU"/>
        </w:rPr>
      </w:pPr>
      <w:r w:rsidRPr="007149F1">
        <w:rPr>
          <w:rFonts w:ascii="Times New Roman" w:eastAsia="Times New Roman" w:hAnsi="Times New Roman"/>
          <w:b/>
          <w:sz w:val="24"/>
          <w:szCs w:val="24"/>
          <w:lang w:val="ru-RU" w:eastAsia="ru-RU"/>
        </w:rPr>
        <w:t>Задачи дисциплины</w:t>
      </w:r>
    </w:p>
    <w:p w:rsidR="00163412" w:rsidRPr="007149F1" w:rsidRDefault="00163412" w:rsidP="00163412">
      <w:pPr>
        <w:spacing w:after="0" w:line="240" w:lineRule="auto"/>
        <w:jc w:val="both"/>
        <w:rPr>
          <w:rFonts w:ascii="Times New Roman" w:eastAsia="Times New Roman" w:hAnsi="Times New Roman"/>
          <w:sz w:val="24"/>
          <w:szCs w:val="24"/>
          <w:lang w:val="en-US" w:eastAsia="ru-RU"/>
        </w:rPr>
      </w:pPr>
    </w:p>
    <w:p w:rsidR="00163412" w:rsidRPr="007C3288" w:rsidRDefault="00163412" w:rsidP="00163412">
      <w:pPr>
        <w:numPr>
          <w:ilvl w:val="0"/>
          <w:numId w:val="3"/>
        </w:numPr>
        <w:rPr>
          <w:rFonts w:ascii="Times New Roman" w:hAnsi="Times New Roman"/>
          <w:color w:val="000000"/>
          <w:sz w:val="24"/>
          <w:szCs w:val="24"/>
          <w:lang w:val="ru-RU"/>
        </w:rPr>
      </w:pPr>
      <w:r w:rsidRPr="007C3288">
        <w:rPr>
          <w:rFonts w:ascii="Times New Roman" w:hAnsi="Times New Roman"/>
          <w:color w:val="000000"/>
          <w:sz w:val="24"/>
          <w:szCs w:val="24"/>
          <w:lang w:val="ru-RU"/>
        </w:rPr>
        <w:t xml:space="preserve">углубленное изучение теоретических и методологических основ </w:t>
      </w:r>
      <w:r w:rsidRPr="000A4390">
        <w:rPr>
          <w:rFonts w:ascii="Times New Roman" w:hAnsi="Times New Roman"/>
          <w:color w:val="000000"/>
          <w:sz w:val="24"/>
          <w:szCs w:val="24"/>
          <w:lang w:val="ru-RU"/>
        </w:rPr>
        <w:t>искусствоведени</w:t>
      </w:r>
      <w:r w:rsidRPr="007C3288">
        <w:rPr>
          <w:rFonts w:ascii="Times New Roman" w:hAnsi="Times New Roman"/>
          <w:color w:val="000000"/>
          <w:sz w:val="24"/>
          <w:szCs w:val="24"/>
          <w:lang w:val="ru-RU"/>
        </w:rPr>
        <w:t>я</w:t>
      </w:r>
      <w:r>
        <w:rPr>
          <w:rFonts w:ascii="Times New Roman" w:hAnsi="Times New Roman"/>
          <w:color w:val="000000"/>
          <w:sz w:val="24"/>
          <w:szCs w:val="24"/>
          <w:lang w:val="ru-RU"/>
        </w:rPr>
        <w:t>;</w:t>
      </w:r>
    </w:p>
    <w:p w:rsidR="00163412" w:rsidRPr="00803AAF" w:rsidRDefault="00163412" w:rsidP="00163412">
      <w:pPr>
        <w:numPr>
          <w:ilvl w:val="0"/>
          <w:numId w:val="3"/>
        </w:numPr>
        <w:rPr>
          <w:rFonts w:ascii="Times New Roman" w:hAnsi="Times New Roman"/>
          <w:color w:val="000000"/>
          <w:sz w:val="24"/>
          <w:szCs w:val="24"/>
          <w:lang w:val="ru-RU"/>
        </w:rPr>
      </w:pPr>
      <w:r w:rsidRPr="007C3288">
        <w:rPr>
          <w:rFonts w:ascii="Times New Roman" w:hAnsi="Times New Roman"/>
          <w:color w:val="000000"/>
          <w:sz w:val="24"/>
          <w:szCs w:val="24"/>
          <w:lang w:val="ru-RU"/>
        </w:rPr>
        <w:t xml:space="preserve">формирование способности ориентироваться в специальной литературе в сфере </w:t>
      </w:r>
      <w:r w:rsidRPr="00803AAF">
        <w:rPr>
          <w:rFonts w:ascii="Times New Roman" w:hAnsi="Times New Roman"/>
          <w:color w:val="000000"/>
          <w:sz w:val="24"/>
          <w:szCs w:val="24"/>
          <w:lang w:val="ru-RU"/>
        </w:rPr>
        <w:t>изобразительного и декоративно-прикладного искусства и архитектуры</w:t>
      </w:r>
      <w:r>
        <w:rPr>
          <w:rFonts w:ascii="Times New Roman" w:hAnsi="Times New Roman"/>
          <w:color w:val="000000"/>
          <w:sz w:val="24"/>
          <w:szCs w:val="24"/>
          <w:lang w:val="ru-RU"/>
        </w:rPr>
        <w:t>;</w:t>
      </w:r>
    </w:p>
    <w:p w:rsidR="00163412" w:rsidRPr="00803AAF" w:rsidRDefault="00163412" w:rsidP="00163412">
      <w:pPr>
        <w:numPr>
          <w:ilvl w:val="0"/>
          <w:numId w:val="3"/>
        </w:numPr>
        <w:rPr>
          <w:rFonts w:ascii="Arial" w:eastAsia="Times New Roman" w:hAnsi="Arial" w:cs="Arial"/>
          <w:lang w:val="ru-RU" w:eastAsia="ru-RU"/>
        </w:rPr>
      </w:pPr>
      <w:r w:rsidRPr="007149F1">
        <w:rPr>
          <w:rFonts w:ascii="Times New Roman" w:hAnsi="Times New Roman"/>
          <w:color w:val="000000"/>
          <w:sz w:val="24"/>
          <w:szCs w:val="24"/>
          <w:lang w:val="ru-RU"/>
        </w:rPr>
        <w:t xml:space="preserve">ознакомление с </w:t>
      </w:r>
      <w:r>
        <w:rPr>
          <w:rFonts w:ascii="Times New Roman" w:hAnsi="Times New Roman"/>
          <w:color w:val="000000"/>
          <w:sz w:val="24"/>
          <w:szCs w:val="24"/>
          <w:lang w:val="ru-RU"/>
        </w:rPr>
        <w:t>основной проблематикой критического дискурса (российского и международного) в области искусства;</w:t>
      </w:r>
    </w:p>
    <w:p w:rsidR="00163412" w:rsidRDefault="00163412" w:rsidP="00163412">
      <w:pPr>
        <w:numPr>
          <w:ilvl w:val="0"/>
          <w:numId w:val="3"/>
        </w:numPr>
        <w:rPr>
          <w:rFonts w:ascii="Arial" w:eastAsia="Times New Roman" w:hAnsi="Arial" w:cs="Arial"/>
          <w:lang w:val="ru-RU" w:eastAsia="ru-RU"/>
        </w:rPr>
      </w:pPr>
      <w:r>
        <w:rPr>
          <w:rFonts w:ascii="Times New Roman" w:eastAsia="Times New Roman" w:hAnsi="Times New Roman"/>
          <w:sz w:val="24"/>
          <w:szCs w:val="24"/>
          <w:lang w:val="ru-RU" w:eastAsia="ru-RU"/>
        </w:rPr>
        <w:lastRenderedPageBreak/>
        <w:t xml:space="preserve">формирование </w:t>
      </w:r>
      <w:r w:rsidRPr="007149F1">
        <w:rPr>
          <w:rFonts w:ascii="Times New Roman" w:eastAsia="Times New Roman" w:hAnsi="Times New Roman"/>
          <w:sz w:val="24"/>
          <w:szCs w:val="24"/>
          <w:lang w:val="ru-RU" w:eastAsia="ru-RU"/>
        </w:rPr>
        <w:t>готовности и способности научно-педагогических кадров к представлению результатов собственной научно-исследовательской деятельности в международном контексте</w:t>
      </w:r>
      <w:r>
        <w:rPr>
          <w:rFonts w:ascii="Times New Roman" w:eastAsia="Times New Roman" w:hAnsi="Times New Roman"/>
          <w:sz w:val="24"/>
          <w:szCs w:val="24"/>
          <w:lang w:val="ru-RU" w:eastAsia="ru-RU"/>
        </w:rPr>
        <w:t>;</w:t>
      </w:r>
    </w:p>
    <w:p w:rsidR="00163412" w:rsidRPr="001F3A66" w:rsidRDefault="00163412" w:rsidP="00163412">
      <w:pPr>
        <w:numPr>
          <w:ilvl w:val="0"/>
          <w:numId w:val="3"/>
        </w:numPr>
        <w:rPr>
          <w:rFonts w:ascii="Times New Roman" w:eastAsia="Times New Roman" w:hAnsi="Times New Roman"/>
          <w:sz w:val="24"/>
          <w:szCs w:val="24"/>
          <w:lang w:val="ru-RU" w:eastAsia="ru-RU"/>
        </w:rPr>
      </w:pPr>
      <w:r w:rsidRPr="007C3288">
        <w:rPr>
          <w:rFonts w:ascii="Times New Roman" w:eastAsia="Times New Roman" w:hAnsi="Times New Roman"/>
          <w:sz w:val="24"/>
          <w:szCs w:val="24"/>
          <w:lang w:val="ru-RU" w:eastAsia="ru-RU"/>
        </w:rPr>
        <w:t>развитие навыков научно-исследовательской деятельности в области искусства.</w:t>
      </w: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proofErr w:type="gramStart"/>
      <w:r w:rsidRPr="007149F1">
        <w:rPr>
          <w:rFonts w:ascii="Times New Roman" w:eastAsia="Times New Roman" w:hAnsi="Times New Roman"/>
          <w:b/>
          <w:bCs/>
          <w:kern w:val="36"/>
          <w:sz w:val="24"/>
          <w:szCs w:val="24"/>
          <w:lang w:val="ru-RU" w:eastAsia="ru-RU"/>
        </w:rPr>
        <w:t>Компетенции обучающегося, формируемые в результате освоения дисциплины</w:t>
      </w:r>
      <w:proofErr w:type="gramEnd"/>
    </w:p>
    <w:p w:rsidR="00163412" w:rsidRPr="007149F1" w:rsidRDefault="00163412" w:rsidP="00163412">
      <w:pPr>
        <w:spacing w:after="0" w:line="240" w:lineRule="auto"/>
        <w:ind w:firstLine="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В результате освоения дисциплины аспирант должен: </w:t>
      </w:r>
    </w:p>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Знать</w:t>
      </w:r>
      <w:r w:rsidRPr="007149F1">
        <w:rPr>
          <w:rFonts w:ascii="Times New Roman" w:eastAsia="Times New Roman" w:hAnsi="Times New Roman"/>
          <w:sz w:val="24"/>
          <w:szCs w:val="24"/>
          <w:lang w:val="ru-RU" w:eastAsia="ru-RU"/>
        </w:rPr>
        <w:t xml:space="preserve">: </w:t>
      </w:r>
    </w:p>
    <w:p w:rsidR="00163412" w:rsidRPr="007149F1"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основные искусствоведческие теории, основные подходы к интерпретации искусствоведческих проблем; специфику новейших подходов в искусствоведческом исследовании</w:t>
      </w:r>
      <w:r w:rsidRPr="007149F1">
        <w:rPr>
          <w:rFonts w:ascii="Times New Roman" w:eastAsia="Times New Roman" w:hAnsi="Times New Roman"/>
          <w:sz w:val="24"/>
          <w:szCs w:val="24"/>
          <w:lang w:val="ru-RU" w:eastAsia="ru-RU"/>
        </w:rPr>
        <w:t xml:space="preserve">; </w:t>
      </w:r>
    </w:p>
    <w:p w:rsidR="00163412"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основные различия между различными направлениями искусства конца 19-нач. 21 вв., основные искусствоведческие понятия, разработанные практиками и теоретиками современного искусства</w:t>
      </w:r>
      <w:r w:rsidRPr="007149F1">
        <w:rPr>
          <w:rFonts w:ascii="Times New Roman" w:eastAsia="Times New Roman" w:hAnsi="Times New Roman"/>
          <w:sz w:val="24"/>
          <w:szCs w:val="24"/>
          <w:lang w:val="ru-RU" w:eastAsia="ru-RU"/>
        </w:rPr>
        <w:t>;</w:t>
      </w:r>
    </w:p>
    <w:p w:rsidR="00163412" w:rsidRPr="007C3288"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основные этапы истории искусства.</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Уметь</w:t>
      </w:r>
      <w:r w:rsidRPr="007149F1">
        <w:rPr>
          <w:rFonts w:ascii="Times New Roman" w:eastAsia="Times New Roman" w:hAnsi="Times New Roman"/>
          <w:sz w:val="24"/>
          <w:szCs w:val="24"/>
          <w:lang w:val="ru-RU" w:eastAsia="ru-RU"/>
        </w:rPr>
        <w:t>:</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рассматривать искусствоведение как особую область научной деятельности, связанную с развитием искусства;</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демонстрировать понимание контекста возникновения искусствоведческих концепций и идей, оформившихся в конце 19-нач. 21 вв., а также ранних периодов;</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сопоставлять искусствоведческие теории с практиками искусства и с научным знанием из других сфер науки;</w:t>
      </w:r>
    </w:p>
    <w:p w:rsidR="00163412" w:rsidRPr="00FC3E2D"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оформлять результаты  научной деятельности в соответствии с требованиями международного научного сообщества с учетом выбранного формата и целевой аудитории</w:t>
      </w:r>
      <w:r>
        <w:rPr>
          <w:rFonts w:ascii="Times New Roman" w:eastAsia="Times New Roman" w:hAnsi="Times New Roman"/>
          <w:sz w:val="24"/>
          <w:szCs w:val="24"/>
          <w:lang w:val="ru-RU" w:eastAsia="ru-RU"/>
        </w:rPr>
        <w:t>.</w:t>
      </w:r>
    </w:p>
    <w:p w:rsidR="00163412" w:rsidRPr="007149F1" w:rsidRDefault="00163412" w:rsidP="00163412">
      <w:pPr>
        <w:spacing w:after="0" w:line="240" w:lineRule="auto"/>
        <w:ind w:firstLine="426"/>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Иметь навыки</w:t>
      </w:r>
      <w:r w:rsidRPr="007149F1">
        <w:rPr>
          <w:rFonts w:ascii="Times New Roman" w:eastAsia="Times New Roman" w:hAnsi="Times New Roman"/>
          <w:sz w:val="24"/>
          <w:szCs w:val="24"/>
          <w:lang w:val="ru-RU" w:eastAsia="ru-RU"/>
        </w:rPr>
        <w:t xml:space="preserve"> (приобрести опыт): </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анализа новейших искусствоведческих проблем, теорий, идей; </w:t>
      </w:r>
      <w:proofErr w:type="spellStart"/>
      <w:r>
        <w:rPr>
          <w:rFonts w:ascii="Times New Roman" w:eastAsia="Times New Roman" w:hAnsi="Times New Roman"/>
          <w:sz w:val="24"/>
          <w:szCs w:val="24"/>
          <w:lang w:val="ru-RU" w:eastAsia="ru-RU"/>
        </w:rPr>
        <w:t>компартивистского</w:t>
      </w:r>
      <w:proofErr w:type="spellEnd"/>
      <w:r>
        <w:rPr>
          <w:rFonts w:ascii="Times New Roman" w:eastAsia="Times New Roman" w:hAnsi="Times New Roman"/>
          <w:sz w:val="24"/>
          <w:szCs w:val="24"/>
          <w:lang w:val="ru-RU" w:eastAsia="ru-RU"/>
        </w:rPr>
        <w:t xml:space="preserve"> анализа;</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концептуализации и структурирования своих научно-исследовательских разработок;</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hAnsi="Times New Roman"/>
          <w:color w:val="000000"/>
          <w:sz w:val="24"/>
          <w:szCs w:val="24"/>
          <w:shd w:val="clear" w:color="auto" w:fill="FFFFFF"/>
          <w:lang w:val="ru-RU"/>
        </w:rPr>
        <w:t>формулирования своих мыслей</w:t>
      </w:r>
      <w:r w:rsidRPr="007149F1">
        <w:rPr>
          <w:rFonts w:ascii="Times New Roman" w:hAnsi="Times New Roman"/>
          <w:sz w:val="24"/>
          <w:szCs w:val="24"/>
          <w:lang w:val="ru-RU"/>
        </w:rPr>
        <w:t xml:space="preserve"> (письменно и устно) с использованием соответствующей </w:t>
      </w:r>
      <w:r>
        <w:rPr>
          <w:rFonts w:ascii="Times New Roman" w:hAnsi="Times New Roman"/>
          <w:sz w:val="24"/>
          <w:szCs w:val="24"/>
          <w:lang w:val="ru-RU"/>
        </w:rPr>
        <w:t>искусствоведческой лексики</w:t>
      </w:r>
      <w:r w:rsidRPr="007149F1">
        <w:rPr>
          <w:rFonts w:ascii="Times New Roman" w:hAnsi="Times New Roman"/>
          <w:sz w:val="24"/>
          <w:szCs w:val="24"/>
          <w:lang w:val="ru-RU"/>
        </w:rPr>
        <w:t>;</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аналитической и экспертной работы, логикой аргументации и навыками критического мышления;</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подготовки и презентации </w:t>
      </w:r>
      <w:r>
        <w:rPr>
          <w:rFonts w:ascii="Times New Roman" w:eastAsia="Times New Roman" w:hAnsi="Times New Roman"/>
          <w:sz w:val="24"/>
          <w:szCs w:val="24"/>
          <w:lang w:val="ru-RU" w:eastAsia="ru-RU"/>
        </w:rPr>
        <w:t xml:space="preserve">(в </w:t>
      </w:r>
      <w:proofErr w:type="spellStart"/>
      <w:r>
        <w:rPr>
          <w:rFonts w:ascii="Times New Roman" w:eastAsia="Times New Roman" w:hAnsi="Times New Roman"/>
          <w:sz w:val="24"/>
          <w:szCs w:val="24"/>
          <w:lang w:val="ru-RU" w:eastAsia="ru-RU"/>
        </w:rPr>
        <w:t>т.ч</w:t>
      </w:r>
      <w:proofErr w:type="spellEnd"/>
      <w:r>
        <w:rPr>
          <w:rFonts w:ascii="Times New Roman" w:eastAsia="Times New Roman" w:hAnsi="Times New Roman"/>
          <w:sz w:val="24"/>
          <w:szCs w:val="24"/>
          <w:lang w:val="ru-RU" w:eastAsia="ru-RU"/>
        </w:rPr>
        <w:t>. на английском языке) своих научно-исследовательских разработок</w:t>
      </w:r>
      <w:r w:rsidRPr="007149F1">
        <w:rPr>
          <w:rFonts w:ascii="Times New Roman" w:eastAsia="Times New Roman" w:hAnsi="Times New Roman"/>
          <w:sz w:val="24"/>
          <w:szCs w:val="24"/>
          <w:lang w:val="ru-RU" w:eastAsia="ru-RU"/>
        </w:rPr>
        <w:t>.</w:t>
      </w:r>
    </w:p>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left="2540" w:hanging="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017446" w:rsidRDefault="00163412" w:rsidP="00163412">
      <w:pPr>
        <w:pStyle w:val="af5"/>
        <w:ind w:left="284" w:right="-68"/>
        <w:rPr>
          <w:sz w:val="20"/>
          <w:szCs w:val="20"/>
          <w:lang w:val="ru-RU"/>
        </w:rPr>
      </w:pPr>
      <w:r w:rsidRPr="00005F75">
        <w:rPr>
          <w:lang w:val="ru-RU"/>
        </w:rPr>
        <w:t>В результате освоения дисциплины аспирант осваивает следующие компетенции</w:t>
      </w:r>
      <w:r w:rsidRPr="00005F75">
        <w:rPr>
          <w:sz w:val="20"/>
          <w:szCs w:val="20"/>
          <w:lang w:val="ru-RU"/>
        </w:rPr>
        <w:t>:</w:t>
      </w:r>
    </w:p>
    <w:p w:rsidR="00163412" w:rsidRPr="00017446" w:rsidRDefault="00163412" w:rsidP="00163412">
      <w:pPr>
        <w:pStyle w:val="af5"/>
        <w:ind w:right="-68"/>
        <w:rPr>
          <w:sz w:val="20"/>
          <w:szCs w:val="20"/>
          <w:lang w:val="ru-RU"/>
        </w:rPr>
      </w:pPr>
    </w:p>
    <w:tbl>
      <w:tblPr>
        <w:tblW w:w="948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851"/>
        <w:gridCol w:w="3260"/>
        <w:gridCol w:w="2565"/>
      </w:tblGrid>
      <w:tr w:rsidR="00163412" w:rsidRPr="00F22A26" w:rsidTr="00FE4F59">
        <w:trPr>
          <w:trHeight w:val="1100"/>
        </w:trPr>
        <w:tc>
          <w:tcPr>
            <w:tcW w:w="2808" w:type="dxa"/>
          </w:tcPr>
          <w:p w:rsidR="00163412" w:rsidRPr="00017446" w:rsidRDefault="00163412" w:rsidP="00FE4F59">
            <w:pPr>
              <w:pStyle w:val="TableParagraph"/>
              <w:ind w:left="57" w:right="-68" w:firstLine="782"/>
              <w:rPr>
                <w:b/>
                <w:sz w:val="20"/>
                <w:szCs w:val="20"/>
                <w:lang w:val="ru-RU"/>
              </w:rPr>
            </w:pPr>
            <w:r w:rsidRPr="00017446">
              <w:rPr>
                <w:b/>
                <w:sz w:val="20"/>
                <w:szCs w:val="20"/>
                <w:lang w:val="ru-RU"/>
              </w:rPr>
              <w:t>Компетенция (указываются в соответствии с ОС НИУ ВШЭ)</w:t>
            </w:r>
          </w:p>
        </w:tc>
        <w:tc>
          <w:tcPr>
            <w:tcW w:w="851" w:type="dxa"/>
          </w:tcPr>
          <w:p w:rsidR="00163412" w:rsidRPr="00017446" w:rsidRDefault="00163412" w:rsidP="00FE4F59">
            <w:pPr>
              <w:pStyle w:val="TableParagraph"/>
              <w:ind w:left="57" w:right="-68"/>
              <w:jc w:val="center"/>
              <w:rPr>
                <w:b/>
                <w:sz w:val="20"/>
                <w:szCs w:val="20"/>
                <w:lang w:val="ru-RU"/>
              </w:rPr>
            </w:pPr>
            <w:r w:rsidRPr="00017446">
              <w:rPr>
                <w:b/>
                <w:spacing w:val="-6"/>
                <w:sz w:val="20"/>
                <w:szCs w:val="20"/>
                <w:lang w:val="ru-RU"/>
              </w:rPr>
              <w:t>Код</w:t>
            </w:r>
            <w:r w:rsidRPr="00017446">
              <w:rPr>
                <w:b/>
                <w:sz w:val="20"/>
                <w:szCs w:val="20"/>
                <w:lang w:val="ru-RU"/>
              </w:rPr>
              <w:t xml:space="preserve"> по ОС НИУ ВШЭ</w:t>
            </w:r>
          </w:p>
        </w:tc>
        <w:tc>
          <w:tcPr>
            <w:tcW w:w="3260" w:type="dxa"/>
          </w:tcPr>
          <w:p w:rsidR="00163412" w:rsidRPr="00017446" w:rsidRDefault="00163412" w:rsidP="00FE4F59">
            <w:pPr>
              <w:pStyle w:val="TableParagraph"/>
              <w:ind w:left="57" w:right="-68"/>
              <w:jc w:val="center"/>
              <w:rPr>
                <w:b/>
                <w:sz w:val="20"/>
                <w:szCs w:val="20"/>
                <w:lang w:val="ru-RU"/>
              </w:rPr>
            </w:pPr>
            <w:r w:rsidRPr="00017446">
              <w:rPr>
                <w:b/>
                <w:sz w:val="20"/>
                <w:szCs w:val="20"/>
                <w:lang w:val="ru-RU"/>
              </w:rPr>
              <w:t>Дескрипторы – основные пр</w:t>
            </w:r>
            <w:proofErr w:type="gramStart"/>
            <w:r w:rsidRPr="00017446">
              <w:rPr>
                <w:b/>
                <w:sz w:val="20"/>
                <w:szCs w:val="20"/>
                <w:lang w:val="ru-RU"/>
              </w:rPr>
              <w:t>и-</w:t>
            </w:r>
            <w:proofErr w:type="gramEnd"/>
            <w:r w:rsidRPr="00017446">
              <w:rPr>
                <w:b/>
                <w:sz w:val="20"/>
                <w:szCs w:val="20"/>
                <w:lang w:val="ru-RU"/>
              </w:rPr>
              <w:t xml:space="preserve"> знаки освоения (показатели достижения результата)</w:t>
            </w:r>
          </w:p>
        </w:tc>
        <w:tc>
          <w:tcPr>
            <w:tcW w:w="2565" w:type="dxa"/>
          </w:tcPr>
          <w:p w:rsidR="00163412" w:rsidRPr="00017446" w:rsidRDefault="00163412" w:rsidP="00FE4F59">
            <w:pPr>
              <w:pStyle w:val="TableParagraph"/>
              <w:ind w:left="57" w:right="-68"/>
              <w:jc w:val="center"/>
              <w:rPr>
                <w:b/>
                <w:sz w:val="20"/>
                <w:szCs w:val="20"/>
                <w:lang w:val="ru-RU"/>
              </w:rPr>
            </w:pPr>
            <w:r w:rsidRPr="00017446">
              <w:rPr>
                <w:b/>
                <w:sz w:val="20"/>
                <w:szCs w:val="20"/>
                <w:lang w:val="ru-RU"/>
              </w:rPr>
              <w:t>Формы и методы обучения, способствующие формированию и развитию компетенции</w:t>
            </w:r>
          </w:p>
        </w:tc>
      </w:tr>
      <w:tr w:rsidR="00163412" w:rsidRPr="00017446" w:rsidTr="00FE4F59">
        <w:trPr>
          <w:trHeight w:val="164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lastRenderedPageBreak/>
              <w:t>Способность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к критическому анализу и оценке современных научных достижений,</w:t>
            </w:r>
          </w:p>
          <w:p w:rsidR="00163412" w:rsidRPr="0073704D" w:rsidRDefault="00163412" w:rsidP="00FE4F59">
            <w:pPr>
              <w:spacing w:after="0" w:line="240" w:lineRule="auto"/>
              <w:ind w:left="57" w:right="-68"/>
              <w:rPr>
                <w:rFonts w:ascii="Times New Roman" w:hAnsi="Times New Roman"/>
                <w:sz w:val="20"/>
                <w:szCs w:val="20"/>
                <w:lang w:val="ru-RU"/>
              </w:rPr>
            </w:pPr>
            <w:r w:rsidRPr="00017446">
              <w:rPr>
                <w:rFonts w:ascii="Times New Roman" w:hAnsi="Times New Roman"/>
                <w:sz w:val="20"/>
                <w:szCs w:val="20"/>
                <w:lang w:val="ru-RU" w:eastAsia="ru-RU"/>
              </w:rPr>
              <w:t>в том числе в междисциплинарных областях</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УК-1</w:t>
            </w:r>
          </w:p>
        </w:tc>
        <w:tc>
          <w:tcPr>
            <w:tcW w:w="3260" w:type="dxa"/>
          </w:tcPr>
          <w:p w:rsidR="00163412" w:rsidRPr="00017446" w:rsidRDefault="00163412" w:rsidP="00FE4F59">
            <w:pPr>
              <w:pStyle w:val="TableParagraph"/>
              <w:ind w:left="57" w:right="-68" w:firstLine="2"/>
              <w:rPr>
                <w:sz w:val="20"/>
                <w:szCs w:val="20"/>
                <w:lang w:val="ru-RU"/>
              </w:rPr>
            </w:pPr>
            <w:proofErr w:type="gramStart"/>
            <w:r w:rsidRPr="00017446">
              <w:rPr>
                <w:sz w:val="20"/>
                <w:szCs w:val="20"/>
                <w:lang w:val="ru-RU"/>
              </w:rPr>
              <w:t>Способен</w:t>
            </w:r>
            <w:proofErr w:type="gramEnd"/>
            <w:r w:rsidRPr="00017446">
              <w:rPr>
                <w:sz w:val="20"/>
                <w:szCs w:val="20"/>
                <w:lang w:val="ru-RU"/>
              </w:rPr>
              <w:t xml:space="preserve"> взвешенно и критически оценивать актуальную проблематику дискурса; ориентируется в выборе наиболее эффективных стратегий междисциплинарного поиска</w:t>
            </w:r>
          </w:p>
        </w:tc>
        <w:tc>
          <w:tcPr>
            <w:tcW w:w="2565" w:type="dxa"/>
          </w:tcPr>
          <w:p w:rsidR="00163412" w:rsidRPr="00017446" w:rsidRDefault="00163412" w:rsidP="00FE4F59">
            <w:pPr>
              <w:pStyle w:val="TableParagraph"/>
              <w:ind w:left="57" w:right="-68"/>
              <w:rPr>
                <w:sz w:val="20"/>
                <w:szCs w:val="20"/>
                <w:lang w:val="ru-RU"/>
              </w:rPr>
            </w:pPr>
            <w:r>
              <w:rPr>
                <w:sz w:val="20"/>
                <w:szCs w:val="20"/>
                <w:lang w:val="ru-RU"/>
              </w:rPr>
              <w:t>П</w:t>
            </w:r>
            <w:r w:rsidRPr="00017446">
              <w:rPr>
                <w:sz w:val="20"/>
                <w:szCs w:val="20"/>
                <w:lang w:val="ru-RU"/>
              </w:rPr>
              <w:t>роблемные семинары, тематические дискуссии</w:t>
            </w:r>
          </w:p>
        </w:tc>
      </w:tr>
      <w:tr w:rsidR="00163412" w:rsidRPr="00F22A26" w:rsidTr="00FE4F59">
        <w:trPr>
          <w:trHeight w:val="136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генерировать </w:t>
            </w:r>
            <w:proofErr w:type="gramStart"/>
            <w:r w:rsidRPr="00017446">
              <w:rPr>
                <w:rFonts w:ascii="Times New Roman" w:hAnsi="Times New Roman"/>
                <w:sz w:val="20"/>
                <w:szCs w:val="20"/>
                <w:lang w:val="ru-RU" w:eastAsia="ru-RU"/>
              </w:rPr>
              <w:t>оригинальные</w:t>
            </w:r>
            <w:proofErr w:type="gramEnd"/>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теоретические конструкции, гипотезы и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исследовательские вопросы</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УК-2</w:t>
            </w:r>
          </w:p>
        </w:tc>
        <w:tc>
          <w:tcPr>
            <w:tcW w:w="3260" w:type="dxa"/>
          </w:tcPr>
          <w:p w:rsidR="00163412" w:rsidRPr="00017446" w:rsidRDefault="00163412" w:rsidP="00FE4F59">
            <w:pPr>
              <w:pStyle w:val="TableParagraph"/>
              <w:ind w:left="57" w:right="-68" w:firstLine="2"/>
              <w:rPr>
                <w:sz w:val="20"/>
                <w:szCs w:val="20"/>
                <w:lang w:val="ru-RU"/>
              </w:rPr>
            </w:pPr>
            <w:r w:rsidRPr="00017446">
              <w:rPr>
                <w:sz w:val="20"/>
                <w:szCs w:val="20"/>
                <w:lang w:val="ru-RU"/>
              </w:rPr>
              <w:t>Демонстрирует способность анализировать имеющийся материал и переосмысливать его в свете новой проблематики</w:t>
            </w: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Диспуты, дискуссии, подготовка докладов и выступлений</w:t>
            </w:r>
          </w:p>
        </w:tc>
      </w:tr>
      <w:tr w:rsidR="00163412" w:rsidRPr="00017446" w:rsidTr="00FE4F59">
        <w:trPr>
          <w:trHeight w:val="136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w:t>
            </w:r>
            <w:proofErr w:type="gramStart"/>
            <w:r w:rsidRPr="00017446">
              <w:rPr>
                <w:rFonts w:ascii="Times New Roman" w:hAnsi="Times New Roman"/>
                <w:sz w:val="20"/>
                <w:szCs w:val="20"/>
                <w:lang w:val="ru-RU" w:eastAsia="ru-RU"/>
              </w:rPr>
              <w:t>выбирать и применять</w:t>
            </w:r>
            <w:proofErr w:type="gramEnd"/>
            <w:r w:rsidRPr="00017446">
              <w:rPr>
                <w:rFonts w:ascii="Times New Roman" w:hAnsi="Times New Roman"/>
                <w:sz w:val="20"/>
                <w:szCs w:val="20"/>
                <w:lang w:val="ru-RU" w:eastAsia="ru-RU"/>
              </w:rPr>
              <w:t xml:space="preserve"> методы исследования, адекватные предмету и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задачам исследования</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УК-3</w:t>
            </w:r>
          </w:p>
        </w:tc>
        <w:tc>
          <w:tcPr>
            <w:tcW w:w="3260" w:type="dxa"/>
          </w:tcPr>
          <w:p w:rsidR="00163412" w:rsidRPr="00017446" w:rsidRDefault="00163412" w:rsidP="00FE4F59">
            <w:pPr>
              <w:pStyle w:val="TableParagraph"/>
              <w:ind w:left="57" w:right="-68" w:firstLine="2"/>
              <w:rPr>
                <w:sz w:val="20"/>
                <w:szCs w:val="20"/>
                <w:lang w:val="ru-RU"/>
              </w:rPr>
            </w:pPr>
            <w:r w:rsidRPr="00017446">
              <w:rPr>
                <w:sz w:val="20"/>
                <w:szCs w:val="20"/>
                <w:lang w:val="ru-RU"/>
              </w:rPr>
              <w:t>Демонстрирует способность выбирать релевантные изучаемому предмету методы и стратегии исследований</w:t>
            </w: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Семинарские занятия</w:t>
            </w:r>
          </w:p>
        </w:tc>
      </w:tr>
      <w:tr w:rsidR="00163412" w:rsidRPr="00F22A26" w:rsidTr="00FE4F59">
        <w:trPr>
          <w:trHeight w:val="11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собирать, анализировать, обрабатывать и хранить данные </w:t>
            </w:r>
            <w:proofErr w:type="gramStart"/>
            <w:r w:rsidRPr="00017446">
              <w:rPr>
                <w:rFonts w:ascii="Times New Roman" w:hAnsi="Times New Roman"/>
                <w:sz w:val="20"/>
                <w:szCs w:val="20"/>
                <w:lang w:val="ru-RU" w:eastAsia="ru-RU"/>
              </w:rPr>
              <w:t>в</w:t>
            </w:r>
            <w:proofErr w:type="gramEnd"/>
            <w:r w:rsidRPr="00017446">
              <w:rPr>
                <w:rFonts w:ascii="Times New Roman" w:hAnsi="Times New Roman"/>
                <w:sz w:val="20"/>
                <w:szCs w:val="20"/>
                <w:lang w:val="ru-RU" w:eastAsia="ru-RU"/>
              </w:rPr>
              <w:t xml:space="preserve"> </w:t>
            </w:r>
          </w:p>
          <w:p w:rsidR="00163412" w:rsidRPr="00017446" w:rsidRDefault="00163412" w:rsidP="00FE4F59">
            <w:pPr>
              <w:spacing w:after="0" w:line="240" w:lineRule="auto"/>
              <w:ind w:left="57" w:right="-68"/>
              <w:rPr>
                <w:rFonts w:ascii="Times New Roman" w:hAnsi="Times New Roman"/>
                <w:sz w:val="20"/>
                <w:szCs w:val="20"/>
                <w:lang w:val="ru-RU" w:eastAsia="ru-RU"/>
              </w:rPr>
            </w:pPr>
            <w:proofErr w:type="gramStart"/>
            <w:r w:rsidRPr="00017446">
              <w:rPr>
                <w:rFonts w:ascii="Times New Roman" w:hAnsi="Times New Roman"/>
                <w:sz w:val="20"/>
                <w:szCs w:val="20"/>
                <w:lang w:val="ru-RU" w:eastAsia="ru-RU"/>
              </w:rPr>
              <w:t>соответствии</w:t>
            </w:r>
            <w:proofErr w:type="gramEnd"/>
            <w:r w:rsidRPr="00017446">
              <w:rPr>
                <w:rFonts w:ascii="Times New Roman" w:hAnsi="Times New Roman"/>
                <w:sz w:val="20"/>
                <w:szCs w:val="20"/>
                <w:lang w:val="ru-RU" w:eastAsia="ru-RU"/>
              </w:rPr>
              <w:t xml:space="preserve"> с общепринятыми научными и этическими стандартами</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УК-4</w:t>
            </w:r>
          </w:p>
        </w:tc>
        <w:tc>
          <w:tcPr>
            <w:tcW w:w="3260" w:type="dxa"/>
          </w:tcPr>
          <w:p w:rsidR="00163412" w:rsidRPr="00017446" w:rsidRDefault="00163412" w:rsidP="00FE4F59">
            <w:pPr>
              <w:pStyle w:val="TableParagraph"/>
              <w:ind w:left="57" w:right="-68" w:hanging="58"/>
              <w:rPr>
                <w:sz w:val="20"/>
                <w:szCs w:val="20"/>
                <w:lang w:val="ru-RU"/>
              </w:rPr>
            </w:pPr>
            <w:r w:rsidRPr="00017446">
              <w:rPr>
                <w:sz w:val="20"/>
                <w:szCs w:val="20"/>
                <w:lang w:val="ru-RU"/>
              </w:rPr>
              <w:t xml:space="preserve">Знает основы академической этики и </w:t>
            </w:r>
            <w:proofErr w:type="gramStart"/>
            <w:r w:rsidRPr="00017446">
              <w:rPr>
                <w:sz w:val="20"/>
                <w:szCs w:val="20"/>
                <w:lang w:val="ru-RU"/>
              </w:rPr>
              <w:t>способен</w:t>
            </w:r>
            <w:proofErr w:type="gramEnd"/>
            <w:r w:rsidRPr="00017446">
              <w:rPr>
                <w:sz w:val="20"/>
                <w:szCs w:val="20"/>
                <w:lang w:val="ru-RU"/>
              </w:rPr>
              <w:t xml:space="preserve"> следовать им в профессиональной деятельности</w:t>
            </w:r>
          </w:p>
          <w:p w:rsidR="00163412" w:rsidRPr="00017446" w:rsidRDefault="00163412" w:rsidP="00FE4F59">
            <w:pPr>
              <w:pStyle w:val="TableParagraph"/>
              <w:ind w:left="57" w:right="-68" w:hanging="58"/>
              <w:rPr>
                <w:sz w:val="20"/>
                <w:szCs w:val="20"/>
                <w:lang w:val="ru-RU"/>
              </w:rPr>
            </w:pP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Диспуты, дискуссии, подготовка докладов и выступлений</w:t>
            </w:r>
          </w:p>
        </w:tc>
      </w:tr>
      <w:tr w:rsidR="00163412" w:rsidRPr="00F22A26" w:rsidTr="00FE4F59">
        <w:trPr>
          <w:trHeight w:val="11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Способность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осуществлять комплексные исследования, в том числе </w:t>
            </w:r>
          </w:p>
          <w:p w:rsidR="00163412" w:rsidRPr="00017446" w:rsidRDefault="00163412" w:rsidP="00FE4F59">
            <w:pPr>
              <w:spacing w:after="0" w:line="240" w:lineRule="auto"/>
              <w:ind w:left="57" w:right="-68"/>
              <w:rPr>
                <w:rFonts w:ascii="Times New Roman" w:hAnsi="Times New Roman"/>
                <w:sz w:val="20"/>
                <w:szCs w:val="20"/>
                <w:lang w:val="ru-RU" w:eastAsia="ru-RU"/>
              </w:rPr>
            </w:pPr>
            <w:proofErr w:type="gramStart"/>
            <w:r w:rsidRPr="00017446">
              <w:rPr>
                <w:rFonts w:ascii="Times New Roman" w:hAnsi="Times New Roman"/>
                <w:sz w:val="20"/>
                <w:szCs w:val="20"/>
                <w:lang w:val="ru-RU" w:eastAsia="ru-RU"/>
              </w:rPr>
              <w:t>междисциплинарные, на основе целостного системного научного мировоззрения</w:t>
            </w:r>
            <w:proofErr w:type="gramEnd"/>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УК-5</w:t>
            </w:r>
          </w:p>
        </w:tc>
        <w:tc>
          <w:tcPr>
            <w:tcW w:w="3260" w:type="dxa"/>
          </w:tcPr>
          <w:p w:rsidR="00163412" w:rsidRPr="00017446" w:rsidRDefault="00163412" w:rsidP="00FE4F59">
            <w:pPr>
              <w:pStyle w:val="TableParagraph"/>
              <w:ind w:left="57" w:right="-68" w:hanging="58"/>
              <w:jc w:val="both"/>
              <w:rPr>
                <w:sz w:val="20"/>
                <w:szCs w:val="20"/>
                <w:lang w:val="ru-RU"/>
              </w:rPr>
            </w:pPr>
            <w:r w:rsidRPr="00017446">
              <w:rPr>
                <w:sz w:val="20"/>
                <w:szCs w:val="20"/>
                <w:lang w:val="ru-RU"/>
              </w:rPr>
              <w:t>Обнаруживает аналитические способности, позволяющие грамотно обрабатывать эмпирические и экспериментальные данные</w:t>
            </w:r>
          </w:p>
        </w:tc>
        <w:tc>
          <w:tcPr>
            <w:tcW w:w="2565" w:type="dxa"/>
          </w:tcPr>
          <w:p w:rsidR="00163412" w:rsidRPr="00017446" w:rsidRDefault="00163412" w:rsidP="00FE4F59">
            <w:pPr>
              <w:pStyle w:val="TableParagraph"/>
              <w:ind w:left="57" w:right="-68"/>
              <w:jc w:val="both"/>
              <w:rPr>
                <w:sz w:val="20"/>
                <w:szCs w:val="20"/>
                <w:lang w:val="ru-RU"/>
              </w:rPr>
            </w:pPr>
            <w:r>
              <w:rPr>
                <w:sz w:val="20"/>
                <w:szCs w:val="20"/>
                <w:lang w:val="ru-RU"/>
              </w:rPr>
              <w:t>С</w:t>
            </w:r>
            <w:r w:rsidRPr="00017446">
              <w:rPr>
                <w:sz w:val="20"/>
                <w:szCs w:val="20"/>
                <w:lang w:val="ru-RU"/>
              </w:rPr>
              <w:t>еминарские занятия, групповые дискуссии, участие в исследовательских проектах</w:t>
            </w:r>
          </w:p>
        </w:tc>
      </w:tr>
      <w:tr w:rsidR="00163412" w:rsidRPr="00017446" w:rsidTr="00FE4F59">
        <w:trPr>
          <w:trHeight w:val="14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Готовность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участвовать в работе российских и международных исследовательских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коллективов по решению научных и научно-образовательных задач</w:t>
            </w:r>
          </w:p>
          <w:p w:rsidR="00163412" w:rsidRPr="00017446" w:rsidRDefault="00163412" w:rsidP="00FE4F59">
            <w:pPr>
              <w:pStyle w:val="TableParagraph"/>
              <w:ind w:left="57" w:right="-68"/>
              <w:jc w:val="both"/>
              <w:rPr>
                <w:sz w:val="20"/>
                <w:szCs w:val="20"/>
                <w:lang w:val="ru-RU"/>
              </w:rPr>
            </w:pPr>
          </w:p>
        </w:tc>
        <w:tc>
          <w:tcPr>
            <w:tcW w:w="851" w:type="dxa"/>
          </w:tcPr>
          <w:p w:rsidR="00163412" w:rsidRPr="00017446" w:rsidRDefault="00163412" w:rsidP="00FE4F59">
            <w:pPr>
              <w:pStyle w:val="TableParagraph"/>
              <w:ind w:left="57" w:right="-68"/>
              <w:jc w:val="center"/>
              <w:rPr>
                <w:sz w:val="20"/>
                <w:szCs w:val="20"/>
                <w:lang w:val="ru-RU"/>
              </w:rPr>
            </w:pPr>
            <w:r w:rsidRPr="00017446">
              <w:rPr>
                <w:spacing w:val="-1"/>
                <w:sz w:val="20"/>
                <w:szCs w:val="20"/>
                <w:lang w:val="ru-RU"/>
              </w:rPr>
              <w:t>УК</w:t>
            </w:r>
            <w:r w:rsidRPr="00017446">
              <w:rPr>
                <w:spacing w:val="-1"/>
                <w:sz w:val="20"/>
                <w:szCs w:val="20"/>
              </w:rPr>
              <w:t>-</w:t>
            </w:r>
            <w:r w:rsidRPr="00017446">
              <w:rPr>
                <w:spacing w:val="-1"/>
                <w:sz w:val="20"/>
                <w:szCs w:val="20"/>
                <w:lang w:val="ru-RU"/>
              </w:rPr>
              <w:t>6</w:t>
            </w:r>
          </w:p>
        </w:tc>
        <w:tc>
          <w:tcPr>
            <w:tcW w:w="3260" w:type="dxa"/>
          </w:tcPr>
          <w:p w:rsidR="00163412" w:rsidRPr="00017446" w:rsidRDefault="00163412" w:rsidP="00FE4F59">
            <w:pPr>
              <w:adjustRightInd w:val="0"/>
              <w:spacing w:after="0" w:line="240" w:lineRule="auto"/>
              <w:ind w:left="57" w:right="-68"/>
              <w:rPr>
                <w:rFonts w:ascii="Times New Roman" w:eastAsia="LiberationSerif" w:hAnsi="Times New Roman"/>
                <w:sz w:val="20"/>
                <w:szCs w:val="20"/>
                <w:lang w:val="ru-RU"/>
              </w:rPr>
            </w:pPr>
            <w:r w:rsidRPr="00017446">
              <w:rPr>
                <w:rFonts w:ascii="Times New Roman" w:eastAsia="LiberationSerif" w:hAnsi="Times New Roman"/>
                <w:sz w:val="20"/>
                <w:szCs w:val="20"/>
                <w:lang w:val="ru-RU"/>
              </w:rPr>
              <w:t xml:space="preserve">Демонстрирует способность говорить с российскими и зарубежными коллегами на едином профессиональном </w:t>
            </w:r>
            <w:proofErr w:type="gramStart"/>
            <w:r w:rsidRPr="00017446">
              <w:rPr>
                <w:rFonts w:ascii="Times New Roman" w:eastAsia="LiberationSerif" w:hAnsi="Times New Roman"/>
                <w:sz w:val="20"/>
                <w:szCs w:val="20"/>
                <w:lang w:val="ru-RU"/>
              </w:rPr>
              <w:t>языке</w:t>
            </w:r>
            <w:proofErr w:type="gramEnd"/>
          </w:p>
        </w:tc>
        <w:tc>
          <w:tcPr>
            <w:tcW w:w="2565" w:type="dxa"/>
          </w:tcPr>
          <w:p w:rsidR="00163412" w:rsidRPr="00017446" w:rsidRDefault="00163412" w:rsidP="00FE4F59">
            <w:pPr>
              <w:pStyle w:val="TableParagraph"/>
              <w:ind w:left="57" w:right="-68"/>
              <w:rPr>
                <w:sz w:val="20"/>
                <w:szCs w:val="20"/>
                <w:lang w:val="ru-RU"/>
              </w:rPr>
            </w:pPr>
            <w:r>
              <w:rPr>
                <w:sz w:val="20"/>
                <w:szCs w:val="20"/>
                <w:lang w:val="ru-RU"/>
              </w:rPr>
              <w:t>П</w:t>
            </w:r>
            <w:r w:rsidRPr="00017446">
              <w:rPr>
                <w:sz w:val="20"/>
                <w:szCs w:val="20"/>
                <w:lang w:val="ru-RU"/>
              </w:rPr>
              <w:t>роблемные семинары, тематические дискуссии</w:t>
            </w:r>
          </w:p>
        </w:tc>
      </w:tr>
      <w:tr w:rsidR="00163412" w:rsidRPr="00DC69F4" w:rsidTr="00FE4F59">
        <w:trPr>
          <w:trHeight w:val="1640"/>
        </w:trPr>
        <w:tc>
          <w:tcPr>
            <w:tcW w:w="2808" w:type="dxa"/>
          </w:tcPr>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Готовность</w:t>
            </w:r>
          </w:p>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использовать современные методы и технологии научной</w:t>
            </w:r>
          </w:p>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коммуникации на государственном и иностранном языках</w:t>
            </w:r>
          </w:p>
        </w:tc>
        <w:tc>
          <w:tcPr>
            <w:tcW w:w="851" w:type="dxa"/>
          </w:tcPr>
          <w:p w:rsidR="00163412" w:rsidRPr="00DC69F4" w:rsidRDefault="00163412" w:rsidP="00FE4F59">
            <w:pPr>
              <w:pStyle w:val="TableParagraph"/>
              <w:ind w:left="57" w:right="-68"/>
              <w:jc w:val="center"/>
              <w:rPr>
                <w:sz w:val="20"/>
                <w:szCs w:val="20"/>
                <w:lang w:val="ru-RU"/>
              </w:rPr>
            </w:pPr>
            <w:r w:rsidRPr="00DC69F4">
              <w:rPr>
                <w:sz w:val="20"/>
                <w:szCs w:val="20"/>
              </w:rPr>
              <w:t>УК-</w:t>
            </w:r>
            <w:r w:rsidRPr="00DC69F4">
              <w:rPr>
                <w:sz w:val="20"/>
                <w:szCs w:val="20"/>
                <w:lang w:val="ru-RU"/>
              </w:rPr>
              <w:t>7</w:t>
            </w:r>
          </w:p>
        </w:tc>
        <w:tc>
          <w:tcPr>
            <w:tcW w:w="3260" w:type="dxa"/>
          </w:tcPr>
          <w:p w:rsidR="00163412" w:rsidRPr="00DC69F4" w:rsidRDefault="00163412" w:rsidP="00FE4F59">
            <w:pPr>
              <w:adjustRightInd w:val="0"/>
              <w:spacing w:after="0" w:line="240" w:lineRule="auto"/>
              <w:ind w:left="57" w:right="-68"/>
              <w:jc w:val="center"/>
              <w:rPr>
                <w:rFonts w:ascii="Times New Roman" w:hAnsi="Times New Roman"/>
                <w:sz w:val="20"/>
                <w:szCs w:val="20"/>
                <w:lang w:val="ru-RU"/>
              </w:rPr>
            </w:pPr>
            <w:r w:rsidRPr="00DC69F4">
              <w:rPr>
                <w:rFonts w:ascii="Times New Roman" w:eastAsia="LiberationSerif" w:hAnsi="Times New Roman"/>
                <w:sz w:val="20"/>
                <w:szCs w:val="20"/>
                <w:lang w:val="ru-RU"/>
              </w:rPr>
              <w:t>Демонстрирует способность работать как с отечественными, так и с зарубежными исследовательскими коллективами, используя свое знание иностранных языков, а также современные системы связи</w:t>
            </w:r>
          </w:p>
        </w:tc>
        <w:tc>
          <w:tcPr>
            <w:tcW w:w="2565" w:type="dxa"/>
          </w:tcPr>
          <w:p w:rsidR="00163412" w:rsidRPr="00DC69F4" w:rsidRDefault="00163412" w:rsidP="00FE4F59">
            <w:pPr>
              <w:pStyle w:val="TableParagraph"/>
              <w:ind w:left="57" w:right="-68"/>
              <w:jc w:val="center"/>
              <w:rPr>
                <w:sz w:val="20"/>
                <w:szCs w:val="20"/>
                <w:lang w:val="ru-RU"/>
              </w:rPr>
            </w:pPr>
            <w:r w:rsidRPr="00DC69F4">
              <w:rPr>
                <w:sz w:val="20"/>
                <w:szCs w:val="20"/>
                <w:lang w:val="ru-RU"/>
              </w:rPr>
              <w:t>Проблемные семинары, тематические дискуссии</w:t>
            </w:r>
          </w:p>
        </w:tc>
      </w:tr>
      <w:tr w:rsidR="00163412" w:rsidRPr="00F22A26" w:rsidTr="00FE4F59">
        <w:trPr>
          <w:trHeight w:val="1360"/>
        </w:trPr>
        <w:tc>
          <w:tcPr>
            <w:tcW w:w="2808" w:type="dxa"/>
            <w:tcBorders>
              <w:right w:val="single" w:sz="4" w:space="0" w:color="auto"/>
            </w:tcBorders>
          </w:tcPr>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rPr>
              <w:t xml:space="preserve">Способность проводить теоретические и экспериментальные исследования в соответствующей профессиональной области, в том числе с использованием адекватных информационно-коммуникационных </w:t>
            </w:r>
            <w:r w:rsidRPr="00DC69F4">
              <w:rPr>
                <w:rFonts w:ascii="Times New Roman" w:hAnsi="Times New Roman"/>
                <w:sz w:val="20"/>
                <w:szCs w:val="20"/>
                <w:lang w:val="ru-RU"/>
              </w:rPr>
              <w:lastRenderedPageBreak/>
              <w:t>технологий</w:t>
            </w:r>
          </w:p>
        </w:tc>
        <w:tc>
          <w:tcPr>
            <w:tcW w:w="851" w:type="dxa"/>
            <w:tcBorders>
              <w:left w:val="single" w:sz="4" w:space="0" w:color="auto"/>
            </w:tcBorders>
          </w:tcPr>
          <w:p w:rsidR="00163412" w:rsidRPr="00DC69F4" w:rsidRDefault="00163412" w:rsidP="00FE4F59">
            <w:pPr>
              <w:pStyle w:val="TableParagraph"/>
              <w:ind w:left="57" w:right="-68"/>
              <w:jc w:val="center"/>
              <w:rPr>
                <w:sz w:val="20"/>
                <w:szCs w:val="20"/>
                <w:lang w:val="ru-RU"/>
              </w:rPr>
            </w:pPr>
            <w:r w:rsidRPr="00DC69F4">
              <w:rPr>
                <w:sz w:val="20"/>
                <w:szCs w:val="20"/>
                <w:lang w:val="ru-RU"/>
              </w:rPr>
              <w:lastRenderedPageBreak/>
              <w:t>ОПК</w:t>
            </w:r>
            <w:r w:rsidRPr="00DC69F4">
              <w:rPr>
                <w:sz w:val="20"/>
                <w:szCs w:val="20"/>
              </w:rPr>
              <w:t>-</w:t>
            </w:r>
            <w:r w:rsidRPr="00DC69F4">
              <w:rPr>
                <w:sz w:val="20"/>
                <w:szCs w:val="20"/>
                <w:lang w:val="ru-RU"/>
              </w:rPr>
              <w:t>1</w:t>
            </w:r>
          </w:p>
        </w:tc>
        <w:tc>
          <w:tcPr>
            <w:tcW w:w="3260" w:type="dxa"/>
          </w:tcPr>
          <w:p w:rsidR="00163412" w:rsidRPr="00DC69F4" w:rsidRDefault="00163412" w:rsidP="00FE4F59">
            <w:pPr>
              <w:spacing w:after="0" w:line="240" w:lineRule="auto"/>
              <w:jc w:val="center"/>
              <w:rPr>
                <w:rFonts w:ascii="Times New Roman" w:eastAsia="Times New Roman" w:hAnsi="Times New Roman"/>
                <w:sz w:val="20"/>
                <w:szCs w:val="20"/>
                <w:lang w:val="ru-RU" w:eastAsia="ru-RU"/>
              </w:rPr>
            </w:pPr>
            <w:r w:rsidRPr="00DC69F4">
              <w:rPr>
                <w:rFonts w:ascii="Times New Roman" w:eastAsia="Times New Roman" w:hAnsi="Times New Roman"/>
                <w:sz w:val="20"/>
                <w:szCs w:val="20"/>
                <w:lang w:val="ru-RU" w:eastAsia="ru-RU"/>
              </w:rPr>
              <w:t xml:space="preserve">Владеет культурой научного исследования в соответствующей профессиональной области, в том числе с использованием </w:t>
            </w:r>
            <w:proofErr w:type="gramStart"/>
            <w:r w:rsidRPr="00DC69F4">
              <w:rPr>
                <w:rFonts w:ascii="Times New Roman" w:eastAsia="Times New Roman" w:hAnsi="Times New Roman"/>
                <w:sz w:val="20"/>
                <w:szCs w:val="20"/>
                <w:lang w:val="ru-RU" w:eastAsia="ru-RU"/>
              </w:rPr>
              <w:t>новейших</w:t>
            </w:r>
            <w:proofErr w:type="gramEnd"/>
            <w:r w:rsidRPr="00DC69F4">
              <w:rPr>
                <w:rFonts w:ascii="Times New Roman" w:eastAsia="Times New Roman" w:hAnsi="Times New Roman"/>
                <w:sz w:val="20"/>
                <w:szCs w:val="20"/>
                <w:lang w:val="ru-RU" w:eastAsia="ru-RU"/>
              </w:rPr>
              <w:t xml:space="preserve"> информационно-</w:t>
            </w:r>
          </w:p>
          <w:p w:rsidR="00163412" w:rsidRPr="00DC69F4" w:rsidRDefault="00163412" w:rsidP="00FE4F59">
            <w:pPr>
              <w:spacing w:after="0" w:line="240" w:lineRule="auto"/>
              <w:jc w:val="center"/>
              <w:rPr>
                <w:rFonts w:ascii="Times New Roman" w:eastAsia="Times New Roman" w:hAnsi="Times New Roman"/>
                <w:sz w:val="20"/>
                <w:szCs w:val="20"/>
                <w:lang w:val="ru-RU" w:eastAsia="ru-RU"/>
              </w:rPr>
            </w:pPr>
            <w:r w:rsidRPr="00DC69F4">
              <w:rPr>
                <w:rFonts w:ascii="Times New Roman" w:eastAsia="Times New Roman" w:hAnsi="Times New Roman"/>
                <w:sz w:val="20"/>
                <w:szCs w:val="20"/>
                <w:lang w:val="ru-RU" w:eastAsia="ru-RU"/>
              </w:rPr>
              <w:t>коммуникационных технологий</w:t>
            </w:r>
          </w:p>
          <w:p w:rsidR="00163412" w:rsidRPr="00DC69F4" w:rsidRDefault="00163412" w:rsidP="00FE4F59">
            <w:pPr>
              <w:pStyle w:val="TableParagraph"/>
              <w:ind w:left="57" w:right="-68" w:firstLine="2"/>
              <w:jc w:val="center"/>
              <w:rPr>
                <w:sz w:val="20"/>
                <w:szCs w:val="20"/>
                <w:lang w:val="ru-RU"/>
              </w:rPr>
            </w:pPr>
          </w:p>
        </w:tc>
        <w:tc>
          <w:tcPr>
            <w:tcW w:w="2565" w:type="dxa"/>
          </w:tcPr>
          <w:p w:rsidR="00163412" w:rsidRPr="00DC69F4" w:rsidRDefault="00163412" w:rsidP="00FE4F59">
            <w:pPr>
              <w:pStyle w:val="TableParagraph"/>
              <w:ind w:left="57" w:right="-68"/>
              <w:jc w:val="center"/>
              <w:rPr>
                <w:sz w:val="20"/>
                <w:szCs w:val="20"/>
                <w:lang w:val="ru-RU"/>
              </w:rPr>
            </w:pPr>
            <w:r w:rsidRPr="00DC69F4">
              <w:rPr>
                <w:sz w:val="20"/>
                <w:szCs w:val="20"/>
                <w:lang w:val="ru-RU"/>
              </w:rPr>
              <w:t>Диспуты, дискуссии, подготовка докладов и выступлений</w:t>
            </w:r>
          </w:p>
        </w:tc>
      </w:tr>
      <w:tr w:rsidR="00163412" w:rsidRPr="00F22A26"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8"/>
        </w:trPr>
        <w:tc>
          <w:tcPr>
            <w:tcW w:w="2808"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lastRenderedPageBreak/>
              <w:t>Способность самостоятельно определять исследовательскую задачу, нацеленную на решение фундаментальных проблем в области истории и теории искусства</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t>ПК-1</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t xml:space="preserve">Владеет культурой научного исследования – </w:t>
            </w:r>
            <w:proofErr w:type="gramStart"/>
            <w:r w:rsidRPr="00DC69F4">
              <w:rPr>
                <w:rFonts w:ascii="Times New Roman" w:eastAsia="Times New Roman" w:hAnsi="Times New Roman"/>
                <w:bCs/>
                <w:kern w:val="36"/>
                <w:sz w:val="20"/>
                <w:szCs w:val="20"/>
                <w:lang w:val="ru-RU" w:eastAsia="ru-RU"/>
              </w:rPr>
              <w:t>способен</w:t>
            </w:r>
            <w:proofErr w:type="gramEnd"/>
            <w:r w:rsidRPr="00DC69F4">
              <w:rPr>
                <w:rFonts w:ascii="Times New Roman" w:eastAsia="Times New Roman" w:hAnsi="Times New Roman"/>
                <w:bCs/>
                <w:kern w:val="36"/>
                <w:sz w:val="20"/>
                <w:szCs w:val="20"/>
                <w:lang w:val="ru-RU" w:eastAsia="ru-RU"/>
              </w:rPr>
              <w:t xml:space="preserve"> анализировать предметное поле и выявлять проблемные области</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r w:rsidR="00163412" w:rsidRPr="00F22A26"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2"/>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к выполнению междисциплинарных исследований в области искусства</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ПК-2</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eastAsia="LiberationSerif" w:hAnsi="Times New Roman"/>
                <w:sz w:val="20"/>
                <w:szCs w:val="20"/>
                <w:lang w:val="ru-RU"/>
              </w:rPr>
              <w:t>Демонстрирует способность работать как с отечественными, так и с зарубежными источниками в сфере междисциплинарных исследований</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тематические семинары, подготовка докладов и выступлений.</w:t>
            </w:r>
          </w:p>
        </w:tc>
      </w:tr>
      <w:tr w:rsidR="00163412" w:rsidRPr="00F22A26"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1"/>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самостоятельно формулировать гипотезы теоретического и эмпирического характера для решения задач в области искусствознания  на базе анализа источников</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ПК-3</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Демонстрирует способность выбирать релевантные изучаемому предмету источники в достаточном количестве, а также методы и стратегии исследований для того, чтобы сформулировать научную гипотезу</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r w:rsidR="00163412" w:rsidRPr="00F22A26"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8"/>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осуществлять анализ на основе работы с произведениями искусства, включая дизайн, и  историческими источниками в музейных коллекциях и фондах архивов и библиотек</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ПК-4</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Обнаруживает аналитические способности, позволяющие работать с визуальным материалом</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семинары, дискуссии, подготовка докладов и выступлений.</w:t>
            </w:r>
          </w:p>
        </w:tc>
      </w:tr>
      <w:tr w:rsidR="00163412" w:rsidRPr="00F22A26"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критически оценивать собственные результаты в контексте результатов современных исследований в области истории и теории искусства, культуры и гуманитарного знания</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ПК-5</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eastAsia="Times New Roman" w:hAnsi="Times New Roman"/>
                <w:sz w:val="20"/>
                <w:szCs w:val="20"/>
                <w:lang w:val="ru-RU" w:eastAsia="ru-RU"/>
              </w:rPr>
              <w:t>Владеет культурой научного исследования в соответствующей профессиональной области, а также способность «вписывать» предмет своего исследование в более широкий научный контекст</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bl>
    <w:p w:rsidR="00163412" w:rsidRPr="00017446" w:rsidRDefault="00163412" w:rsidP="00163412">
      <w:pPr>
        <w:shd w:val="clear" w:color="auto" w:fill="DDD9C3"/>
        <w:spacing w:after="0" w:line="240" w:lineRule="auto"/>
        <w:jc w:val="both"/>
        <w:outlineLvl w:val="0"/>
        <w:rPr>
          <w:rFonts w:ascii="Times New Roman" w:eastAsia="Times New Roman" w:hAnsi="Times New Roman"/>
          <w:b/>
          <w:bCs/>
          <w:kern w:val="36"/>
          <w:sz w:val="20"/>
          <w:szCs w:val="20"/>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Место дисциплины в структуре образовательной программы</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Настоящая дисциплина относится к</w:t>
      </w:r>
      <w:r>
        <w:rPr>
          <w:rFonts w:ascii="Times New Roman" w:eastAsia="Times New Roman" w:hAnsi="Times New Roman"/>
          <w:sz w:val="24"/>
          <w:szCs w:val="24"/>
          <w:lang w:val="ru-RU" w:eastAsia="ru-RU"/>
        </w:rPr>
        <w:t xml:space="preserve"> обязательным дисциплинам основной </w:t>
      </w:r>
      <w:r w:rsidRPr="00005F75">
        <w:rPr>
          <w:rFonts w:ascii="Times New Roman" w:eastAsia="Times New Roman" w:hAnsi="Times New Roman"/>
          <w:sz w:val="24"/>
          <w:szCs w:val="24"/>
          <w:lang w:val="ru-RU" w:eastAsia="ru-RU"/>
        </w:rPr>
        <w:t xml:space="preserve"> части</w:t>
      </w:r>
      <w:r w:rsidRPr="007149F1">
        <w:rPr>
          <w:rFonts w:ascii="Times New Roman" w:eastAsia="Times New Roman" w:hAnsi="Times New Roman"/>
          <w:sz w:val="24"/>
          <w:szCs w:val="24"/>
          <w:lang w:val="ru-RU" w:eastAsia="ru-RU"/>
        </w:rPr>
        <w:t xml:space="preserve">, изучаемой на </w:t>
      </w:r>
      <w:r w:rsidRPr="00005F75">
        <w:rPr>
          <w:rFonts w:ascii="Times New Roman" w:eastAsia="Times New Roman" w:hAnsi="Times New Roman"/>
          <w:sz w:val="24"/>
          <w:szCs w:val="24"/>
          <w:lang w:val="ru-RU" w:eastAsia="ru-RU"/>
        </w:rPr>
        <w:t>втором</w:t>
      </w:r>
      <w:r w:rsidRPr="007149F1">
        <w:rPr>
          <w:rFonts w:ascii="Times New Roman" w:eastAsia="Times New Roman" w:hAnsi="Times New Roman"/>
          <w:sz w:val="24"/>
          <w:szCs w:val="24"/>
          <w:lang w:val="ru-RU" w:eastAsia="ru-RU"/>
        </w:rPr>
        <w:t xml:space="preserve"> году обучения.</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Для освоения учебной дисциплины, аспиранты должны владеть следующими знаниями и компетенциями: </w:t>
      </w:r>
    </w:p>
    <w:p w:rsidR="00163412" w:rsidRDefault="00163412" w:rsidP="00163412">
      <w:pPr>
        <w:numPr>
          <w:ilvl w:val="0"/>
          <w:numId w:val="15"/>
        </w:numPr>
        <w:spacing w:before="120" w:after="12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вести профессиональную, в том числе научно-исследовательскую деятельность в международной среде</w:t>
      </w:r>
      <w:r>
        <w:rPr>
          <w:rFonts w:ascii="Times New Roman" w:eastAsia="Times New Roman" w:hAnsi="Times New Roman"/>
          <w:sz w:val="24"/>
          <w:szCs w:val="24"/>
          <w:lang w:val="ru-RU" w:eastAsia="ru-RU"/>
        </w:rPr>
        <w:t>;</w:t>
      </w:r>
    </w:p>
    <w:p w:rsidR="00163412" w:rsidRPr="0020380B" w:rsidRDefault="00163412" w:rsidP="00163412">
      <w:pPr>
        <w:numPr>
          <w:ilvl w:val="0"/>
          <w:numId w:val="15"/>
        </w:numPr>
        <w:spacing w:before="120" w:after="120" w:line="240" w:lineRule="auto"/>
        <w:jc w:val="both"/>
        <w:rPr>
          <w:rFonts w:ascii="Times New Roman" w:eastAsia="Times New Roman" w:hAnsi="Times New Roman"/>
          <w:sz w:val="24"/>
          <w:szCs w:val="24"/>
          <w:lang w:val="ru-RU" w:eastAsia="ru-RU"/>
        </w:rPr>
      </w:pPr>
      <w:r w:rsidRPr="0020380B">
        <w:rPr>
          <w:rFonts w:ascii="Times New Roman" w:eastAsia="Times New Roman" w:hAnsi="Times New Roman"/>
          <w:sz w:val="24"/>
          <w:szCs w:val="24"/>
          <w:lang w:val="ru-RU" w:eastAsia="ru-RU"/>
        </w:rPr>
        <w:t>владеть матер</w:t>
      </w:r>
      <w:r>
        <w:rPr>
          <w:rFonts w:ascii="Times New Roman" w:eastAsia="Times New Roman" w:hAnsi="Times New Roman"/>
          <w:sz w:val="24"/>
          <w:szCs w:val="24"/>
          <w:lang w:val="ru-RU" w:eastAsia="ru-RU"/>
        </w:rPr>
        <w:t>иалом курса «История искусства».</w:t>
      </w:r>
    </w:p>
    <w:p w:rsidR="00163412" w:rsidRDefault="00163412" w:rsidP="00163412">
      <w:pPr>
        <w:spacing w:line="235" w:lineRule="auto"/>
        <w:ind w:left="709" w:right="-3"/>
        <w:rPr>
          <w:rFonts w:ascii="Times New Roman" w:eastAsia="Times New Roman" w:hAnsi="Times New Roman"/>
          <w:sz w:val="28"/>
          <w:lang w:val="ru-RU"/>
        </w:rPr>
      </w:pPr>
      <w:r w:rsidRPr="0020380B">
        <w:rPr>
          <w:rFonts w:ascii="Times New Roman" w:eastAsia="Times New Roman" w:hAnsi="Times New Roman"/>
          <w:sz w:val="24"/>
          <w:szCs w:val="24"/>
          <w:lang w:val="ru-RU" w:eastAsia="ru-RU"/>
        </w:rPr>
        <w:t>(</w:t>
      </w:r>
      <w:r w:rsidRPr="0020380B">
        <w:rPr>
          <w:rFonts w:ascii="Times New Roman" w:eastAsia="Times New Roman" w:hAnsi="Times New Roman"/>
          <w:sz w:val="24"/>
          <w:szCs w:val="24"/>
          <w:lang w:val="ru-RU"/>
        </w:rPr>
        <w:t xml:space="preserve">Для подготовки рекомендуется использовать следующие электронные ресурсы: </w:t>
      </w:r>
      <w:hyperlink r:id="rId8" w:history="1">
        <w:r w:rsidRPr="0020380B">
          <w:rPr>
            <w:rStyle w:val="a7"/>
            <w:rFonts w:ascii="Times New Roman" w:eastAsia="Times New Roman" w:hAnsi="Times New Roman"/>
            <w:sz w:val="24"/>
            <w:szCs w:val="24"/>
          </w:rPr>
          <w:t>https</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openedu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ru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course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hse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CONTART</w:t>
        </w:r>
        <w:r w:rsidRPr="0020380B">
          <w:rPr>
            <w:rStyle w:val="a7"/>
            <w:rFonts w:ascii="Times New Roman" w:eastAsia="Times New Roman" w:hAnsi="Times New Roman"/>
            <w:sz w:val="24"/>
            <w:szCs w:val="24"/>
            <w:lang w:val="ru-RU"/>
          </w:rPr>
          <w:t>/</w:t>
        </w:r>
      </w:hyperlink>
      <w:r w:rsidRPr="0020380B">
        <w:rPr>
          <w:rFonts w:ascii="Times New Roman" w:eastAsia="Times New Roman" w:hAnsi="Times New Roman"/>
          <w:sz w:val="24"/>
          <w:szCs w:val="24"/>
          <w:lang w:val="ru-RU"/>
        </w:rPr>
        <w:t xml:space="preserve">, </w:t>
      </w:r>
      <w:hyperlink r:id="rId9" w:history="1">
        <w:r w:rsidRPr="0020380B">
          <w:rPr>
            <w:rStyle w:val="a7"/>
            <w:rFonts w:ascii="Times New Roman" w:eastAsia="Times New Roman" w:hAnsi="Times New Roman"/>
            <w:sz w:val="24"/>
            <w:szCs w:val="24"/>
          </w:rPr>
          <w:t>https</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openedu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ru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course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hse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ART</w:t>
        </w:r>
        <w:r w:rsidRPr="0020380B">
          <w:rPr>
            <w:rStyle w:val="a7"/>
            <w:rFonts w:ascii="Times New Roman" w:eastAsia="Times New Roman" w:hAnsi="Times New Roman"/>
            <w:sz w:val="24"/>
            <w:szCs w:val="24"/>
            <w:lang w:val="ru-RU"/>
          </w:rPr>
          <w:t>/</w:t>
        </w:r>
      </w:hyperlink>
      <w:r>
        <w:rPr>
          <w:rFonts w:ascii="Times New Roman" w:hAnsi="Times New Roman"/>
          <w:sz w:val="24"/>
          <w:szCs w:val="24"/>
          <w:lang w:val="ru-RU"/>
        </w:rPr>
        <w:t>.</w:t>
      </w:r>
      <w:r w:rsidRPr="0020380B">
        <w:rPr>
          <w:rFonts w:ascii="Times New Roman" w:eastAsia="Times New Roman" w:hAnsi="Times New Roman"/>
          <w:sz w:val="28"/>
          <w:lang w:val="ru-RU"/>
        </w:rPr>
        <w:t>)</w:t>
      </w:r>
    </w:p>
    <w:p w:rsidR="00163412" w:rsidRPr="0020380B" w:rsidRDefault="00163412" w:rsidP="00163412">
      <w:pPr>
        <w:spacing w:line="235" w:lineRule="auto"/>
        <w:ind w:left="709" w:right="-3"/>
        <w:rPr>
          <w:rFonts w:ascii="Times New Roman" w:eastAsia="Times New Roman" w:hAnsi="Times New Roman"/>
          <w:sz w:val="28"/>
          <w:lang w:val="ru-RU"/>
        </w:rPr>
      </w:pPr>
    </w:p>
    <w:p w:rsidR="00163412" w:rsidRPr="007149F1" w:rsidRDefault="00163412" w:rsidP="00163412">
      <w:pPr>
        <w:shd w:val="clear" w:color="auto" w:fill="DDD9C3"/>
        <w:spacing w:before="24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Тематический план учебной дисциплины</w:t>
      </w:r>
    </w:p>
    <w:tbl>
      <w:tblPr>
        <w:tblW w:w="9422" w:type="dxa"/>
        <w:tblLayout w:type="fixed"/>
        <w:tblCellMar>
          <w:top w:w="15" w:type="dxa"/>
          <w:left w:w="15" w:type="dxa"/>
          <w:bottom w:w="15" w:type="dxa"/>
          <w:right w:w="15" w:type="dxa"/>
        </w:tblCellMar>
        <w:tblLook w:val="04A0" w:firstRow="1" w:lastRow="0" w:firstColumn="1" w:lastColumn="0" w:noHBand="0" w:noVBand="1"/>
      </w:tblPr>
      <w:tblGrid>
        <w:gridCol w:w="441"/>
        <w:gridCol w:w="4677"/>
        <w:gridCol w:w="1560"/>
        <w:gridCol w:w="1842"/>
        <w:gridCol w:w="902"/>
      </w:tblGrid>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w:t>
            </w:r>
          </w:p>
        </w:tc>
        <w:tc>
          <w:tcPr>
            <w:tcW w:w="4677"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ind w:lef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Название темы</w:t>
            </w:r>
          </w:p>
        </w:tc>
        <w:tc>
          <w:tcPr>
            <w:tcW w:w="1560"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Аудиторные часы</w:t>
            </w:r>
          </w:p>
        </w:tc>
        <w:tc>
          <w:tcPr>
            <w:tcW w:w="1842" w:type="dxa"/>
            <w:tcBorders>
              <w:top w:val="single" w:sz="8" w:space="0" w:color="000000"/>
              <w:left w:val="single" w:sz="8" w:space="0" w:color="000000"/>
              <w:bottom w:val="single" w:sz="4" w:space="0" w:color="auto"/>
              <w:right w:val="single" w:sz="8" w:space="0" w:color="000000"/>
            </w:tcBorders>
            <w:vAlign w:val="center"/>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Самостоятельная</w:t>
            </w:r>
          </w:p>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работа</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Всего часов</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1</w:t>
            </w:r>
          </w:p>
        </w:tc>
        <w:tc>
          <w:tcPr>
            <w:tcW w:w="4677"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pStyle w:val="a6"/>
            </w:pPr>
            <w:r w:rsidRPr="00DC69F4">
              <w:t>Понятие модернизма и постмодернизма в искусстве. Основные понятия постмодернизма</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2</w:t>
            </w:r>
          </w:p>
        </w:tc>
        <w:tc>
          <w:tcPr>
            <w:tcW w:w="4677"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Перформанс</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Акционизм</w:t>
            </w:r>
            <w:proofErr w:type="spellEnd"/>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3</w:t>
            </w:r>
          </w:p>
        </w:tc>
        <w:tc>
          <w:tcPr>
            <w:tcW w:w="4677" w:type="dxa"/>
            <w:tcBorders>
              <w:top w:val="single" w:sz="8" w:space="0" w:color="000000"/>
              <w:left w:val="single" w:sz="8" w:space="0" w:color="000000"/>
              <w:bottom w:val="single" w:sz="8" w:space="0" w:color="000000"/>
              <w:right w:val="single" w:sz="8" w:space="0" w:color="000000"/>
            </w:tcBorders>
            <w:hideMark/>
          </w:tcPr>
          <w:p w:rsidR="00163412" w:rsidRPr="00424C36" w:rsidRDefault="00163412" w:rsidP="00FE4F59">
            <w:pPr>
              <w:spacing w:after="0" w:line="240" w:lineRule="auto"/>
              <w:rPr>
                <w:rFonts w:ascii="Times New Roman" w:hAnsi="Times New Roman"/>
                <w:sz w:val="24"/>
                <w:szCs w:val="24"/>
                <w:lang w:val="ru-RU"/>
              </w:rPr>
            </w:pPr>
            <w:r w:rsidRPr="00DC69F4">
              <w:rPr>
                <w:rFonts w:ascii="Times New Roman" w:hAnsi="Times New Roman"/>
                <w:sz w:val="24"/>
                <w:szCs w:val="24"/>
                <w:lang w:val="ru-RU"/>
              </w:rPr>
              <w:t>Массовое и элитарное искусство (историческая перспектива)</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4</w:t>
            </w:r>
          </w:p>
        </w:tc>
        <w:tc>
          <w:tcPr>
            <w:tcW w:w="4677"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rPr>
                <w:rFonts w:ascii="Times New Roman" w:hAnsi="Times New Roman"/>
                <w:sz w:val="24"/>
                <w:szCs w:val="24"/>
                <w:lang w:val="en-US"/>
              </w:rPr>
            </w:pPr>
            <w:r w:rsidRPr="00DC69F4">
              <w:rPr>
                <w:rFonts w:ascii="Times New Roman" w:hAnsi="Times New Roman"/>
                <w:sz w:val="24"/>
                <w:szCs w:val="24"/>
                <w:lang w:val="ru-RU"/>
              </w:rPr>
              <w:t xml:space="preserve">Сущность искусства. </w:t>
            </w:r>
            <w:proofErr w:type="spellStart"/>
            <w:r w:rsidRPr="00DC69F4">
              <w:rPr>
                <w:rFonts w:ascii="Times New Roman" w:hAnsi="Times New Roman"/>
                <w:sz w:val="24"/>
                <w:szCs w:val="24"/>
                <w:lang w:val="ru-RU"/>
              </w:rPr>
              <w:t>Эссенциализм</w:t>
            </w:r>
            <w:proofErr w:type="spellEnd"/>
            <w:r w:rsidRPr="00DC69F4">
              <w:rPr>
                <w:rFonts w:ascii="Times New Roman" w:hAnsi="Times New Roman"/>
                <w:sz w:val="24"/>
                <w:szCs w:val="24"/>
                <w:lang w:val="ru-RU"/>
              </w:rPr>
              <w:t xml:space="preserve"> и </w:t>
            </w:r>
            <w:proofErr w:type="spellStart"/>
            <w:r w:rsidRPr="00DC69F4">
              <w:rPr>
                <w:rFonts w:ascii="Times New Roman" w:hAnsi="Times New Roman"/>
                <w:sz w:val="24"/>
                <w:szCs w:val="24"/>
                <w:lang w:val="ru-RU"/>
              </w:rPr>
              <w:t>антиэссенциализм</w:t>
            </w:r>
            <w:proofErr w:type="spellEnd"/>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5</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Методология и (избранные) методы </w:t>
            </w:r>
            <w:proofErr w:type="gramStart"/>
            <w:r w:rsidRPr="00424C36">
              <w:rPr>
                <w:rFonts w:ascii="Times New Roman" w:eastAsia="Times New Roman" w:hAnsi="Times New Roman"/>
                <w:sz w:val="24"/>
                <w:szCs w:val="24"/>
                <w:lang w:val="ru-RU" w:eastAsia="ru-RU"/>
              </w:rPr>
              <w:t>искусствоведческого</w:t>
            </w:r>
            <w:proofErr w:type="gramEnd"/>
            <w:r w:rsidRPr="00424C36">
              <w:rPr>
                <w:rFonts w:ascii="Times New Roman" w:eastAsia="Times New Roman" w:hAnsi="Times New Roman"/>
                <w:sz w:val="24"/>
                <w:szCs w:val="24"/>
                <w:lang w:val="ru-RU" w:eastAsia="ru-RU"/>
              </w:rPr>
              <w:t xml:space="preserve"> анализа </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6</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Состояние </w:t>
            </w:r>
            <w:proofErr w:type="spellStart"/>
            <w:r w:rsidRPr="00424C36">
              <w:rPr>
                <w:rFonts w:ascii="Times New Roman" w:eastAsia="Times New Roman" w:hAnsi="Times New Roman"/>
                <w:sz w:val="24"/>
                <w:szCs w:val="24"/>
                <w:lang w:val="ru-RU" w:eastAsia="ru-RU"/>
              </w:rPr>
              <w:t>постмедиальности</w:t>
            </w:r>
            <w:proofErr w:type="spellEnd"/>
            <w:r w:rsidRPr="00424C36">
              <w:rPr>
                <w:rFonts w:ascii="Times New Roman" w:eastAsia="Times New Roman" w:hAnsi="Times New Roman"/>
                <w:sz w:val="24"/>
                <w:szCs w:val="24"/>
                <w:lang w:val="ru-RU" w:eastAsia="ru-RU"/>
              </w:rPr>
              <w:t xml:space="preserve"> в искусстве </w:t>
            </w:r>
            <w:proofErr w:type="spellStart"/>
            <w:r w:rsidRPr="00424C36">
              <w:rPr>
                <w:rFonts w:ascii="Times New Roman" w:eastAsia="Times New Roman" w:hAnsi="Times New Roman"/>
                <w:sz w:val="24"/>
                <w:szCs w:val="24"/>
                <w:lang w:val="ru-RU" w:eastAsia="ru-RU"/>
              </w:rPr>
              <w:t>вт</w:t>
            </w:r>
            <w:proofErr w:type="gramStart"/>
            <w:r w:rsidRPr="00424C36">
              <w:rPr>
                <w:rFonts w:ascii="Times New Roman" w:eastAsia="Times New Roman" w:hAnsi="Times New Roman"/>
                <w:sz w:val="24"/>
                <w:szCs w:val="24"/>
                <w:lang w:val="ru-RU" w:eastAsia="ru-RU"/>
              </w:rPr>
              <w:t>.п</w:t>
            </w:r>
            <w:proofErr w:type="gramEnd"/>
            <w:r w:rsidRPr="00424C36">
              <w:rPr>
                <w:rFonts w:ascii="Times New Roman" w:eastAsia="Times New Roman" w:hAnsi="Times New Roman"/>
                <w:sz w:val="24"/>
                <w:szCs w:val="24"/>
                <w:lang w:val="ru-RU" w:eastAsia="ru-RU"/>
              </w:rPr>
              <w:t>ол</w:t>
            </w:r>
            <w:proofErr w:type="spellEnd"/>
            <w:r w:rsidRPr="00424C36">
              <w:rPr>
                <w:rFonts w:ascii="Times New Roman" w:eastAsia="Times New Roman" w:hAnsi="Times New Roman"/>
                <w:sz w:val="24"/>
                <w:szCs w:val="24"/>
                <w:lang w:val="ru-RU" w:eastAsia="ru-RU"/>
              </w:rPr>
              <w:t>. 20-21 вв.</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7</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Феминизм и гендерная теория </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8</w:t>
            </w:r>
          </w:p>
        </w:tc>
        <w:tc>
          <w:tcPr>
            <w:tcW w:w="4677" w:type="dxa"/>
            <w:tcBorders>
              <w:top w:val="single" w:sz="4" w:space="0" w:color="auto"/>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proofErr w:type="spellStart"/>
            <w:r w:rsidRPr="00424C36">
              <w:rPr>
                <w:rFonts w:ascii="Times New Roman" w:eastAsia="Times New Roman" w:hAnsi="Times New Roman"/>
                <w:sz w:val="24"/>
                <w:szCs w:val="24"/>
                <w:lang w:val="ru-RU" w:eastAsia="ru-RU"/>
              </w:rPr>
              <w:t>Неомарксизм</w:t>
            </w:r>
            <w:proofErr w:type="spellEnd"/>
            <w:r w:rsidRPr="00424C36">
              <w:rPr>
                <w:rFonts w:ascii="Times New Roman" w:eastAsia="Times New Roman" w:hAnsi="Times New Roman"/>
                <w:sz w:val="24"/>
                <w:szCs w:val="24"/>
                <w:lang w:val="ru-RU" w:eastAsia="ru-RU"/>
              </w:rPr>
              <w:t xml:space="preserve"> и фрейдизм</w:t>
            </w:r>
            <w:r w:rsidRPr="00DC69F4">
              <w:rPr>
                <w:rFonts w:ascii="Times New Roman" w:eastAsia="Times New Roman" w:hAnsi="Times New Roman"/>
                <w:sz w:val="24"/>
                <w:szCs w:val="24"/>
                <w:lang w:val="ru-RU" w:eastAsia="ru-RU"/>
              </w:rPr>
              <w:t xml:space="preserve"> </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9</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Перспективы развития искусства в XXI в.</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10</w:t>
            </w:r>
          </w:p>
        </w:tc>
        <w:tc>
          <w:tcPr>
            <w:tcW w:w="4677" w:type="dxa"/>
            <w:tcBorders>
              <w:top w:val="single" w:sz="4" w:space="0" w:color="auto"/>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Основные периоды истории искусства и их специфика</w:t>
            </w:r>
            <w:r w:rsidRPr="00DC69F4">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 античности до наших дней)</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8</w:t>
            </w:r>
          </w:p>
        </w:tc>
        <w:tc>
          <w:tcPr>
            <w:tcW w:w="1842"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18</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p>
        </w:tc>
        <w:tc>
          <w:tcPr>
            <w:tcW w:w="4677"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Pr>
                <w:rFonts w:ascii="Times New Roman" w:eastAsia="Times New Roman" w:hAnsi="Times New Roman"/>
                <w:sz w:val="24"/>
                <w:szCs w:val="24"/>
                <w:lang w:val="ru-RU" w:eastAsia="ru-RU"/>
              </w:rPr>
            </w:pPr>
            <w:r w:rsidRPr="00DC69F4">
              <w:rPr>
                <w:rFonts w:ascii="Times New Roman" w:eastAsia="Times New Roman" w:hAnsi="Times New Roman"/>
                <w:b/>
                <w:bCs/>
                <w:sz w:val="24"/>
                <w:szCs w:val="24"/>
                <w:lang w:val="ru-RU" w:eastAsia="ru-RU"/>
              </w:rPr>
              <w:t>Итого</w:t>
            </w: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70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114</w:t>
            </w:r>
          </w:p>
        </w:tc>
      </w:tr>
    </w:tbl>
    <w:p w:rsidR="00163412" w:rsidRPr="00DC69F4" w:rsidRDefault="00163412" w:rsidP="00163412">
      <w:pPr>
        <w:spacing w:before="120" w:after="60" w:line="240" w:lineRule="auto"/>
        <w:rPr>
          <w:rFonts w:ascii="Times New Roman" w:eastAsia="Times New Roman" w:hAnsi="Times New Roman"/>
          <w:b/>
          <w:bCs/>
          <w:sz w:val="24"/>
          <w:szCs w:val="24"/>
          <w:lang w:val="en-US" w:eastAsia="ru-RU"/>
        </w:rPr>
      </w:pPr>
      <w:bookmarkStart w:id="1" w:name="table03"/>
      <w:bookmarkEnd w:id="1"/>
    </w:p>
    <w:p w:rsidR="00163412" w:rsidRPr="00BE4E2D" w:rsidRDefault="00163412" w:rsidP="00163412">
      <w:pPr>
        <w:spacing w:before="120" w:after="60" w:line="240" w:lineRule="auto"/>
        <w:ind w:left="2260" w:hanging="560"/>
        <w:rPr>
          <w:rFonts w:ascii="Times New Roman" w:eastAsia="Times New Roman" w:hAnsi="Times New Roman"/>
          <w:b/>
          <w:bCs/>
          <w:sz w:val="24"/>
          <w:szCs w:val="24"/>
          <w:lang w:val="en-US"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Формы контроля знаний аспирантов</w:t>
      </w:r>
    </w:p>
    <w:p w:rsidR="00163412" w:rsidRPr="007149F1" w:rsidRDefault="00163412" w:rsidP="00163412">
      <w:pPr>
        <w:spacing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tbl>
      <w:tblPr>
        <w:tblW w:w="8804" w:type="dxa"/>
        <w:tblLayout w:type="fixed"/>
        <w:tblCellMar>
          <w:top w:w="15" w:type="dxa"/>
          <w:left w:w="15" w:type="dxa"/>
          <w:bottom w:w="15" w:type="dxa"/>
          <w:right w:w="15" w:type="dxa"/>
        </w:tblCellMar>
        <w:tblLook w:val="04A0" w:firstRow="1" w:lastRow="0" w:firstColumn="1" w:lastColumn="0" w:noHBand="0" w:noVBand="1"/>
      </w:tblPr>
      <w:tblGrid>
        <w:gridCol w:w="1716"/>
        <w:gridCol w:w="1985"/>
        <w:gridCol w:w="850"/>
        <w:gridCol w:w="4253"/>
      </w:tblGrid>
      <w:tr w:rsidR="00163412" w:rsidRPr="007149F1" w:rsidTr="00FE4F59">
        <w:tc>
          <w:tcPr>
            <w:tcW w:w="1716" w:type="dxa"/>
            <w:tcBorders>
              <w:top w:val="single" w:sz="4" w:space="0" w:color="auto"/>
              <w:left w:val="single" w:sz="8" w:space="0" w:color="000000"/>
              <w:bottom w:val="single" w:sz="8" w:space="0" w:color="000000"/>
              <w:right w:val="single" w:sz="8" w:space="0" w:color="000000"/>
            </w:tcBorders>
            <w:vAlign w:val="center"/>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Тип контроля</w:t>
            </w:r>
          </w:p>
        </w:tc>
        <w:tc>
          <w:tcPr>
            <w:tcW w:w="1985" w:type="dxa"/>
            <w:tcBorders>
              <w:top w:val="single" w:sz="8" w:space="0" w:color="000000"/>
              <w:left w:val="single" w:sz="8" w:space="0" w:color="000000"/>
              <w:bottom w:val="single" w:sz="8" w:space="0" w:color="000000"/>
              <w:right w:val="single" w:sz="8" w:space="0" w:color="000000"/>
            </w:tcBorders>
            <w:vAlign w:val="center"/>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Форма контроля</w:t>
            </w:r>
          </w:p>
        </w:tc>
        <w:tc>
          <w:tcPr>
            <w:tcW w:w="850" w:type="dxa"/>
            <w:tcBorders>
              <w:top w:val="single" w:sz="8" w:space="0" w:color="000000"/>
              <w:left w:val="single" w:sz="8" w:space="0" w:color="000000"/>
              <w:bottom w:val="single" w:sz="8" w:space="0" w:color="000000"/>
              <w:right w:val="single" w:sz="8" w:space="0" w:color="000000"/>
            </w:tcBorders>
          </w:tcPr>
          <w:p w:rsidR="00163412" w:rsidRPr="007149F1" w:rsidRDefault="00163412" w:rsidP="00FE4F59">
            <w:pPr>
              <w:spacing w:after="0" w:line="240" w:lineRule="auto"/>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Модуль</w:t>
            </w:r>
          </w:p>
        </w:tc>
        <w:tc>
          <w:tcPr>
            <w:tcW w:w="4253" w:type="dxa"/>
            <w:tcBorders>
              <w:top w:val="single" w:sz="8" w:space="0" w:color="000000"/>
              <w:left w:val="single" w:sz="8" w:space="0" w:color="000000"/>
              <w:bottom w:val="single" w:sz="8" w:space="0" w:color="000000"/>
              <w:right w:val="single" w:sz="8" w:space="0" w:color="000000"/>
            </w:tcBorders>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Параметры</w:t>
            </w:r>
          </w:p>
        </w:tc>
      </w:tr>
      <w:tr w:rsidR="00163412" w:rsidRPr="00F22A26" w:rsidTr="00FE4F59">
        <w:trPr>
          <w:trHeight w:val="4052"/>
        </w:trPr>
        <w:tc>
          <w:tcPr>
            <w:tcW w:w="1716" w:type="dxa"/>
            <w:tcBorders>
              <w:top w:val="single" w:sz="8" w:space="0" w:color="000000"/>
              <w:left w:val="single" w:sz="8" w:space="0" w:color="000000"/>
              <w:bottom w:val="single" w:sz="8" w:space="0" w:color="000000"/>
              <w:right w:val="single" w:sz="8" w:space="0" w:color="000000"/>
            </w:tcBorders>
            <w:hideMark/>
          </w:tcPr>
          <w:p w:rsidR="00163412" w:rsidRPr="007149F1" w:rsidRDefault="00163412" w:rsidP="00FE4F59">
            <w:pPr>
              <w:spacing w:after="0" w:line="240" w:lineRule="auto"/>
              <w:ind w:left="100" w:right="-15"/>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lastRenderedPageBreak/>
              <w:t xml:space="preserve">Итоговый </w:t>
            </w:r>
          </w:p>
        </w:tc>
        <w:tc>
          <w:tcPr>
            <w:tcW w:w="1985" w:type="dxa"/>
            <w:tcBorders>
              <w:top w:val="single" w:sz="8" w:space="0" w:color="000000"/>
              <w:left w:val="single" w:sz="8" w:space="0" w:color="000000"/>
              <w:bottom w:val="single" w:sz="4" w:space="0" w:color="auto"/>
              <w:right w:val="single" w:sz="8" w:space="0" w:color="000000"/>
            </w:tcBorders>
          </w:tcPr>
          <w:p w:rsidR="00163412" w:rsidRPr="00005F75" w:rsidRDefault="00163412" w:rsidP="00FE4F59">
            <w:pPr>
              <w:spacing w:after="0" w:line="240" w:lineRule="auto"/>
              <w:ind w:left="100" w:right="100"/>
              <w:rPr>
                <w:rFonts w:ascii="Times New Roman" w:eastAsia="Times New Roman" w:hAnsi="Times New Roman"/>
                <w:sz w:val="24"/>
                <w:szCs w:val="24"/>
                <w:lang w:val="ru-RU" w:eastAsia="ru-RU"/>
              </w:rPr>
            </w:pPr>
            <w:r w:rsidRPr="00005F75">
              <w:rPr>
                <w:rFonts w:ascii="Times New Roman" w:eastAsia="Times New Roman" w:hAnsi="Times New Roman"/>
                <w:sz w:val="24"/>
                <w:szCs w:val="24"/>
                <w:lang w:val="ru-RU" w:eastAsia="ru-RU"/>
              </w:rPr>
              <w:t>Экзамен</w:t>
            </w:r>
            <w:r>
              <w:rPr>
                <w:rFonts w:ascii="Times New Roman" w:eastAsia="Times New Roman" w:hAnsi="Times New Roman"/>
                <w:sz w:val="24"/>
                <w:szCs w:val="24"/>
                <w:lang w:val="ru-RU" w:eastAsia="ru-RU"/>
              </w:rPr>
              <w:t xml:space="preserve"> </w:t>
            </w:r>
            <w:r w:rsidRPr="00005F75">
              <w:rPr>
                <w:rFonts w:ascii="Times New Roman" w:eastAsia="Times New Roman" w:hAnsi="Times New Roman"/>
                <w:sz w:val="24"/>
                <w:szCs w:val="24"/>
                <w:lang w:val="ru-RU" w:eastAsia="ru-RU"/>
              </w:rPr>
              <w:t>проходит в виде устного экзамена по билетам.</w:t>
            </w:r>
          </w:p>
          <w:p w:rsidR="00163412" w:rsidRPr="00F22A26" w:rsidRDefault="00163412" w:rsidP="00FE4F59">
            <w:pPr>
              <w:spacing w:after="0" w:line="240" w:lineRule="auto"/>
              <w:ind w:left="100" w:right="100"/>
              <w:rPr>
                <w:rFonts w:ascii="Times New Roman" w:eastAsia="Times New Roman" w:hAnsi="Times New Roman"/>
                <w:sz w:val="24"/>
                <w:szCs w:val="24"/>
                <w:lang w:val="ru-RU" w:eastAsia="ru-RU"/>
              </w:rPr>
            </w:pPr>
          </w:p>
        </w:tc>
        <w:tc>
          <w:tcPr>
            <w:tcW w:w="850" w:type="dxa"/>
            <w:tcBorders>
              <w:top w:val="single" w:sz="8" w:space="0" w:color="000000"/>
              <w:left w:val="single" w:sz="8" w:space="0" w:color="000000"/>
              <w:bottom w:val="single" w:sz="4" w:space="0" w:color="auto"/>
              <w:right w:val="single" w:sz="8" w:space="0" w:color="000000"/>
            </w:tcBorders>
          </w:tcPr>
          <w:p w:rsidR="00163412" w:rsidRPr="007149F1" w:rsidRDefault="00163412" w:rsidP="00FE4F59">
            <w:pPr>
              <w:spacing w:after="0" w:line="240" w:lineRule="auto"/>
              <w:ind w:left="100" w:right="-15"/>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4</w:t>
            </w:r>
          </w:p>
        </w:tc>
        <w:tc>
          <w:tcPr>
            <w:tcW w:w="4253" w:type="dxa"/>
            <w:tcBorders>
              <w:top w:val="single" w:sz="8" w:space="0" w:color="000000"/>
              <w:left w:val="single" w:sz="8" w:space="0" w:color="000000"/>
              <w:bottom w:val="single" w:sz="4" w:space="0" w:color="auto"/>
              <w:right w:val="single" w:sz="8" w:space="0" w:color="000000"/>
            </w:tcBorders>
          </w:tcPr>
          <w:p w:rsidR="00163412" w:rsidRPr="00163412" w:rsidRDefault="00163412" w:rsidP="00FE4F59">
            <w:pPr>
              <w:pStyle w:val="1"/>
              <w:ind w:firstLine="720"/>
              <w:jc w:val="both"/>
              <w:rPr>
                <w:b w:val="0"/>
                <w:sz w:val="24"/>
                <w:szCs w:val="24"/>
                <w:lang w:val="ru-RU"/>
              </w:rPr>
            </w:pPr>
            <w:r>
              <w:rPr>
                <w:b w:val="0"/>
                <w:sz w:val="24"/>
                <w:szCs w:val="24"/>
                <w:lang w:val="ru-RU"/>
              </w:rPr>
              <w:t>К</w:t>
            </w:r>
            <w:r w:rsidRPr="00163412">
              <w:rPr>
                <w:b w:val="0"/>
                <w:sz w:val="24"/>
                <w:szCs w:val="24"/>
                <w:lang w:val="ru-RU"/>
              </w:rPr>
              <w:t>аждый вопрос оценивается по десятибалльной шкале. Итоговая оценка выставляется по пятибалльной шкале по следующему принципу пересчета:</w:t>
            </w:r>
          </w:p>
          <w:p w:rsidR="00163412" w:rsidRPr="00163412" w:rsidRDefault="00163412" w:rsidP="00FE4F59">
            <w:pPr>
              <w:pStyle w:val="1"/>
              <w:ind w:left="432" w:hanging="432"/>
              <w:jc w:val="both"/>
              <w:rPr>
                <w:b w:val="0"/>
                <w:sz w:val="12"/>
                <w:szCs w:val="24"/>
                <w:lang w:val="ru-RU"/>
              </w:rPr>
            </w:pPr>
          </w:p>
          <w:p w:rsidR="00163412" w:rsidRPr="00163412" w:rsidRDefault="00163412" w:rsidP="00FE4F59">
            <w:pPr>
              <w:pStyle w:val="1"/>
              <w:ind w:firstLine="720"/>
              <w:jc w:val="both"/>
              <w:rPr>
                <w:b w:val="0"/>
                <w:sz w:val="24"/>
                <w:szCs w:val="24"/>
                <w:lang w:val="ru-RU"/>
              </w:rPr>
            </w:pPr>
            <w:r w:rsidRPr="00163412">
              <w:rPr>
                <w:b w:val="0"/>
                <w:sz w:val="24"/>
                <w:szCs w:val="24"/>
                <w:lang w:val="ru-RU"/>
              </w:rPr>
              <w:t>«Отлично»: 8-10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«Хорошо»: 6-7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«Удовлетворительно»: 4-5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«Неудовлетворительно»: 0-3 балла (по десятибалльной шкале).</w:t>
            </w:r>
          </w:p>
          <w:p w:rsidR="00163412" w:rsidRPr="00F22A26" w:rsidRDefault="00163412" w:rsidP="00FE4F59">
            <w:pPr>
              <w:spacing w:after="0" w:line="240" w:lineRule="auto"/>
              <w:ind w:left="100" w:right="100"/>
              <w:rPr>
                <w:rFonts w:ascii="Times New Roman" w:eastAsia="Times New Roman" w:hAnsi="Times New Roman"/>
                <w:sz w:val="24"/>
                <w:szCs w:val="24"/>
                <w:lang w:val="ru-RU" w:eastAsia="ru-RU"/>
              </w:rPr>
            </w:pPr>
          </w:p>
        </w:tc>
      </w:tr>
    </w:tbl>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Критерии оценки знаний, навыков</w:t>
      </w:r>
    </w:p>
    <w:p w:rsidR="00163412" w:rsidRPr="007149F1" w:rsidRDefault="00163412" w:rsidP="00163412">
      <w:pPr>
        <w:spacing w:after="0" w:line="240" w:lineRule="auto"/>
        <w:ind w:left="184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firstLine="709"/>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Текущий контроль</w:t>
      </w:r>
      <w:r w:rsidRPr="007149F1">
        <w:rPr>
          <w:rFonts w:ascii="Times New Roman" w:eastAsia="Times New Roman" w:hAnsi="Times New Roman"/>
          <w:sz w:val="24"/>
          <w:szCs w:val="24"/>
          <w:lang w:val="ru-RU" w:eastAsia="ru-RU"/>
        </w:rPr>
        <w:t xml:space="preserve"> </w:t>
      </w:r>
      <w:r w:rsidRPr="007149F1">
        <w:rPr>
          <w:rFonts w:ascii="Times New Roman" w:eastAsia="Times New Roman" w:hAnsi="Times New Roman"/>
          <w:bCs/>
          <w:sz w:val="24"/>
          <w:szCs w:val="24"/>
          <w:lang w:val="ru-RU" w:eastAsia="ru-RU"/>
        </w:rPr>
        <w:t>в рамках курса не предусмотрен</w:t>
      </w:r>
      <w:r w:rsidRPr="007149F1">
        <w:rPr>
          <w:rFonts w:ascii="Times New Roman" w:eastAsia="Times New Roman" w:hAnsi="Times New Roman"/>
          <w:sz w:val="24"/>
          <w:szCs w:val="24"/>
          <w:lang w:val="ru-RU" w:eastAsia="ru-RU"/>
        </w:rPr>
        <w:t>.</w:t>
      </w:r>
    </w:p>
    <w:p w:rsidR="00163412" w:rsidRPr="007149F1" w:rsidRDefault="00163412" w:rsidP="00163412">
      <w:pPr>
        <w:spacing w:after="0" w:line="240" w:lineRule="auto"/>
        <w:ind w:left="1042" w:firstLine="709"/>
        <w:jc w:val="both"/>
        <w:rPr>
          <w:rFonts w:ascii="Times New Roman" w:eastAsia="Times New Roman" w:hAnsi="Times New Roman"/>
          <w:sz w:val="24"/>
          <w:szCs w:val="24"/>
          <w:lang w:val="ru-RU" w:eastAsia="ru-RU"/>
        </w:rPr>
      </w:pPr>
    </w:p>
    <w:p w:rsidR="00163412" w:rsidRPr="00163412" w:rsidRDefault="00163412" w:rsidP="00163412">
      <w:pPr>
        <w:pStyle w:val="1"/>
        <w:ind w:firstLine="709"/>
        <w:jc w:val="both"/>
        <w:rPr>
          <w:b w:val="0"/>
          <w:sz w:val="24"/>
          <w:szCs w:val="24"/>
          <w:lang w:val="ru-RU"/>
        </w:rPr>
      </w:pPr>
      <w:r w:rsidRPr="00163412">
        <w:rPr>
          <w:bCs w:val="0"/>
          <w:sz w:val="24"/>
          <w:szCs w:val="24"/>
          <w:lang w:val="ru-RU"/>
        </w:rPr>
        <w:t xml:space="preserve">Промежуточный </w:t>
      </w:r>
      <w:r w:rsidRPr="00163412">
        <w:rPr>
          <w:sz w:val="24"/>
          <w:szCs w:val="24"/>
          <w:lang w:val="ru-RU"/>
        </w:rPr>
        <w:t>контроль</w:t>
      </w:r>
      <w:r w:rsidRPr="00163412">
        <w:rPr>
          <w:b w:val="0"/>
          <w:sz w:val="24"/>
          <w:szCs w:val="24"/>
          <w:lang w:val="ru-RU"/>
        </w:rPr>
        <w:t xml:space="preserve"> в рамках курса не предусмотрен.</w:t>
      </w:r>
    </w:p>
    <w:p w:rsidR="00163412" w:rsidRPr="00163412" w:rsidRDefault="00163412" w:rsidP="00163412">
      <w:pPr>
        <w:pStyle w:val="1"/>
        <w:ind w:firstLine="709"/>
        <w:jc w:val="both"/>
        <w:rPr>
          <w:b w:val="0"/>
          <w:sz w:val="24"/>
          <w:szCs w:val="24"/>
          <w:lang w:val="ru-RU"/>
        </w:rPr>
      </w:pPr>
      <w:r w:rsidRPr="0020380B">
        <w:rPr>
          <w:b w:val="0"/>
          <w:sz w:val="24"/>
          <w:szCs w:val="24"/>
        </w:rPr>
        <w:t> </w:t>
      </w:r>
    </w:p>
    <w:p w:rsidR="00163412" w:rsidRPr="009C11BB" w:rsidRDefault="00163412" w:rsidP="00163412">
      <w:pPr>
        <w:pStyle w:val="1"/>
        <w:ind w:firstLine="709"/>
        <w:jc w:val="both"/>
        <w:rPr>
          <w:b w:val="0"/>
          <w:sz w:val="24"/>
          <w:szCs w:val="24"/>
          <w:lang w:val="ru-RU"/>
        </w:rPr>
      </w:pPr>
      <w:r w:rsidRPr="00163412">
        <w:rPr>
          <w:sz w:val="24"/>
          <w:szCs w:val="24"/>
          <w:lang w:val="ru-RU"/>
        </w:rPr>
        <w:t>Итоговый контроль</w:t>
      </w:r>
      <w:r w:rsidRPr="00163412">
        <w:rPr>
          <w:b w:val="0"/>
          <w:sz w:val="24"/>
          <w:szCs w:val="24"/>
          <w:lang w:val="ru-RU"/>
        </w:rPr>
        <w:t xml:space="preserve"> знаний </w:t>
      </w:r>
      <w:proofErr w:type="gramStart"/>
      <w:r w:rsidRPr="00163412">
        <w:rPr>
          <w:b w:val="0"/>
          <w:sz w:val="24"/>
          <w:szCs w:val="24"/>
          <w:lang w:val="ru-RU"/>
        </w:rPr>
        <w:t>проводится в форме экзамена и является</w:t>
      </w:r>
      <w:proofErr w:type="gramEnd"/>
      <w:r w:rsidRPr="00163412">
        <w:rPr>
          <w:b w:val="0"/>
          <w:sz w:val="24"/>
          <w:szCs w:val="24"/>
          <w:lang w:val="ru-RU"/>
        </w:rPr>
        <w:t xml:space="preserve"> </w:t>
      </w:r>
      <w:r>
        <w:rPr>
          <w:b w:val="0"/>
          <w:sz w:val="24"/>
          <w:szCs w:val="24"/>
          <w:lang w:val="ru-RU"/>
        </w:rPr>
        <w:t xml:space="preserve">кандидатским </w:t>
      </w:r>
      <w:r w:rsidRPr="00163412">
        <w:rPr>
          <w:b w:val="0"/>
          <w:sz w:val="24"/>
          <w:szCs w:val="24"/>
          <w:lang w:val="ru-RU"/>
        </w:rPr>
        <w:t>экзамен</w:t>
      </w:r>
      <w:r>
        <w:rPr>
          <w:b w:val="0"/>
          <w:sz w:val="24"/>
          <w:szCs w:val="24"/>
          <w:lang w:val="ru-RU"/>
        </w:rPr>
        <w:t>ом</w:t>
      </w:r>
      <w:r w:rsidRPr="00163412">
        <w:rPr>
          <w:b w:val="0"/>
          <w:sz w:val="24"/>
          <w:szCs w:val="24"/>
          <w:lang w:val="ru-RU"/>
        </w:rPr>
        <w:t xml:space="preserve"> по специальности 17.00.04 «Изобразительное и декоративно-прикладное искусство и архитектура»</w:t>
      </w:r>
      <w:r>
        <w:rPr>
          <w:b w:val="0"/>
          <w:sz w:val="24"/>
          <w:szCs w:val="24"/>
          <w:lang w:val="ru-RU"/>
        </w:rPr>
        <w:t>.</w:t>
      </w:r>
    </w:p>
    <w:p w:rsidR="00163412" w:rsidRDefault="00163412" w:rsidP="00163412">
      <w:pPr>
        <w:spacing w:after="0" w:line="240" w:lineRule="auto"/>
        <w:ind w:firstLine="180"/>
        <w:jc w:val="both"/>
        <w:rPr>
          <w:rFonts w:ascii="Times New Roman" w:eastAsia="Times New Roman" w:hAnsi="Times New Roman"/>
          <w:sz w:val="24"/>
          <w:szCs w:val="24"/>
          <w:lang w:val="ru-RU" w:eastAsia="ru-RU"/>
        </w:rPr>
      </w:pPr>
    </w:p>
    <w:p w:rsidR="00163412" w:rsidRPr="00163412" w:rsidRDefault="00163412" w:rsidP="00163412">
      <w:pPr>
        <w:pStyle w:val="1"/>
        <w:ind w:firstLine="720"/>
        <w:jc w:val="both"/>
        <w:rPr>
          <w:b w:val="0"/>
          <w:sz w:val="24"/>
          <w:szCs w:val="24"/>
          <w:lang w:val="ru-RU"/>
        </w:rPr>
      </w:pPr>
      <w:r w:rsidRPr="00163412">
        <w:rPr>
          <w:sz w:val="24"/>
          <w:szCs w:val="24"/>
          <w:lang w:val="ru-RU"/>
        </w:rPr>
        <w:t xml:space="preserve">Форма проведения испытания: </w:t>
      </w:r>
      <w:r w:rsidRPr="00163412">
        <w:rPr>
          <w:b w:val="0"/>
          <w:sz w:val="24"/>
          <w:szCs w:val="24"/>
          <w:lang w:val="ru-RU"/>
        </w:rPr>
        <w:t xml:space="preserve">кандидатский экзамен по специальности </w:t>
      </w:r>
      <w:r w:rsidRPr="00163412">
        <w:rPr>
          <w:rStyle w:val="st"/>
          <w:sz w:val="24"/>
          <w:szCs w:val="24"/>
          <w:lang w:val="ru-RU"/>
        </w:rPr>
        <w:t xml:space="preserve">17.00.04 «Изобразительное и декоративно-прикладное искусство и архитектура» </w:t>
      </w:r>
      <w:r w:rsidRPr="00163412">
        <w:rPr>
          <w:b w:val="0"/>
          <w:sz w:val="24"/>
          <w:szCs w:val="24"/>
          <w:lang w:val="ru-RU"/>
        </w:rPr>
        <w:t>проходит в виде устного экзамена по билетам.</w:t>
      </w:r>
    </w:p>
    <w:p w:rsidR="00163412" w:rsidRPr="00163412" w:rsidRDefault="00163412" w:rsidP="00163412">
      <w:pPr>
        <w:pStyle w:val="1"/>
        <w:ind w:left="432" w:hanging="432"/>
        <w:jc w:val="both"/>
        <w:rPr>
          <w:b w:val="0"/>
          <w:sz w:val="14"/>
          <w:szCs w:val="24"/>
          <w:lang w:val="ru-RU"/>
        </w:rPr>
      </w:pPr>
    </w:p>
    <w:p w:rsidR="00163412" w:rsidRPr="00163412" w:rsidRDefault="00163412" w:rsidP="00163412">
      <w:pPr>
        <w:pStyle w:val="1"/>
        <w:ind w:firstLine="720"/>
        <w:jc w:val="both"/>
        <w:rPr>
          <w:b w:val="0"/>
          <w:sz w:val="18"/>
          <w:szCs w:val="24"/>
          <w:lang w:val="ru-RU"/>
        </w:rPr>
      </w:pPr>
      <w:r w:rsidRPr="00163412">
        <w:rPr>
          <w:sz w:val="24"/>
          <w:lang w:val="ru-RU"/>
        </w:rPr>
        <w:t>Продолжительность испытания:</w:t>
      </w:r>
      <w:r w:rsidRPr="00163412">
        <w:rPr>
          <w:b w:val="0"/>
          <w:sz w:val="24"/>
          <w:lang w:val="ru-RU"/>
        </w:rPr>
        <w:t xml:space="preserve"> аспиранту в начале экзамена предлагается взять билет, после чего ему дается 30 минут на подготовку. Устный ответ членам экзаменационной комиссии длится 10-20 минут.</w:t>
      </w:r>
    </w:p>
    <w:p w:rsidR="00163412" w:rsidRPr="00163412" w:rsidRDefault="00163412" w:rsidP="00163412">
      <w:pPr>
        <w:pStyle w:val="1"/>
        <w:ind w:left="432" w:hanging="432"/>
        <w:jc w:val="both"/>
        <w:rPr>
          <w:b w:val="0"/>
          <w:sz w:val="14"/>
          <w:szCs w:val="24"/>
          <w:lang w:val="ru-RU"/>
        </w:rPr>
      </w:pPr>
    </w:p>
    <w:p w:rsidR="00163412" w:rsidRPr="00163412" w:rsidRDefault="00163412" w:rsidP="00163412">
      <w:pPr>
        <w:pStyle w:val="1"/>
        <w:ind w:firstLine="720"/>
        <w:jc w:val="both"/>
        <w:rPr>
          <w:b w:val="0"/>
          <w:sz w:val="24"/>
          <w:szCs w:val="24"/>
          <w:lang w:val="ru-RU"/>
        </w:rPr>
      </w:pPr>
      <w:r w:rsidRPr="00163412">
        <w:rPr>
          <w:sz w:val="24"/>
          <w:szCs w:val="24"/>
          <w:lang w:val="ru-RU"/>
        </w:rPr>
        <w:t xml:space="preserve">Структура вступительного экзамена: </w:t>
      </w:r>
      <w:r w:rsidRPr="00163412">
        <w:rPr>
          <w:b w:val="0"/>
          <w:sz w:val="24"/>
          <w:szCs w:val="24"/>
          <w:lang w:val="ru-RU"/>
        </w:rPr>
        <w:t>экзамен состоит из ответа на вопросы экзаменационного билета. Он включает в себя два любых вопроса из нижеперечисленных тем программы и третьего вопроса: «Направление Ваших исследований, теоретическое обоснование темы и плана исследований».</w:t>
      </w:r>
    </w:p>
    <w:p w:rsidR="00163412" w:rsidRPr="00163412" w:rsidRDefault="00163412" w:rsidP="00163412">
      <w:pPr>
        <w:pStyle w:val="1"/>
        <w:ind w:left="432" w:hanging="432"/>
        <w:jc w:val="both"/>
        <w:rPr>
          <w:b w:val="0"/>
          <w:sz w:val="16"/>
          <w:szCs w:val="24"/>
          <w:lang w:val="ru-RU"/>
        </w:rPr>
      </w:pPr>
    </w:p>
    <w:p w:rsidR="00163412" w:rsidRPr="00163412" w:rsidRDefault="00163412" w:rsidP="00163412">
      <w:pPr>
        <w:pStyle w:val="1"/>
        <w:ind w:firstLine="720"/>
        <w:jc w:val="both"/>
        <w:rPr>
          <w:b w:val="0"/>
          <w:sz w:val="24"/>
          <w:szCs w:val="24"/>
          <w:lang w:val="ru-RU"/>
        </w:rPr>
      </w:pPr>
      <w:r w:rsidRPr="00163412">
        <w:rPr>
          <w:sz w:val="24"/>
          <w:szCs w:val="24"/>
          <w:lang w:val="ru-RU"/>
        </w:rPr>
        <w:t>Оценка уровня знаний (баллы):</w:t>
      </w:r>
      <w:r w:rsidRPr="00163412">
        <w:rPr>
          <w:b w:val="0"/>
          <w:sz w:val="24"/>
          <w:szCs w:val="24"/>
          <w:lang w:val="ru-RU"/>
        </w:rPr>
        <w:t xml:space="preserve"> каждый вопрос оценивается по десятибалльной шкале. Итоговая оценка выставляется по пятибалльной шкале по следующему принципу пересчета:</w:t>
      </w:r>
    </w:p>
    <w:p w:rsidR="00163412" w:rsidRPr="00163412" w:rsidRDefault="00163412" w:rsidP="00163412">
      <w:pPr>
        <w:pStyle w:val="1"/>
        <w:ind w:left="432" w:hanging="432"/>
        <w:jc w:val="both"/>
        <w:rPr>
          <w:b w:val="0"/>
          <w:sz w:val="12"/>
          <w:szCs w:val="24"/>
          <w:lang w:val="ru-RU"/>
        </w:rPr>
      </w:pPr>
    </w:p>
    <w:p w:rsidR="00163412" w:rsidRPr="00163412" w:rsidRDefault="00163412" w:rsidP="00163412">
      <w:pPr>
        <w:pStyle w:val="1"/>
        <w:ind w:firstLine="720"/>
        <w:jc w:val="both"/>
        <w:rPr>
          <w:b w:val="0"/>
          <w:sz w:val="24"/>
          <w:szCs w:val="24"/>
          <w:lang w:val="ru-RU"/>
        </w:rPr>
      </w:pPr>
      <w:r w:rsidRPr="00163412">
        <w:rPr>
          <w:b w:val="0"/>
          <w:sz w:val="24"/>
          <w:szCs w:val="24"/>
          <w:lang w:val="ru-RU"/>
        </w:rPr>
        <w:t>«Отлично»: 8-10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«Хорошо»: 6-7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«Удовлетворительно»: 4-5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«Неудовлетворительно»: 0-3 балла (по десятибалльной шкале).</w:t>
      </w:r>
    </w:p>
    <w:p w:rsidR="00163412" w:rsidRPr="00163412" w:rsidRDefault="00163412" w:rsidP="00163412">
      <w:pPr>
        <w:pStyle w:val="1"/>
        <w:ind w:firstLine="720"/>
        <w:jc w:val="both"/>
        <w:rPr>
          <w:b w:val="0"/>
          <w:sz w:val="24"/>
          <w:szCs w:val="24"/>
          <w:lang w:val="ru-RU"/>
        </w:rPr>
      </w:pPr>
    </w:p>
    <w:p w:rsidR="00163412" w:rsidRPr="0020380B" w:rsidRDefault="00163412" w:rsidP="00163412">
      <w:pPr>
        <w:pStyle w:val="af5"/>
        <w:widowControl/>
        <w:numPr>
          <w:ilvl w:val="0"/>
          <w:numId w:val="20"/>
        </w:numPr>
        <w:suppressAutoHyphens/>
        <w:autoSpaceDE/>
        <w:autoSpaceDN/>
        <w:spacing w:after="140" w:line="276" w:lineRule="auto"/>
        <w:contextualSpacing/>
        <w:jc w:val="center"/>
        <w:rPr>
          <w:b/>
        </w:rPr>
      </w:pPr>
      <w:proofErr w:type="spellStart"/>
      <w:r w:rsidRPr="00404055">
        <w:rPr>
          <w:b/>
        </w:rPr>
        <w:t>Критерии</w:t>
      </w:r>
      <w:proofErr w:type="spellEnd"/>
      <w:r w:rsidRPr="00404055">
        <w:rPr>
          <w:b/>
        </w:rPr>
        <w:t xml:space="preserve"> </w:t>
      </w:r>
      <w:proofErr w:type="spellStart"/>
      <w:r w:rsidRPr="00404055">
        <w:rPr>
          <w:b/>
        </w:rPr>
        <w:t>оценивания</w:t>
      </w:r>
      <w:proofErr w:type="spellEnd"/>
    </w:p>
    <w:p w:rsidR="00163412" w:rsidRPr="00404055" w:rsidRDefault="00163412" w:rsidP="00163412">
      <w:pPr>
        <w:pStyle w:val="af5"/>
        <w:widowControl/>
        <w:numPr>
          <w:ilvl w:val="0"/>
          <w:numId w:val="20"/>
        </w:numPr>
        <w:suppressAutoHyphens/>
        <w:autoSpaceDE/>
        <w:autoSpaceDN/>
        <w:spacing w:after="140" w:line="276" w:lineRule="auto"/>
        <w:contextualSpacing/>
        <w:jc w:val="center"/>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tblGrid>
      <w:tr w:rsidR="00163412" w:rsidRPr="00404055" w:rsidTr="00FE4F59">
        <w:tc>
          <w:tcPr>
            <w:tcW w:w="8789" w:type="dxa"/>
            <w:shd w:val="clear" w:color="auto" w:fill="auto"/>
          </w:tcPr>
          <w:p w:rsidR="00163412" w:rsidRPr="00404055" w:rsidRDefault="00163412" w:rsidP="00FE4F59">
            <w:pPr>
              <w:pStyle w:val="af5"/>
              <w:spacing w:line="276" w:lineRule="auto"/>
            </w:pPr>
          </w:p>
        </w:tc>
        <w:tc>
          <w:tcPr>
            <w:tcW w:w="993" w:type="dxa"/>
            <w:shd w:val="clear" w:color="auto" w:fill="auto"/>
          </w:tcPr>
          <w:p w:rsidR="00163412" w:rsidRPr="00404055" w:rsidRDefault="00163412" w:rsidP="00FE4F59">
            <w:pPr>
              <w:pStyle w:val="af5"/>
              <w:spacing w:line="276" w:lineRule="auto"/>
              <w:jc w:val="center"/>
              <w:rPr>
                <w:b/>
              </w:rPr>
            </w:pPr>
            <w:proofErr w:type="spellStart"/>
            <w:r w:rsidRPr="00404055">
              <w:rPr>
                <w:b/>
              </w:rPr>
              <w:t>Баллы</w:t>
            </w:r>
            <w:proofErr w:type="spellEnd"/>
          </w:p>
        </w:tc>
      </w:tr>
      <w:tr w:rsidR="00163412" w:rsidRPr="00404055" w:rsidTr="00FE4F59">
        <w:tc>
          <w:tcPr>
            <w:tcW w:w="8789" w:type="dxa"/>
            <w:shd w:val="clear" w:color="auto" w:fill="auto"/>
          </w:tcPr>
          <w:p w:rsidR="00163412" w:rsidRPr="00005F75" w:rsidRDefault="00163412" w:rsidP="00FE4F59">
            <w:pPr>
              <w:pStyle w:val="af5"/>
              <w:spacing w:line="276" w:lineRule="auto"/>
              <w:jc w:val="both"/>
              <w:rPr>
                <w:lang w:val="ru-RU"/>
              </w:rPr>
            </w:pPr>
            <w:r w:rsidRPr="00005F75">
              <w:rPr>
                <w:lang w:val="ru-RU"/>
              </w:rPr>
              <w:t xml:space="preserve">Ответ полный, логичный, конкретный, без замечаний, продемонстрированы знания искусствоведческой проблематики и терминологии. </w:t>
            </w:r>
          </w:p>
        </w:tc>
        <w:tc>
          <w:tcPr>
            <w:tcW w:w="993" w:type="dxa"/>
            <w:shd w:val="clear" w:color="auto" w:fill="auto"/>
          </w:tcPr>
          <w:p w:rsidR="00163412" w:rsidRPr="00404055" w:rsidRDefault="00163412" w:rsidP="00FE4F59">
            <w:pPr>
              <w:pStyle w:val="af5"/>
              <w:spacing w:line="276" w:lineRule="auto"/>
              <w:jc w:val="center"/>
            </w:pPr>
            <w:r w:rsidRPr="00404055">
              <w:t>8-10</w:t>
            </w:r>
          </w:p>
        </w:tc>
      </w:tr>
      <w:tr w:rsidR="00163412" w:rsidRPr="00404055" w:rsidTr="00FE4F59">
        <w:tc>
          <w:tcPr>
            <w:tcW w:w="8789" w:type="dxa"/>
            <w:shd w:val="clear" w:color="auto" w:fill="auto"/>
          </w:tcPr>
          <w:p w:rsidR="00163412" w:rsidRPr="00005F75" w:rsidRDefault="00163412" w:rsidP="00FE4F59">
            <w:pPr>
              <w:pStyle w:val="af5"/>
              <w:spacing w:line="276" w:lineRule="auto"/>
              <w:jc w:val="both"/>
              <w:rPr>
                <w:lang w:val="ru-RU"/>
              </w:rPr>
            </w:pPr>
            <w:r w:rsidRPr="00005F75">
              <w:rPr>
                <w:lang w:val="ru-RU"/>
              </w:rPr>
              <w:t>Ответ полный, логичный, конкретный, присутствуют незначительные замечания в отношении знания искусствоведческой проблематики и терминологии.</w:t>
            </w:r>
          </w:p>
        </w:tc>
        <w:tc>
          <w:tcPr>
            <w:tcW w:w="993" w:type="dxa"/>
            <w:shd w:val="clear" w:color="auto" w:fill="auto"/>
          </w:tcPr>
          <w:p w:rsidR="00163412" w:rsidRPr="00404055" w:rsidRDefault="00163412" w:rsidP="00FE4F59">
            <w:pPr>
              <w:pStyle w:val="af5"/>
              <w:spacing w:line="276" w:lineRule="auto"/>
              <w:jc w:val="center"/>
            </w:pPr>
            <w:r w:rsidRPr="00404055">
              <w:t>6-7</w:t>
            </w:r>
          </w:p>
        </w:tc>
      </w:tr>
      <w:tr w:rsidR="00163412" w:rsidRPr="00404055" w:rsidTr="00FE4F59">
        <w:tc>
          <w:tcPr>
            <w:tcW w:w="8789" w:type="dxa"/>
            <w:shd w:val="clear" w:color="auto" w:fill="auto"/>
          </w:tcPr>
          <w:p w:rsidR="00163412" w:rsidRPr="00005F75" w:rsidRDefault="00163412" w:rsidP="00FE4F59">
            <w:pPr>
              <w:pStyle w:val="af5"/>
              <w:spacing w:line="276" w:lineRule="auto"/>
              <w:rPr>
                <w:lang w:val="ru-RU"/>
              </w:rPr>
            </w:pPr>
            <w:r w:rsidRPr="00005F75">
              <w:rPr>
                <w:lang w:val="ru-RU"/>
              </w:rPr>
              <w:t xml:space="preserve">Ответ неполный, отсутствует логичность повествования, допущены существенные </w:t>
            </w:r>
            <w:proofErr w:type="spellStart"/>
            <w:r w:rsidRPr="00005F75">
              <w:rPr>
                <w:lang w:val="ru-RU"/>
              </w:rPr>
              <w:t>фактологические</w:t>
            </w:r>
            <w:proofErr w:type="spellEnd"/>
            <w:r w:rsidRPr="00005F75">
              <w:rPr>
                <w:lang w:val="ru-RU"/>
              </w:rPr>
              <w:t xml:space="preserve"> ошибки.</w:t>
            </w:r>
          </w:p>
        </w:tc>
        <w:tc>
          <w:tcPr>
            <w:tcW w:w="993" w:type="dxa"/>
            <w:shd w:val="clear" w:color="auto" w:fill="auto"/>
          </w:tcPr>
          <w:p w:rsidR="00163412" w:rsidRPr="00404055" w:rsidRDefault="00163412" w:rsidP="00FE4F59">
            <w:pPr>
              <w:pStyle w:val="af5"/>
              <w:spacing w:line="276" w:lineRule="auto"/>
              <w:jc w:val="center"/>
            </w:pPr>
            <w:r w:rsidRPr="00404055">
              <w:t>4-5</w:t>
            </w:r>
          </w:p>
        </w:tc>
      </w:tr>
      <w:tr w:rsidR="00163412" w:rsidRPr="00404055" w:rsidTr="00FE4F59">
        <w:tc>
          <w:tcPr>
            <w:tcW w:w="8789" w:type="dxa"/>
            <w:shd w:val="clear" w:color="auto" w:fill="auto"/>
          </w:tcPr>
          <w:p w:rsidR="00163412" w:rsidRPr="00005F75" w:rsidRDefault="00163412" w:rsidP="00FE4F59">
            <w:pPr>
              <w:pStyle w:val="af5"/>
              <w:spacing w:line="276" w:lineRule="auto"/>
              <w:rPr>
                <w:lang w:val="ru-RU"/>
              </w:rPr>
            </w:pPr>
            <w:r w:rsidRPr="00005F75">
              <w:rPr>
                <w:lang w:val="ru-RU"/>
              </w:rPr>
              <w:t>Ответ на поставленный вопрос не дан.</w:t>
            </w:r>
          </w:p>
        </w:tc>
        <w:tc>
          <w:tcPr>
            <w:tcW w:w="993" w:type="dxa"/>
            <w:shd w:val="clear" w:color="auto" w:fill="auto"/>
          </w:tcPr>
          <w:p w:rsidR="00163412" w:rsidRPr="00404055" w:rsidRDefault="00163412" w:rsidP="00FE4F59">
            <w:pPr>
              <w:pStyle w:val="af5"/>
              <w:spacing w:line="276" w:lineRule="auto"/>
              <w:jc w:val="center"/>
            </w:pPr>
            <w:r w:rsidRPr="00404055">
              <w:t>0-3</w:t>
            </w:r>
          </w:p>
        </w:tc>
      </w:tr>
    </w:tbl>
    <w:p w:rsidR="00163412" w:rsidRPr="00404055" w:rsidRDefault="00163412" w:rsidP="00163412">
      <w:pPr>
        <w:pStyle w:val="af5"/>
        <w:widowControl/>
        <w:numPr>
          <w:ilvl w:val="0"/>
          <w:numId w:val="20"/>
        </w:numPr>
        <w:suppressAutoHyphens/>
        <w:autoSpaceDE/>
        <w:autoSpaceDN/>
        <w:spacing w:after="140" w:line="276" w:lineRule="auto"/>
        <w:contextualSpacing/>
        <w:jc w:val="both"/>
      </w:pPr>
    </w:p>
    <w:p w:rsidR="00163412" w:rsidRPr="00005F75" w:rsidRDefault="00163412" w:rsidP="00163412">
      <w:pPr>
        <w:pStyle w:val="af5"/>
        <w:spacing w:line="276" w:lineRule="auto"/>
        <w:ind w:firstLine="720"/>
        <w:jc w:val="both"/>
        <w:rPr>
          <w:lang w:val="ru-RU"/>
        </w:rPr>
      </w:pPr>
      <w:r w:rsidRPr="00005F75">
        <w:rPr>
          <w:lang w:val="ru-RU"/>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Pr="007149F1"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Pr="00424C36" w:rsidRDefault="00163412" w:rsidP="00163412">
      <w:pPr>
        <w:spacing w:line="235" w:lineRule="auto"/>
        <w:ind w:right="-3"/>
        <w:jc w:val="center"/>
        <w:rPr>
          <w:rFonts w:ascii="Times New Roman" w:eastAsia="Times New Roman" w:hAnsi="Times New Roman"/>
          <w:b/>
          <w:sz w:val="28"/>
          <w:szCs w:val="28"/>
          <w:lang w:val="ru-RU"/>
        </w:rPr>
      </w:pPr>
      <w:r w:rsidRPr="00424C36">
        <w:rPr>
          <w:rFonts w:ascii="Times New Roman" w:eastAsia="Times New Roman" w:hAnsi="Times New Roman"/>
          <w:b/>
          <w:sz w:val="28"/>
          <w:szCs w:val="28"/>
          <w:lang w:val="ru-RU"/>
        </w:rPr>
        <w:lastRenderedPageBreak/>
        <w:t xml:space="preserve">Вопросы к кандидатскому экзамену по специальности </w:t>
      </w:r>
    </w:p>
    <w:p w:rsidR="00163412" w:rsidRPr="00163412" w:rsidRDefault="00163412" w:rsidP="00163412">
      <w:pPr>
        <w:spacing w:line="235" w:lineRule="auto"/>
        <w:ind w:right="-3"/>
        <w:jc w:val="center"/>
        <w:rPr>
          <w:rStyle w:val="st"/>
          <w:rFonts w:ascii="Times New Roman" w:hAnsi="Times New Roman"/>
          <w:b/>
          <w:sz w:val="28"/>
          <w:szCs w:val="28"/>
          <w:lang w:val="ru-RU"/>
        </w:rPr>
      </w:pPr>
      <w:r w:rsidRPr="00163412">
        <w:rPr>
          <w:rStyle w:val="st"/>
          <w:rFonts w:ascii="Times New Roman" w:hAnsi="Times New Roman"/>
          <w:sz w:val="28"/>
          <w:szCs w:val="28"/>
          <w:lang w:val="ru-RU"/>
        </w:rPr>
        <w:t>17.00.04 «Изобразительное и декоративно-прикладное искусство и архитектура»</w:t>
      </w:r>
    </w:p>
    <w:p w:rsidR="00163412" w:rsidRPr="00424C36" w:rsidRDefault="00163412" w:rsidP="00163412">
      <w:pPr>
        <w:spacing w:line="235" w:lineRule="auto"/>
        <w:ind w:right="-3"/>
        <w:jc w:val="center"/>
        <w:rPr>
          <w:rStyle w:val="st"/>
          <w:b/>
          <w:sz w:val="28"/>
          <w:szCs w:val="28"/>
          <w:lang w:val="ru-RU"/>
        </w:rPr>
      </w:pPr>
    </w:p>
    <w:p w:rsidR="00163412" w:rsidRPr="00C83B2D" w:rsidRDefault="00163412" w:rsidP="00163412">
      <w:pPr>
        <w:pStyle w:val="1"/>
        <w:spacing w:before="0" w:beforeAutospacing="0" w:after="0" w:afterAutospacing="0"/>
        <w:ind w:firstLine="720"/>
        <w:jc w:val="both"/>
        <w:rPr>
          <w:kern w:val="0"/>
          <w:sz w:val="28"/>
          <w:szCs w:val="28"/>
        </w:rPr>
      </w:pPr>
      <w:r w:rsidRPr="00163412">
        <w:rPr>
          <w:sz w:val="28"/>
          <w:szCs w:val="28"/>
          <w:lang w:val="ru-RU"/>
        </w:rPr>
        <w:t xml:space="preserve">Раздел 1. Современный художественный процесс и его отражение в науке об искусстве. </w:t>
      </w:r>
      <w:proofErr w:type="spellStart"/>
      <w:proofErr w:type="gramStart"/>
      <w:r w:rsidRPr="00C83B2D">
        <w:rPr>
          <w:kern w:val="0"/>
          <w:sz w:val="28"/>
          <w:szCs w:val="28"/>
        </w:rPr>
        <w:t>Актуальные</w:t>
      </w:r>
      <w:proofErr w:type="spellEnd"/>
      <w:r w:rsidRPr="00C83B2D">
        <w:rPr>
          <w:sz w:val="28"/>
          <w:szCs w:val="28"/>
        </w:rPr>
        <w:t xml:space="preserve"> </w:t>
      </w:r>
      <w:proofErr w:type="spellStart"/>
      <w:r w:rsidRPr="00C83B2D">
        <w:rPr>
          <w:kern w:val="0"/>
          <w:sz w:val="28"/>
          <w:szCs w:val="28"/>
        </w:rPr>
        <w:t>проблемы</w:t>
      </w:r>
      <w:proofErr w:type="spellEnd"/>
      <w:r w:rsidRPr="00C83B2D">
        <w:rPr>
          <w:kern w:val="0"/>
          <w:sz w:val="28"/>
          <w:szCs w:val="28"/>
        </w:rPr>
        <w:t xml:space="preserve"> </w:t>
      </w:r>
      <w:proofErr w:type="spellStart"/>
      <w:r w:rsidRPr="00C83B2D">
        <w:rPr>
          <w:kern w:val="0"/>
          <w:sz w:val="28"/>
          <w:szCs w:val="28"/>
        </w:rPr>
        <w:t>современного</w:t>
      </w:r>
      <w:proofErr w:type="spellEnd"/>
      <w:r w:rsidRPr="00C83B2D">
        <w:rPr>
          <w:kern w:val="0"/>
          <w:sz w:val="28"/>
          <w:szCs w:val="28"/>
        </w:rPr>
        <w:t xml:space="preserve"> </w:t>
      </w:r>
      <w:proofErr w:type="spellStart"/>
      <w:r w:rsidRPr="00C83B2D">
        <w:rPr>
          <w:kern w:val="0"/>
          <w:sz w:val="28"/>
          <w:szCs w:val="28"/>
        </w:rPr>
        <w:t>искусствоведения</w:t>
      </w:r>
      <w:proofErr w:type="spellEnd"/>
      <w:r w:rsidRPr="00C83B2D">
        <w:rPr>
          <w:kern w:val="0"/>
          <w:sz w:val="28"/>
          <w:szCs w:val="28"/>
        </w:rPr>
        <w:t>.</w:t>
      </w:r>
      <w:proofErr w:type="gramEnd"/>
      <w:r w:rsidRPr="00C83B2D">
        <w:rPr>
          <w:kern w:val="0"/>
          <w:sz w:val="28"/>
          <w:szCs w:val="28"/>
        </w:rPr>
        <w:t xml:space="preserve"> </w:t>
      </w:r>
      <w:proofErr w:type="spellStart"/>
      <w:r w:rsidRPr="00C83B2D">
        <w:rPr>
          <w:kern w:val="0"/>
          <w:sz w:val="28"/>
          <w:szCs w:val="28"/>
        </w:rPr>
        <w:t>Методологические</w:t>
      </w:r>
      <w:proofErr w:type="spellEnd"/>
      <w:r w:rsidRPr="00C83B2D">
        <w:rPr>
          <w:kern w:val="0"/>
          <w:sz w:val="28"/>
          <w:szCs w:val="28"/>
        </w:rPr>
        <w:t xml:space="preserve"> </w:t>
      </w:r>
      <w:proofErr w:type="spellStart"/>
      <w:r w:rsidRPr="00C83B2D">
        <w:rPr>
          <w:kern w:val="0"/>
          <w:sz w:val="28"/>
          <w:szCs w:val="28"/>
        </w:rPr>
        <w:t>основы</w:t>
      </w:r>
      <w:proofErr w:type="spellEnd"/>
      <w:r w:rsidRPr="00C83B2D">
        <w:rPr>
          <w:kern w:val="0"/>
          <w:sz w:val="28"/>
          <w:szCs w:val="28"/>
        </w:rPr>
        <w:t xml:space="preserve"> и </w:t>
      </w:r>
      <w:proofErr w:type="spellStart"/>
      <w:r w:rsidRPr="00C83B2D">
        <w:rPr>
          <w:kern w:val="0"/>
          <w:sz w:val="28"/>
          <w:szCs w:val="28"/>
        </w:rPr>
        <w:t>методический</w:t>
      </w:r>
      <w:proofErr w:type="spellEnd"/>
      <w:r w:rsidRPr="00C83B2D">
        <w:rPr>
          <w:kern w:val="0"/>
          <w:sz w:val="28"/>
          <w:szCs w:val="28"/>
        </w:rPr>
        <w:t xml:space="preserve"> </w:t>
      </w:r>
      <w:proofErr w:type="spellStart"/>
      <w:r w:rsidRPr="00C83B2D">
        <w:rPr>
          <w:kern w:val="0"/>
          <w:sz w:val="28"/>
          <w:szCs w:val="28"/>
        </w:rPr>
        <w:t>инструментарий</w:t>
      </w:r>
      <w:proofErr w:type="spellEnd"/>
    </w:p>
    <w:p w:rsidR="00163412" w:rsidRPr="00C83B2D" w:rsidRDefault="00163412" w:rsidP="00163412">
      <w:pPr>
        <w:pStyle w:val="a6"/>
        <w:rPr>
          <w:color w:val="000000" w:themeColor="text1"/>
          <w:sz w:val="28"/>
          <w:szCs w:val="28"/>
        </w:rPr>
      </w:pP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Понятие модернизма в искусстве</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Понятие постмодернизма в искусстве</w:t>
      </w:r>
    </w:p>
    <w:p w:rsidR="00163412" w:rsidRDefault="00163412" w:rsidP="00163412">
      <w:pPr>
        <w:pStyle w:val="a6"/>
        <w:numPr>
          <w:ilvl w:val="0"/>
          <w:numId w:val="21"/>
        </w:numPr>
        <w:rPr>
          <w:color w:val="000000" w:themeColor="text1"/>
          <w:sz w:val="28"/>
          <w:szCs w:val="28"/>
        </w:rPr>
      </w:pPr>
      <w:r>
        <w:rPr>
          <w:color w:val="000000" w:themeColor="text1"/>
          <w:sz w:val="28"/>
          <w:szCs w:val="28"/>
        </w:rPr>
        <w:t xml:space="preserve">Постмодернизм в философии культуры Фредерика </w:t>
      </w:r>
      <w:proofErr w:type="spellStart"/>
      <w:r>
        <w:rPr>
          <w:color w:val="000000" w:themeColor="text1"/>
          <w:sz w:val="28"/>
          <w:szCs w:val="28"/>
        </w:rPr>
        <w:t>Джеймисона</w:t>
      </w:r>
      <w:proofErr w:type="spellEnd"/>
    </w:p>
    <w:p w:rsidR="00163412" w:rsidRDefault="00163412" w:rsidP="00163412">
      <w:pPr>
        <w:pStyle w:val="a6"/>
        <w:numPr>
          <w:ilvl w:val="0"/>
          <w:numId w:val="21"/>
        </w:numPr>
        <w:rPr>
          <w:color w:val="000000" w:themeColor="text1"/>
          <w:sz w:val="28"/>
          <w:szCs w:val="28"/>
        </w:rPr>
      </w:pPr>
      <w:r>
        <w:rPr>
          <w:color w:val="000000"/>
          <w:sz w:val="28"/>
          <w:szCs w:val="28"/>
          <w:shd w:val="clear" w:color="auto" w:fill="FFFFFF"/>
        </w:rPr>
        <w:t>Термин «</w:t>
      </w:r>
      <w:proofErr w:type="spellStart"/>
      <w:r>
        <w:rPr>
          <w:color w:val="000000"/>
          <w:sz w:val="28"/>
          <w:szCs w:val="28"/>
          <w:shd w:val="clear" w:color="auto" w:fill="FFFFFF"/>
        </w:rPr>
        <w:t>метамодернизм</w:t>
      </w:r>
      <w:proofErr w:type="spellEnd"/>
      <w:r>
        <w:rPr>
          <w:color w:val="000000"/>
          <w:sz w:val="28"/>
          <w:szCs w:val="28"/>
          <w:shd w:val="clear" w:color="auto" w:fill="FFFFFF"/>
        </w:rPr>
        <w:t xml:space="preserve">» </w:t>
      </w:r>
      <w:proofErr w:type="spellStart"/>
      <w:r>
        <w:rPr>
          <w:color w:val="000000"/>
          <w:sz w:val="28"/>
          <w:szCs w:val="28"/>
          <w:shd w:val="clear" w:color="auto" w:fill="FFFFFF"/>
        </w:rPr>
        <w:t>Тимотеуса</w:t>
      </w:r>
      <w:proofErr w:type="spellEnd"/>
      <w:r>
        <w:rPr>
          <w:color w:val="000000"/>
          <w:sz w:val="28"/>
          <w:szCs w:val="28"/>
          <w:shd w:val="clear" w:color="auto" w:fill="FFFFFF"/>
        </w:rPr>
        <w:t xml:space="preserve"> </w:t>
      </w:r>
      <w:proofErr w:type="spellStart"/>
      <w:r>
        <w:rPr>
          <w:color w:val="000000"/>
          <w:sz w:val="28"/>
          <w:szCs w:val="28"/>
          <w:shd w:val="clear" w:color="auto" w:fill="FFFFFF"/>
        </w:rPr>
        <w:t>Вермюлена</w:t>
      </w:r>
      <w:proofErr w:type="spellEnd"/>
      <w:r>
        <w:rPr>
          <w:color w:val="000000"/>
          <w:sz w:val="28"/>
          <w:szCs w:val="28"/>
          <w:shd w:val="clear" w:color="auto" w:fill="FFFFFF"/>
        </w:rPr>
        <w:t xml:space="preserve"> и Робина ванн дер </w:t>
      </w:r>
      <w:proofErr w:type="spellStart"/>
      <w:r>
        <w:rPr>
          <w:color w:val="000000"/>
          <w:sz w:val="28"/>
          <w:szCs w:val="28"/>
          <w:shd w:val="clear" w:color="auto" w:fill="FFFFFF"/>
        </w:rPr>
        <w:t>Аккера</w:t>
      </w:r>
      <w:proofErr w:type="spellEnd"/>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w:t>
      </w:r>
      <w:proofErr w:type="spellStart"/>
      <w:r>
        <w:rPr>
          <w:color w:val="000000" w:themeColor="text1"/>
          <w:sz w:val="28"/>
          <w:szCs w:val="28"/>
        </w:rPr>
        <w:t>Постпостмодернизм</w:t>
      </w:r>
      <w:proofErr w:type="spellEnd"/>
      <w:r>
        <w:rPr>
          <w:color w:val="000000" w:themeColor="text1"/>
          <w:sz w:val="28"/>
          <w:szCs w:val="28"/>
        </w:rPr>
        <w:t>» как «зонтичный» термин</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Деконструкция в искусстве</w:t>
      </w:r>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 xml:space="preserve">«Эффект </w:t>
      </w:r>
      <w:proofErr w:type="spellStart"/>
      <w:r>
        <w:rPr>
          <w:color w:val="000000" w:themeColor="text1"/>
          <w:sz w:val="28"/>
          <w:szCs w:val="28"/>
        </w:rPr>
        <w:t>фрейминга</w:t>
      </w:r>
      <w:proofErr w:type="spellEnd"/>
      <w:r>
        <w:rPr>
          <w:color w:val="000000" w:themeColor="text1"/>
          <w:sz w:val="28"/>
          <w:szCs w:val="28"/>
        </w:rPr>
        <w:t>»</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Термины </w:t>
      </w:r>
      <w:proofErr w:type="spellStart"/>
      <w:r w:rsidRPr="00C83B2D">
        <w:rPr>
          <w:color w:val="000000" w:themeColor="text1"/>
          <w:sz w:val="28"/>
          <w:szCs w:val="28"/>
        </w:rPr>
        <w:t>studium</w:t>
      </w:r>
      <w:proofErr w:type="spellEnd"/>
      <w:r w:rsidRPr="00C83B2D">
        <w:rPr>
          <w:color w:val="000000" w:themeColor="text1"/>
          <w:sz w:val="28"/>
          <w:szCs w:val="28"/>
        </w:rPr>
        <w:t xml:space="preserve"> и </w:t>
      </w:r>
      <w:proofErr w:type="spellStart"/>
      <w:r w:rsidRPr="00C83B2D">
        <w:rPr>
          <w:color w:val="000000" w:themeColor="text1"/>
          <w:sz w:val="28"/>
          <w:szCs w:val="28"/>
        </w:rPr>
        <w:t>punctum</w:t>
      </w:r>
      <w:proofErr w:type="spellEnd"/>
      <w:r w:rsidRPr="00C83B2D">
        <w:rPr>
          <w:color w:val="000000" w:themeColor="text1"/>
          <w:sz w:val="28"/>
          <w:szCs w:val="28"/>
        </w:rPr>
        <w:t xml:space="preserve"> Р. Барта</w:t>
      </w:r>
    </w:p>
    <w:p w:rsidR="00163412" w:rsidRDefault="00163412" w:rsidP="00163412">
      <w:pPr>
        <w:pStyle w:val="a6"/>
        <w:numPr>
          <w:ilvl w:val="0"/>
          <w:numId w:val="21"/>
        </w:numPr>
        <w:rPr>
          <w:color w:val="000000" w:themeColor="text1"/>
          <w:sz w:val="28"/>
          <w:szCs w:val="28"/>
        </w:rPr>
      </w:pPr>
      <w:r>
        <w:rPr>
          <w:color w:val="000000" w:themeColor="text1"/>
          <w:sz w:val="28"/>
          <w:szCs w:val="28"/>
        </w:rPr>
        <w:t>«Смерть Автора» Р. Барта</w:t>
      </w:r>
    </w:p>
    <w:p w:rsidR="00163412" w:rsidRDefault="00163412" w:rsidP="00163412">
      <w:pPr>
        <w:pStyle w:val="a6"/>
        <w:numPr>
          <w:ilvl w:val="0"/>
          <w:numId w:val="21"/>
        </w:numPr>
        <w:rPr>
          <w:color w:val="000000" w:themeColor="text1"/>
          <w:sz w:val="28"/>
          <w:szCs w:val="28"/>
        </w:rPr>
      </w:pPr>
      <w:r>
        <w:rPr>
          <w:color w:val="000000" w:themeColor="text1"/>
          <w:sz w:val="28"/>
          <w:szCs w:val="28"/>
        </w:rPr>
        <w:t xml:space="preserve">Понятие «ауры» В. </w:t>
      </w:r>
      <w:proofErr w:type="spellStart"/>
      <w:r>
        <w:rPr>
          <w:color w:val="000000" w:themeColor="text1"/>
          <w:sz w:val="28"/>
          <w:szCs w:val="28"/>
        </w:rPr>
        <w:t>Беньямина</w:t>
      </w:r>
      <w:proofErr w:type="spellEnd"/>
    </w:p>
    <w:p w:rsidR="00163412" w:rsidRDefault="00163412" w:rsidP="00163412">
      <w:pPr>
        <w:pStyle w:val="a6"/>
        <w:numPr>
          <w:ilvl w:val="0"/>
          <w:numId w:val="21"/>
        </w:numPr>
        <w:rPr>
          <w:color w:val="000000" w:themeColor="text1"/>
          <w:sz w:val="28"/>
          <w:szCs w:val="28"/>
        </w:rPr>
      </w:pPr>
      <w:r>
        <w:rPr>
          <w:color w:val="000000" w:themeColor="text1"/>
          <w:sz w:val="28"/>
          <w:szCs w:val="28"/>
        </w:rPr>
        <w:t>Понятие «перформативного поворота» 1960-х гг.</w:t>
      </w:r>
    </w:p>
    <w:p w:rsidR="00163412" w:rsidRPr="00D33A34" w:rsidRDefault="00163412" w:rsidP="00163412">
      <w:pPr>
        <w:pStyle w:val="a6"/>
        <w:numPr>
          <w:ilvl w:val="0"/>
          <w:numId w:val="21"/>
        </w:numPr>
        <w:rPr>
          <w:color w:val="000000" w:themeColor="text1"/>
          <w:sz w:val="28"/>
          <w:szCs w:val="28"/>
        </w:rPr>
      </w:pPr>
      <w:proofErr w:type="spellStart"/>
      <w:r>
        <w:rPr>
          <w:color w:val="000000" w:themeColor="text1"/>
          <w:sz w:val="28"/>
          <w:szCs w:val="28"/>
        </w:rPr>
        <w:t>Перформанс</w:t>
      </w:r>
      <w:proofErr w:type="spellEnd"/>
      <w:r>
        <w:rPr>
          <w:color w:val="000000" w:themeColor="text1"/>
          <w:sz w:val="28"/>
          <w:szCs w:val="28"/>
        </w:rPr>
        <w:t xml:space="preserve"> как феномен современного искусства</w:t>
      </w:r>
    </w:p>
    <w:p w:rsidR="00163412" w:rsidRPr="00E7723B" w:rsidRDefault="00163412" w:rsidP="00163412">
      <w:pPr>
        <w:pStyle w:val="a6"/>
        <w:numPr>
          <w:ilvl w:val="0"/>
          <w:numId w:val="21"/>
        </w:numPr>
        <w:rPr>
          <w:color w:val="000000" w:themeColor="text1"/>
          <w:sz w:val="28"/>
          <w:szCs w:val="28"/>
        </w:rPr>
      </w:pPr>
      <w:proofErr w:type="spellStart"/>
      <w:r w:rsidRPr="00C83B2D">
        <w:rPr>
          <w:color w:val="000000" w:themeColor="text1"/>
          <w:sz w:val="28"/>
          <w:szCs w:val="28"/>
        </w:rPr>
        <w:t>Акционизм</w:t>
      </w:r>
      <w:proofErr w:type="spellEnd"/>
      <w:r w:rsidRPr="00C83B2D">
        <w:rPr>
          <w:color w:val="000000" w:themeColor="text1"/>
          <w:sz w:val="28"/>
          <w:szCs w:val="28"/>
        </w:rPr>
        <w:t xml:space="preserve"> </w:t>
      </w:r>
      <w:r>
        <w:rPr>
          <w:color w:val="000000" w:themeColor="text1"/>
          <w:sz w:val="28"/>
          <w:szCs w:val="28"/>
        </w:rPr>
        <w:t>как форма современного искусства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Массовое и элитарное искусство (историческая перспектива)</w:t>
      </w:r>
    </w:p>
    <w:p w:rsidR="00163412" w:rsidRDefault="00163412" w:rsidP="00163412">
      <w:pPr>
        <w:pStyle w:val="a6"/>
        <w:numPr>
          <w:ilvl w:val="0"/>
          <w:numId w:val="21"/>
        </w:numPr>
        <w:rPr>
          <w:color w:val="000000" w:themeColor="text1"/>
          <w:sz w:val="28"/>
          <w:szCs w:val="28"/>
        </w:rPr>
      </w:pPr>
      <w:r>
        <w:rPr>
          <w:color w:val="000000" w:themeColor="text1"/>
          <w:sz w:val="28"/>
          <w:szCs w:val="28"/>
        </w:rPr>
        <w:t>Институциональная теория искусства и ее критика</w:t>
      </w:r>
    </w:p>
    <w:p w:rsidR="00163412" w:rsidRPr="00D33A34" w:rsidRDefault="00163412" w:rsidP="00163412">
      <w:pPr>
        <w:pStyle w:val="a6"/>
        <w:numPr>
          <w:ilvl w:val="0"/>
          <w:numId w:val="21"/>
        </w:numPr>
        <w:rPr>
          <w:color w:val="000000" w:themeColor="text1"/>
          <w:sz w:val="28"/>
          <w:szCs w:val="28"/>
        </w:rPr>
      </w:pPr>
      <w:proofErr w:type="spellStart"/>
      <w:r w:rsidRPr="00C83B2D">
        <w:rPr>
          <w:color w:val="000000" w:themeColor="text1"/>
          <w:sz w:val="28"/>
          <w:szCs w:val="28"/>
        </w:rPr>
        <w:t>Эссенциализм</w:t>
      </w:r>
      <w:proofErr w:type="spellEnd"/>
      <w:r w:rsidRPr="00C83B2D">
        <w:rPr>
          <w:color w:val="000000" w:themeColor="text1"/>
          <w:sz w:val="28"/>
          <w:szCs w:val="28"/>
        </w:rPr>
        <w:t xml:space="preserve"> и </w:t>
      </w:r>
      <w:proofErr w:type="spellStart"/>
      <w:r w:rsidRPr="00C83B2D">
        <w:rPr>
          <w:color w:val="000000" w:themeColor="text1"/>
          <w:sz w:val="28"/>
          <w:szCs w:val="28"/>
        </w:rPr>
        <w:t>антиэссенциализм</w:t>
      </w:r>
      <w:proofErr w:type="spellEnd"/>
      <w:r w:rsidRPr="00C83B2D">
        <w:rPr>
          <w:color w:val="000000" w:themeColor="text1"/>
          <w:sz w:val="28"/>
          <w:szCs w:val="28"/>
        </w:rPr>
        <w:t xml:space="preserve"> (подходы к вопросу о сущности искусства)</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«Мир искусства» А. </w:t>
      </w:r>
      <w:proofErr w:type="spellStart"/>
      <w:r w:rsidRPr="00C83B2D">
        <w:rPr>
          <w:color w:val="000000" w:themeColor="text1"/>
          <w:sz w:val="28"/>
          <w:szCs w:val="28"/>
        </w:rPr>
        <w:t>Данто</w:t>
      </w:r>
      <w:proofErr w:type="spellEnd"/>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 xml:space="preserve">Труд «Что такое искусство» А. </w:t>
      </w:r>
      <w:proofErr w:type="spellStart"/>
      <w:r>
        <w:rPr>
          <w:color w:val="000000" w:themeColor="text1"/>
          <w:sz w:val="28"/>
          <w:szCs w:val="28"/>
        </w:rPr>
        <w:t>Данто</w:t>
      </w:r>
      <w:proofErr w:type="spellEnd"/>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Документа: смотр художественных стратегий</w:t>
      </w:r>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Манифеста: смотр художественных стратегий</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Периодизация в искусстве ХХ века и ее основания</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Вопрос о возникновении «современного искусства»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Методология и (избранные) методы </w:t>
      </w:r>
      <w:proofErr w:type="gramStart"/>
      <w:r w:rsidRPr="00C83B2D">
        <w:rPr>
          <w:color w:val="000000" w:themeColor="text1"/>
          <w:sz w:val="28"/>
          <w:szCs w:val="28"/>
        </w:rPr>
        <w:t>искусствоведческого</w:t>
      </w:r>
      <w:proofErr w:type="gramEnd"/>
      <w:r w:rsidRPr="00C83B2D">
        <w:rPr>
          <w:color w:val="000000" w:themeColor="text1"/>
          <w:sz w:val="28"/>
          <w:szCs w:val="28"/>
        </w:rPr>
        <w:t xml:space="preserve"> анализа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Основные этапы развития отечественного искусства </w:t>
      </w:r>
      <w:proofErr w:type="gramStart"/>
      <w:r w:rsidRPr="00C83B2D">
        <w:rPr>
          <w:color w:val="000000" w:themeColor="text1"/>
          <w:sz w:val="28"/>
          <w:szCs w:val="28"/>
        </w:rPr>
        <w:t>ХХ</w:t>
      </w:r>
      <w:proofErr w:type="gramEnd"/>
      <w:r w:rsidRPr="00C83B2D">
        <w:rPr>
          <w:color w:val="000000" w:themeColor="text1"/>
          <w:sz w:val="28"/>
          <w:szCs w:val="28"/>
        </w:rPr>
        <w:t>-XXI вв.</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Перспективы развития искусства в XXI в.</w:t>
      </w:r>
    </w:p>
    <w:p w:rsidR="00163412" w:rsidRPr="00105BD1" w:rsidRDefault="00163412" w:rsidP="00163412">
      <w:pPr>
        <w:pStyle w:val="a6"/>
        <w:numPr>
          <w:ilvl w:val="0"/>
          <w:numId w:val="21"/>
        </w:numPr>
        <w:rPr>
          <w:color w:val="000000" w:themeColor="text1"/>
          <w:sz w:val="28"/>
          <w:szCs w:val="28"/>
        </w:rPr>
      </w:pPr>
      <w:r>
        <w:rPr>
          <w:color w:val="000000" w:themeColor="text1"/>
          <w:sz w:val="28"/>
          <w:szCs w:val="28"/>
          <w:lang w:val="en-US"/>
        </w:rPr>
        <w:t>Science</w:t>
      </w:r>
      <w:r w:rsidRPr="006E1202">
        <w:rPr>
          <w:color w:val="000000" w:themeColor="text1"/>
          <w:sz w:val="28"/>
          <w:szCs w:val="28"/>
        </w:rPr>
        <w:t xml:space="preserve"> </w:t>
      </w:r>
      <w:r>
        <w:rPr>
          <w:color w:val="000000" w:themeColor="text1"/>
          <w:sz w:val="28"/>
          <w:szCs w:val="28"/>
          <w:lang w:val="en-US"/>
        </w:rPr>
        <w:t>art</w:t>
      </w:r>
      <w:r>
        <w:rPr>
          <w:color w:val="000000" w:themeColor="text1"/>
          <w:sz w:val="28"/>
          <w:szCs w:val="28"/>
        </w:rPr>
        <w:t xml:space="preserve"> (происхождение, основные представители)</w:t>
      </w:r>
    </w:p>
    <w:p w:rsidR="00163412" w:rsidRDefault="00163412" w:rsidP="00163412">
      <w:pPr>
        <w:pStyle w:val="a6"/>
        <w:numPr>
          <w:ilvl w:val="0"/>
          <w:numId w:val="21"/>
        </w:numPr>
        <w:rPr>
          <w:color w:val="000000" w:themeColor="text1"/>
          <w:sz w:val="28"/>
          <w:szCs w:val="28"/>
        </w:rPr>
      </w:pPr>
      <w:r>
        <w:rPr>
          <w:color w:val="000000" w:themeColor="text1"/>
          <w:sz w:val="28"/>
          <w:szCs w:val="28"/>
          <w:lang w:val="en-US"/>
        </w:rPr>
        <w:t>S</w:t>
      </w:r>
      <w:proofErr w:type="spellStart"/>
      <w:r w:rsidRPr="00105BD1">
        <w:rPr>
          <w:color w:val="000000" w:themeColor="text1"/>
          <w:sz w:val="28"/>
          <w:szCs w:val="28"/>
        </w:rPr>
        <w:t>ustainable</w:t>
      </w:r>
      <w:proofErr w:type="spellEnd"/>
      <w:r w:rsidRPr="00105BD1">
        <w:rPr>
          <w:color w:val="000000" w:themeColor="text1"/>
          <w:sz w:val="28"/>
          <w:szCs w:val="28"/>
        </w:rPr>
        <w:t xml:space="preserve"> </w:t>
      </w:r>
      <w:proofErr w:type="spellStart"/>
      <w:r w:rsidRPr="00105BD1">
        <w:rPr>
          <w:color w:val="000000" w:themeColor="text1"/>
          <w:sz w:val="28"/>
          <w:szCs w:val="28"/>
        </w:rPr>
        <w:t>art</w:t>
      </w:r>
      <w:proofErr w:type="spellEnd"/>
      <w:r>
        <w:rPr>
          <w:color w:val="000000" w:themeColor="text1"/>
          <w:sz w:val="28"/>
          <w:szCs w:val="28"/>
        </w:rPr>
        <w:t xml:space="preserve"> (ключевые идеи, основные представители)</w:t>
      </w:r>
    </w:p>
    <w:p w:rsidR="00163412" w:rsidRDefault="00163412" w:rsidP="00163412">
      <w:pPr>
        <w:pStyle w:val="a6"/>
        <w:numPr>
          <w:ilvl w:val="0"/>
          <w:numId w:val="21"/>
        </w:numPr>
        <w:rPr>
          <w:color w:val="000000" w:themeColor="text1"/>
          <w:sz w:val="28"/>
          <w:szCs w:val="28"/>
        </w:rPr>
      </w:pPr>
      <w:r>
        <w:rPr>
          <w:color w:val="000000" w:themeColor="text1"/>
          <w:sz w:val="28"/>
          <w:szCs w:val="28"/>
        </w:rPr>
        <w:lastRenderedPageBreak/>
        <w:t>Понятие «</w:t>
      </w:r>
      <w:proofErr w:type="spellStart"/>
      <w:r>
        <w:rPr>
          <w:color w:val="000000" w:themeColor="text1"/>
          <w:sz w:val="28"/>
          <w:szCs w:val="28"/>
        </w:rPr>
        <w:t>трансмедиа</w:t>
      </w:r>
      <w:proofErr w:type="spellEnd"/>
      <w:r>
        <w:rPr>
          <w:color w:val="000000" w:themeColor="text1"/>
          <w:sz w:val="28"/>
          <w:szCs w:val="28"/>
        </w:rPr>
        <w:t>» Г. Дженкинса</w:t>
      </w:r>
    </w:p>
    <w:p w:rsidR="00163412" w:rsidRPr="00B37278" w:rsidRDefault="00163412" w:rsidP="00163412">
      <w:pPr>
        <w:pStyle w:val="a6"/>
        <w:numPr>
          <w:ilvl w:val="0"/>
          <w:numId w:val="21"/>
        </w:numPr>
        <w:rPr>
          <w:color w:val="000000" w:themeColor="text1"/>
          <w:sz w:val="28"/>
          <w:szCs w:val="28"/>
          <w:lang w:val="en-US"/>
        </w:rPr>
      </w:pPr>
      <w:r>
        <w:rPr>
          <w:color w:val="000000" w:themeColor="text1"/>
          <w:sz w:val="28"/>
          <w:szCs w:val="28"/>
        </w:rPr>
        <w:t>Понятие</w:t>
      </w:r>
      <w:r w:rsidRPr="00B37278">
        <w:rPr>
          <w:color w:val="000000" w:themeColor="text1"/>
          <w:sz w:val="28"/>
          <w:szCs w:val="28"/>
          <w:lang w:val="en-US"/>
        </w:rPr>
        <w:t xml:space="preserve"> «</w:t>
      </w:r>
      <w:r>
        <w:rPr>
          <w:color w:val="000000" w:themeColor="text1"/>
          <w:sz w:val="28"/>
          <w:szCs w:val="28"/>
          <w:lang w:val="en-US"/>
        </w:rPr>
        <w:t>Participatory Culture</w:t>
      </w:r>
      <w:r w:rsidRPr="00B37278">
        <w:rPr>
          <w:color w:val="000000" w:themeColor="text1"/>
          <w:sz w:val="28"/>
          <w:szCs w:val="28"/>
          <w:lang w:val="en-US"/>
        </w:rPr>
        <w:t xml:space="preserve">» </w:t>
      </w:r>
      <w:r>
        <w:rPr>
          <w:color w:val="000000" w:themeColor="text1"/>
          <w:sz w:val="28"/>
          <w:szCs w:val="28"/>
        </w:rPr>
        <w:t>Г.</w:t>
      </w:r>
      <w:r w:rsidRPr="00B37278">
        <w:rPr>
          <w:color w:val="000000" w:themeColor="text1"/>
          <w:sz w:val="28"/>
          <w:szCs w:val="28"/>
          <w:lang w:val="en-US"/>
        </w:rPr>
        <w:t xml:space="preserve"> </w:t>
      </w:r>
      <w:r>
        <w:rPr>
          <w:color w:val="000000" w:themeColor="text1"/>
          <w:sz w:val="28"/>
          <w:szCs w:val="28"/>
        </w:rPr>
        <w:t>Дженкинса</w:t>
      </w:r>
    </w:p>
    <w:p w:rsidR="00163412" w:rsidRPr="00B37278" w:rsidRDefault="00163412" w:rsidP="00163412">
      <w:pPr>
        <w:pStyle w:val="a6"/>
        <w:numPr>
          <w:ilvl w:val="0"/>
          <w:numId w:val="21"/>
        </w:numPr>
        <w:rPr>
          <w:color w:val="000000" w:themeColor="text1"/>
          <w:sz w:val="28"/>
          <w:szCs w:val="28"/>
          <w:lang w:val="en-US"/>
        </w:rPr>
      </w:pPr>
      <w:proofErr w:type="spellStart"/>
      <w:r>
        <w:rPr>
          <w:color w:val="000000" w:themeColor="text1"/>
          <w:sz w:val="28"/>
          <w:szCs w:val="28"/>
        </w:rPr>
        <w:t>Трансмедийный</w:t>
      </w:r>
      <w:proofErr w:type="spellEnd"/>
      <w:r>
        <w:rPr>
          <w:color w:val="000000" w:themeColor="text1"/>
          <w:sz w:val="28"/>
          <w:szCs w:val="28"/>
        </w:rPr>
        <w:t xml:space="preserve"> </w:t>
      </w:r>
      <w:proofErr w:type="spellStart"/>
      <w:r>
        <w:rPr>
          <w:color w:val="000000" w:themeColor="text1"/>
          <w:sz w:val="28"/>
          <w:szCs w:val="28"/>
        </w:rPr>
        <w:t>сторителлинг</w:t>
      </w:r>
      <w:proofErr w:type="spellEnd"/>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Место теори</w:t>
      </w:r>
      <w:r>
        <w:rPr>
          <w:color w:val="000000" w:themeColor="text1"/>
          <w:sz w:val="28"/>
          <w:szCs w:val="28"/>
        </w:rPr>
        <w:t>и</w:t>
      </w:r>
      <w:r w:rsidRPr="00C83B2D">
        <w:rPr>
          <w:color w:val="000000" w:themeColor="text1"/>
          <w:sz w:val="28"/>
          <w:szCs w:val="28"/>
        </w:rPr>
        <w:t xml:space="preserve"> Фрейда в дискурсе искусства ХХ век</w:t>
      </w:r>
      <w:r>
        <w:rPr>
          <w:color w:val="000000" w:themeColor="text1"/>
          <w:sz w:val="28"/>
          <w:szCs w:val="28"/>
        </w:rPr>
        <w:t>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Место марксизма в дискурсе искусства ХХ века</w:t>
      </w:r>
    </w:p>
    <w:p w:rsidR="00163412" w:rsidRDefault="00163412" w:rsidP="00163412">
      <w:pPr>
        <w:pStyle w:val="a6"/>
        <w:numPr>
          <w:ilvl w:val="0"/>
          <w:numId w:val="21"/>
        </w:numPr>
        <w:jc w:val="both"/>
        <w:rPr>
          <w:color w:val="000000"/>
          <w:sz w:val="28"/>
          <w:szCs w:val="28"/>
          <w:shd w:val="clear" w:color="auto" w:fill="FFFFFF"/>
        </w:rPr>
      </w:pPr>
      <w:r>
        <w:rPr>
          <w:color w:val="000000"/>
          <w:sz w:val="28"/>
          <w:szCs w:val="28"/>
          <w:shd w:val="clear" w:color="auto" w:fill="FFFFFF"/>
        </w:rPr>
        <w:t>Понятие «</w:t>
      </w:r>
      <w:proofErr w:type="spellStart"/>
      <w:r>
        <w:rPr>
          <w:color w:val="000000"/>
          <w:sz w:val="28"/>
          <w:szCs w:val="28"/>
          <w:shd w:val="clear" w:color="auto" w:fill="FFFFFF"/>
        </w:rPr>
        <w:t>киберфеминизма</w:t>
      </w:r>
      <w:proofErr w:type="spellEnd"/>
      <w:r>
        <w:rPr>
          <w:color w:val="000000"/>
          <w:sz w:val="28"/>
          <w:szCs w:val="28"/>
          <w:shd w:val="clear" w:color="auto" w:fill="FFFFFF"/>
        </w:rPr>
        <w:t>»</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Состояние </w:t>
      </w:r>
      <w:proofErr w:type="spellStart"/>
      <w:r w:rsidRPr="00C83B2D">
        <w:rPr>
          <w:color w:val="000000" w:themeColor="text1"/>
          <w:sz w:val="28"/>
          <w:szCs w:val="28"/>
        </w:rPr>
        <w:t>постмедиальности</w:t>
      </w:r>
      <w:proofErr w:type="spellEnd"/>
      <w:r w:rsidRPr="00C83B2D">
        <w:rPr>
          <w:color w:val="000000" w:themeColor="text1"/>
          <w:sz w:val="28"/>
          <w:szCs w:val="28"/>
        </w:rPr>
        <w:t xml:space="preserve"> в искусстве </w:t>
      </w:r>
      <w:proofErr w:type="spellStart"/>
      <w:r w:rsidRPr="00C83B2D">
        <w:rPr>
          <w:color w:val="000000" w:themeColor="text1"/>
          <w:sz w:val="28"/>
          <w:szCs w:val="28"/>
        </w:rPr>
        <w:t>вт</w:t>
      </w:r>
      <w:proofErr w:type="gramStart"/>
      <w:r w:rsidRPr="00C83B2D">
        <w:rPr>
          <w:color w:val="000000" w:themeColor="text1"/>
          <w:sz w:val="28"/>
          <w:szCs w:val="28"/>
        </w:rPr>
        <w:t>.п</w:t>
      </w:r>
      <w:proofErr w:type="gramEnd"/>
      <w:r w:rsidRPr="00C83B2D">
        <w:rPr>
          <w:color w:val="000000" w:themeColor="text1"/>
          <w:sz w:val="28"/>
          <w:szCs w:val="28"/>
        </w:rPr>
        <w:t>ол</w:t>
      </w:r>
      <w:proofErr w:type="spellEnd"/>
      <w:r w:rsidRPr="00C83B2D">
        <w:rPr>
          <w:color w:val="000000" w:themeColor="text1"/>
          <w:sz w:val="28"/>
          <w:szCs w:val="28"/>
        </w:rPr>
        <w:t>. 20 - 21 вв.</w:t>
      </w:r>
    </w:p>
    <w:p w:rsidR="00163412" w:rsidRDefault="00163412" w:rsidP="00163412">
      <w:pPr>
        <w:pStyle w:val="a6"/>
        <w:numPr>
          <w:ilvl w:val="0"/>
          <w:numId w:val="21"/>
        </w:numPr>
        <w:rPr>
          <w:color w:val="000000" w:themeColor="text1"/>
          <w:sz w:val="28"/>
          <w:szCs w:val="28"/>
        </w:rPr>
      </w:pPr>
      <w:proofErr w:type="spellStart"/>
      <w:r>
        <w:rPr>
          <w:color w:val="000000" w:themeColor="text1"/>
          <w:sz w:val="28"/>
          <w:szCs w:val="28"/>
        </w:rPr>
        <w:t>Постколониальный</w:t>
      </w:r>
      <w:proofErr w:type="spellEnd"/>
      <w:r>
        <w:rPr>
          <w:color w:val="000000" w:themeColor="text1"/>
          <w:sz w:val="28"/>
          <w:szCs w:val="28"/>
        </w:rPr>
        <w:t xml:space="preserve"> и </w:t>
      </w:r>
      <w:proofErr w:type="spellStart"/>
      <w:r>
        <w:rPr>
          <w:color w:val="000000" w:themeColor="text1"/>
          <w:sz w:val="28"/>
          <w:szCs w:val="28"/>
        </w:rPr>
        <w:t>деколониальный</w:t>
      </w:r>
      <w:proofErr w:type="spellEnd"/>
      <w:r>
        <w:rPr>
          <w:color w:val="000000" w:themeColor="text1"/>
          <w:sz w:val="28"/>
          <w:szCs w:val="28"/>
        </w:rPr>
        <w:t xml:space="preserve"> дискурсы в искусстве</w:t>
      </w:r>
    </w:p>
    <w:p w:rsidR="00163412" w:rsidRPr="00D33A34" w:rsidRDefault="00163412" w:rsidP="00163412">
      <w:pPr>
        <w:pStyle w:val="a6"/>
        <w:numPr>
          <w:ilvl w:val="0"/>
          <w:numId w:val="21"/>
        </w:numPr>
        <w:rPr>
          <w:color w:val="000000" w:themeColor="text1"/>
          <w:sz w:val="28"/>
          <w:szCs w:val="28"/>
        </w:rPr>
      </w:pPr>
      <w:r>
        <w:rPr>
          <w:color w:val="000000" w:themeColor="text1"/>
          <w:sz w:val="28"/>
          <w:szCs w:val="28"/>
        </w:rPr>
        <w:t>Ориентализм в искусстве</w:t>
      </w:r>
    </w:p>
    <w:p w:rsidR="00163412" w:rsidRPr="00C83B2D" w:rsidRDefault="00163412" w:rsidP="00163412">
      <w:pPr>
        <w:pStyle w:val="a6"/>
        <w:rPr>
          <w:color w:val="000000" w:themeColor="text1"/>
          <w:sz w:val="28"/>
          <w:szCs w:val="28"/>
        </w:rPr>
      </w:pPr>
    </w:p>
    <w:p w:rsidR="00163412" w:rsidRPr="00C83B2D" w:rsidRDefault="00163412" w:rsidP="00163412">
      <w:pPr>
        <w:pStyle w:val="1"/>
        <w:spacing w:before="0" w:beforeAutospacing="0" w:after="0" w:afterAutospacing="0"/>
        <w:ind w:firstLine="720"/>
        <w:jc w:val="both"/>
        <w:rPr>
          <w:sz w:val="28"/>
          <w:szCs w:val="28"/>
        </w:rPr>
      </w:pPr>
      <w:proofErr w:type="spellStart"/>
      <w:proofErr w:type="gramStart"/>
      <w:r w:rsidRPr="00C83B2D">
        <w:rPr>
          <w:sz w:val="28"/>
          <w:szCs w:val="28"/>
        </w:rPr>
        <w:t>Раздел</w:t>
      </w:r>
      <w:proofErr w:type="spellEnd"/>
      <w:r w:rsidRPr="00C83B2D">
        <w:rPr>
          <w:sz w:val="28"/>
          <w:szCs w:val="28"/>
        </w:rPr>
        <w:t xml:space="preserve"> 2.</w:t>
      </w:r>
      <w:proofErr w:type="gramEnd"/>
      <w:r w:rsidRPr="00C83B2D">
        <w:rPr>
          <w:sz w:val="28"/>
          <w:szCs w:val="28"/>
        </w:rPr>
        <w:t xml:space="preserve"> </w:t>
      </w:r>
      <w:proofErr w:type="spellStart"/>
      <w:r w:rsidRPr="00C83B2D">
        <w:rPr>
          <w:sz w:val="28"/>
          <w:szCs w:val="28"/>
        </w:rPr>
        <w:t>История</w:t>
      </w:r>
      <w:proofErr w:type="spellEnd"/>
      <w:r w:rsidRPr="00C83B2D">
        <w:rPr>
          <w:sz w:val="28"/>
          <w:szCs w:val="28"/>
        </w:rPr>
        <w:t xml:space="preserve"> </w:t>
      </w:r>
      <w:proofErr w:type="spellStart"/>
      <w:r w:rsidRPr="00C83B2D">
        <w:rPr>
          <w:sz w:val="28"/>
          <w:szCs w:val="28"/>
        </w:rPr>
        <w:t>искусства</w:t>
      </w:r>
      <w:proofErr w:type="spellEnd"/>
    </w:p>
    <w:p w:rsidR="00163412" w:rsidRPr="00C83B2D" w:rsidRDefault="00163412" w:rsidP="00163412">
      <w:pPr>
        <w:spacing w:line="240" w:lineRule="auto"/>
        <w:rPr>
          <w:rFonts w:ascii="Times New Roman" w:hAnsi="Times New Roman"/>
          <w:color w:val="000000" w:themeColor="text1"/>
          <w:sz w:val="28"/>
          <w:szCs w:val="28"/>
        </w:rPr>
      </w:pP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античности</w:t>
      </w:r>
      <w:proofErr w:type="spellEnd"/>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Средневековья</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Искусство эпохи Возрождения. Культурологические основы искусства Возрождения: гуманизм, обращение к античному наследию</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эпохи</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барок</w:t>
      </w:r>
      <w:r>
        <w:rPr>
          <w:rFonts w:ascii="Times New Roman" w:eastAsia="Times New Roman" w:hAnsi="Times New Roman"/>
          <w:color w:val="000000" w:themeColor="text1"/>
          <w:sz w:val="28"/>
          <w:szCs w:val="28"/>
        </w:rPr>
        <w:t>ко</w:t>
      </w:r>
      <w:proofErr w:type="spellEnd"/>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классицизм</w:t>
      </w:r>
      <w:r>
        <w:rPr>
          <w:rFonts w:ascii="Times New Roman" w:eastAsia="Times New Roman" w:hAnsi="Times New Roman"/>
          <w:color w:val="000000" w:themeColor="text1"/>
          <w:sz w:val="28"/>
          <w:szCs w:val="28"/>
        </w:rPr>
        <w:t>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 xml:space="preserve">Художественно-эстетические принципы и направления искусства </w:t>
      </w:r>
      <w:r w:rsidRPr="00C83B2D">
        <w:rPr>
          <w:rFonts w:ascii="Times New Roman" w:eastAsia="Times New Roman" w:hAnsi="Times New Roman"/>
          <w:color w:val="000000" w:themeColor="text1"/>
          <w:sz w:val="28"/>
          <w:szCs w:val="28"/>
        </w:rPr>
        <w:t>XVIII</w:t>
      </w:r>
      <w:r w:rsidRPr="00163412">
        <w:rPr>
          <w:rFonts w:ascii="Times New Roman" w:eastAsia="Times New Roman" w:hAnsi="Times New Roman"/>
          <w:color w:val="000000" w:themeColor="text1"/>
          <w:sz w:val="28"/>
          <w:szCs w:val="28"/>
          <w:lang w:val="ru-RU"/>
        </w:rPr>
        <w:t xml:space="preserve"> века</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Романтизм как художественное направление, реакция на рационализм эстетики классицизма</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второй</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половины</w:t>
      </w:r>
      <w:proofErr w:type="spellEnd"/>
      <w:r w:rsidRPr="00C83B2D">
        <w:rPr>
          <w:rFonts w:ascii="Times New Roman" w:eastAsia="Times New Roman" w:hAnsi="Times New Roman"/>
          <w:color w:val="000000" w:themeColor="text1"/>
          <w:sz w:val="28"/>
          <w:szCs w:val="28"/>
        </w:rPr>
        <w:t xml:space="preserve"> XIX </w:t>
      </w:r>
      <w:proofErr w:type="spellStart"/>
      <w:r w:rsidRPr="00C83B2D">
        <w:rPr>
          <w:rFonts w:ascii="Times New Roman" w:eastAsia="Times New Roman" w:hAnsi="Times New Roman"/>
          <w:color w:val="000000" w:themeColor="text1"/>
          <w:sz w:val="28"/>
          <w:szCs w:val="28"/>
        </w:rPr>
        <w:t>века</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Импрессионизм</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живописи</w:t>
      </w:r>
      <w:proofErr w:type="spellEnd"/>
      <w:r>
        <w:rPr>
          <w:rFonts w:ascii="Times New Roman" w:eastAsia="Times New Roman" w:hAnsi="Times New Roman"/>
          <w:color w:val="000000" w:themeColor="text1"/>
          <w:sz w:val="28"/>
          <w:szCs w:val="28"/>
        </w:rPr>
        <w:t xml:space="preserve"> </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Постимпрессионизм – направление в живописи к. Х</w:t>
      </w:r>
      <w:proofErr w:type="gramStart"/>
      <w:r>
        <w:rPr>
          <w:rFonts w:ascii="Times New Roman" w:eastAsia="Times New Roman" w:hAnsi="Times New Roman"/>
          <w:color w:val="000000" w:themeColor="text1"/>
          <w:sz w:val="28"/>
          <w:szCs w:val="28"/>
          <w:lang w:val="en-US"/>
        </w:rPr>
        <w:t>I</w:t>
      </w:r>
      <w:proofErr w:type="gramEnd"/>
      <w:r w:rsidRPr="00163412">
        <w:rPr>
          <w:rFonts w:ascii="Times New Roman" w:eastAsia="Times New Roman" w:hAnsi="Times New Roman"/>
          <w:color w:val="000000" w:themeColor="text1"/>
          <w:sz w:val="28"/>
          <w:szCs w:val="28"/>
          <w:lang w:val="ru-RU"/>
        </w:rPr>
        <w:t>Х века</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Основные особенности отечественного искусства нач. ХХ века (проблема стилей, направлений, течений и групп)</w:t>
      </w:r>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spellStart"/>
      <w:r>
        <w:rPr>
          <w:rFonts w:ascii="Times New Roman" w:eastAsia="Times New Roman" w:hAnsi="Times New Roman"/>
          <w:color w:val="000000" w:themeColor="text1"/>
          <w:sz w:val="28"/>
          <w:szCs w:val="28"/>
        </w:rPr>
        <w:t>Мир</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искусства</w:t>
      </w:r>
      <w:proofErr w:type="spellEnd"/>
      <w:r>
        <w:rPr>
          <w:rFonts w:ascii="Times New Roman" w:eastAsia="Times New Roman" w:hAnsi="Times New Roman"/>
          <w:color w:val="000000" w:themeColor="text1"/>
          <w:sz w:val="28"/>
          <w:szCs w:val="28"/>
        </w:rPr>
        <w:t>» (</w:t>
      </w:r>
      <w:proofErr w:type="spellStart"/>
      <w:r>
        <w:rPr>
          <w:rFonts w:ascii="Times New Roman" w:eastAsia="Times New Roman" w:hAnsi="Times New Roman"/>
          <w:color w:val="000000" w:themeColor="text1"/>
          <w:sz w:val="28"/>
          <w:szCs w:val="28"/>
        </w:rPr>
        <w:t>художественное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объединение</w:t>
      </w:r>
      <w:proofErr w:type="spellEnd"/>
      <w:r>
        <w:rPr>
          <w:rFonts w:ascii="Times New Roman" w:eastAsia="Times New Roman" w:hAnsi="Times New Roman"/>
          <w:color w:val="000000" w:themeColor="text1"/>
          <w:sz w:val="28"/>
          <w:szCs w:val="28"/>
        </w:rPr>
        <w:t>)</w:t>
      </w:r>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spellStart"/>
      <w:r>
        <w:rPr>
          <w:rFonts w:ascii="Times New Roman" w:eastAsia="Times New Roman" w:hAnsi="Times New Roman"/>
          <w:color w:val="000000" w:themeColor="text1"/>
          <w:sz w:val="28"/>
          <w:szCs w:val="28"/>
        </w:rPr>
        <w:t>Ослиный</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хвост</w:t>
      </w:r>
      <w:proofErr w:type="spellEnd"/>
      <w:r>
        <w:rPr>
          <w:rFonts w:ascii="Times New Roman" w:eastAsia="Times New Roman" w:hAnsi="Times New Roman"/>
          <w:color w:val="000000" w:themeColor="text1"/>
          <w:sz w:val="28"/>
          <w:szCs w:val="28"/>
        </w:rPr>
        <w:t>» (</w:t>
      </w:r>
      <w:proofErr w:type="spellStart"/>
      <w:r>
        <w:rPr>
          <w:rFonts w:ascii="Times New Roman" w:eastAsia="Times New Roman" w:hAnsi="Times New Roman"/>
          <w:color w:val="000000" w:themeColor="text1"/>
          <w:sz w:val="28"/>
          <w:szCs w:val="28"/>
        </w:rPr>
        <w:t>художественная</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группа</w:t>
      </w:r>
      <w:proofErr w:type="spellEnd"/>
      <w:r>
        <w:rPr>
          <w:rFonts w:ascii="Times New Roman" w:eastAsia="Times New Roman" w:hAnsi="Times New Roman"/>
          <w:color w:val="000000" w:themeColor="text1"/>
          <w:sz w:val="28"/>
          <w:szCs w:val="28"/>
        </w:rPr>
        <w:t>)</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Фовизм (происхождение, особенности,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Кубизм (происхождение, особенности,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Итальянский футуризм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Экспрессионизм (ключевые идеи, основные представители)</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Значение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дадаизма</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истории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Метафизическое искусство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Сюрреализм (происхождение,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Общая характеристика искусства после Второй Мировой войны</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Поп-арт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Минимализм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lastRenderedPageBreak/>
        <w:t>Концептуализм (происхождение, ключевые идеи, основные представители)</w:t>
      </w:r>
    </w:p>
    <w:p w:rsidR="00163412" w:rsidRPr="006E120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Постмодернизм</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искусстве</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Отечественное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искусство</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эпохи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сталинизма</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Искусство</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эпохи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оттепели</w:t>
      </w:r>
      <w:proofErr w:type="spellEnd"/>
      <w:r>
        <w:rPr>
          <w:rFonts w:ascii="Times New Roman" w:eastAsia="Times New Roman" w:hAnsi="Times New Roman"/>
          <w:color w:val="000000" w:themeColor="text1"/>
          <w:sz w:val="28"/>
          <w:szCs w:val="28"/>
        </w:rPr>
        <w:t>»</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 xml:space="preserve">«Московский романтический» концептуализм (термин Б. </w:t>
      </w:r>
      <w:proofErr w:type="spellStart"/>
      <w:r w:rsidRPr="00163412">
        <w:rPr>
          <w:rFonts w:ascii="Times New Roman" w:eastAsia="Times New Roman" w:hAnsi="Times New Roman"/>
          <w:color w:val="000000" w:themeColor="text1"/>
          <w:sz w:val="28"/>
          <w:szCs w:val="28"/>
          <w:lang w:val="ru-RU"/>
        </w:rPr>
        <w:t>Гройса</w:t>
      </w:r>
      <w:proofErr w:type="spellEnd"/>
      <w:r w:rsidRPr="00163412">
        <w:rPr>
          <w:rFonts w:ascii="Times New Roman" w:eastAsia="Times New Roman" w:hAnsi="Times New Roman"/>
          <w:color w:val="000000" w:themeColor="text1"/>
          <w:sz w:val="28"/>
          <w:szCs w:val="28"/>
          <w:lang w:val="ru-RU"/>
        </w:rPr>
        <w:t>)</w:t>
      </w:r>
    </w:p>
    <w:p w:rsidR="00163412" w:rsidRPr="006E120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Отечественное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w:t>
      </w:r>
      <w:r w:rsidRPr="00C83B2D">
        <w:rPr>
          <w:rFonts w:ascii="Times New Roman" w:eastAsia="Times New Roman" w:hAnsi="Times New Roman"/>
          <w:color w:val="000000" w:themeColor="text1"/>
          <w:sz w:val="28"/>
          <w:szCs w:val="28"/>
        </w:rPr>
        <w:t>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после</w:t>
      </w:r>
      <w:proofErr w:type="spellEnd"/>
      <w:r w:rsidRPr="00C83B2D">
        <w:rPr>
          <w:rFonts w:ascii="Times New Roman" w:eastAsia="Times New Roman" w:hAnsi="Times New Roman"/>
          <w:color w:val="000000" w:themeColor="text1"/>
          <w:sz w:val="28"/>
          <w:szCs w:val="28"/>
        </w:rPr>
        <w:t xml:space="preserve"> 1989 </w:t>
      </w:r>
      <w:proofErr w:type="spellStart"/>
      <w:r w:rsidRPr="00C83B2D">
        <w:rPr>
          <w:rFonts w:ascii="Times New Roman" w:eastAsia="Times New Roman" w:hAnsi="Times New Roman"/>
          <w:color w:val="000000" w:themeColor="text1"/>
          <w:sz w:val="28"/>
          <w:szCs w:val="28"/>
        </w:rPr>
        <w:t>года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Влияние технологий на искусство ХХ века</w:t>
      </w:r>
    </w:p>
    <w:p w:rsidR="00163412" w:rsidRPr="00424C36" w:rsidRDefault="00163412" w:rsidP="00163412">
      <w:pPr>
        <w:jc w:val="cente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Pr="00424C36" w:rsidRDefault="00163412" w:rsidP="00163412">
      <w:pPr>
        <w:rPr>
          <w:rFonts w:ascii="Times New Roman" w:hAnsi="Times New Roman"/>
          <w:b/>
          <w:kern w:val="28"/>
          <w:sz w:val="28"/>
          <w:szCs w:val="24"/>
          <w:lang w:val="ru-RU"/>
        </w:rPr>
      </w:pPr>
    </w:p>
    <w:p w:rsidR="00163412" w:rsidRPr="00EE0427" w:rsidRDefault="00163412" w:rsidP="00163412">
      <w:pPr>
        <w:jc w:val="center"/>
        <w:rPr>
          <w:rFonts w:ascii="Times New Roman" w:hAnsi="Times New Roman"/>
          <w:b/>
          <w:kern w:val="28"/>
          <w:sz w:val="28"/>
          <w:szCs w:val="24"/>
        </w:rPr>
      </w:pPr>
      <w:proofErr w:type="spellStart"/>
      <w:r w:rsidRPr="00EE0427">
        <w:rPr>
          <w:rFonts w:ascii="Times New Roman" w:hAnsi="Times New Roman"/>
          <w:b/>
          <w:kern w:val="28"/>
          <w:sz w:val="28"/>
          <w:szCs w:val="24"/>
        </w:rPr>
        <w:lastRenderedPageBreak/>
        <w:t>Пример</w:t>
      </w:r>
      <w:proofErr w:type="spellEnd"/>
      <w:r w:rsidRPr="00EE0427">
        <w:rPr>
          <w:rFonts w:ascii="Times New Roman" w:hAnsi="Times New Roman"/>
          <w:b/>
          <w:kern w:val="28"/>
          <w:sz w:val="28"/>
          <w:szCs w:val="24"/>
        </w:rPr>
        <w:t xml:space="preserve"> </w:t>
      </w:r>
      <w:proofErr w:type="spellStart"/>
      <w:r w:rsidRPr="00EE0427">
        <w:rPr>
          <w:rFonts w:ascii="Times New Roman" w:hAnsi="Times New Roman"/>
          <w:b/>
          <w:kern w:val="28"/>
          <w:sz w:val="28"/>
          <w:szCs w:val="24"/>
        </w:rPr>
        <w:t>экзаменационного</w:t>
      </w:r>
      <w:proofErr w:type="spellEnd"/>
      <w:r w:rsidRPr="00EE0427">
        <w:rPr>
          <w:rFonts w:ascii="Times New Roman" w:hAnsi="Times New Roman"/>
          <w:b/>
          <w:kern w:val="28"/>
          <w:sz w:val="28"/>
          <w:szCs w:val="24"/>
        </w:rPr>
        <w:t xml:space="preserve"> </w:t>
      </w:r>
      <w:proofErr w:type="spellStart"/>
      <w:r w:rsidRPr="00EE0427">
        <w:rPr>
          <w:rFonts w:ascii="Times New Roman" w:hAnsi="Times New Roman"/>
          <w:b/>
          <w:kern w:val="28"/>
          <w:sz w:val="28"/>
          <w:szCs w:val="24"/>
        </w:rPr>
        <w:t>билета</w:t>
      </w:r>
      <w:proofErr w:type="spellEnd"/>
    </w:p>
    <w:p w:rsidR="00163412" w:rsidRDefault="00163412" w:rsidP="00163412">
      <w:pPr>
        <w:pStyle w:val="af5"/>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4"/>
        <w:gridCol w:w="3417"/>
      </w:tblGrid>
      <w:tr w:rsidR="00163412" w:rsidRPr="00020C21" w:rsidTr="00FE4F59">
        <w:tc>
          <w:tcPr>
            <w:tcW w:w="3215" w:type="pct"/>
          </w:tcPr>
          <w:p w:rsidR="00163412" w:rsidRPr="00424C36" w:rsidRDefault="00163412" w:rsidP="00FE4F59">
            <w:pPr>
              <w:jc w:val="both"/>
              <w:rPr>
                <w:rFonts w:ascii="Times New Roman" w:hAnsi="Times New Roman"/>
                <w:b/>
                <w:sz w:val="20"/>
                <w:lang w:val="ru-RU"/>
              </w:rPr>
            </w:pPr>
          </w:p>
          <w:p w:rsidR="00163412" w:rsidRPr="00424C36" w:rsidRDefault="00163412" w:rsidP="00FE4F59">
            <w:pPr>
              <w:jc w:val="both"/>
              <w:rPr>
                <w:rFonts w:ascii="Times New Roman" w:hAnsi="Times New Roman"/>
                <w:b/>
                <w:sz w:val="20"/>
                <w:lang w:val="ru-RU"/>
              </w:rPr>
            </w:pPr>
            <w:r w:rsidRPr="00424C36">
              <w:rPr>
                <w:rFonts w:ascii="Times New Roman" w:hAnsi="Times New Roman"/>
                <w:b/>
                <w:sz w:val="20"/>
                <w:lang w:val="ru-RU"/>
              </w:rPr>
              <w:t xml:space="preserve"> НИУ «Высшая школа экономики»</w:t>
            </w:r>
          </w:p>
          <w:p w:rsidR="00163412" w:rsidRPr="00424C36" w:rsidRDefault="00163412" w:rsidP="00FE4F59">
            <w:pPr>
              <w:jc w:val="both"/>
              <w:rPr>
                <w:rFonts w:ascii="Times New Roman" w:hAnsi="Times New Roman"/>
                <w:b/>
                <w:sz w:val="20"/>
                <w:lang w:val="ru-RU"/>
              </w:rPr>
            </w:pPr>
          </w:p>
          <w:p w:rsidR="00163412" w:rsidRPr="00424C36" w:rsidRDefault="00163412" w:rsidP="00FE4F59">
            <w:pPr>
              <w:jc w:val="both"/>
              <w:rPr>
                <w:rFonts w:ascii="Times New Roman" w:hAnsi="Times New Roman"/>
                <w:b/>
                <w:sz w:val="20"/>
                <w:lang w:val="ru-RU"/>
              </w:rPr>
            </w:pPr>
            <w:r w:rsidRPr="00424C36">
              <w:rPr>
                <w:rFonts w:ascii="Times New Roman" w:hAnsi="Times New Roman"/>
                <w:b/>
                <w:sz w:val="20"/>
                <w:lang w:val="ru-RU"/>
              </w:rPr>
              <w:t xml:space="preserve">Аспирантская школа по </w:t>
            </w:r>
          </w:p>
          <w:p w:rsidR="00163412" w:rsidRPr="00020C21" w:rsidRDefault="00163412" w:rsidP="00FE4F59">
            <w:pPr>
              <w:jc w:val="both"/>
              <w:rPr>
                <w:rFonts w:ascii="Times New Roman" w:hAnsi="Times New Roman"/>
                <w:b/>
              </w:rPr>
            </w:pPr>
            <w:proofErr w:type="spellStart"/>
            <w:r>
              <w:rPr>
                <w:rFonts w:ascii="Times New Roman" w:hAnsi="Times New Roman"/>
                <w:b/>
                <w:sz w:val="20"/>
              </w:rPr>
              <w:t>искусству</w:t>
            </w:r>
            <w:proofErr w:type="spellEnd"/>
            <w:r>
              <w:rPr>
                <w:rFonts w:ascii="Times New Roman" w:hAnsi="Times New Roman"/>
                <w:b/>
                <w:sz w:val="20"/>
              </w:rPr>
              <w:t xml:space="preserve"> и </w:t>
            </w:r>
            <w:proofErr w:type="spellStart"/>
            <w:r>
              <w:rPr>
                <w:rFonts w:ascii="Times New Roman" w:hAnsi="Times New Roman"/>
                <w:b/>
                <w:sz w:val="20"/>
              </w:rPr>
              <w:t>дизайну</w:t>
            </w:r>
            <w:proofErr w:type="spellEnd"/>
          </w:p>
        </w:tc>
        <w:tc>
          <w:tcPr>
            <w:tcW w:w="1785" w:type="pct"/>
          </w:tcPr>
          <w:p w:rsidR="00163412" w:rsidRPr="00424C36" w:rsidRDefault="00163412" w:rsidP="00FE4F59">
            <w:pPr>
              <w:jc w:val="center"/>
              <w:rPr>
                <w:rFonts w:ascii="Times New Roman" w:hAnsi="Times New Roman"/>
                <w:sz w:val="20"/>
                <w:lang w:val="ru-RU"/>
              </w:rPr>
            </w:pPr>
          </w:p>
          <w:p w:rsidR="00163412" w:rsidRPr="00424C36" w:rsidRDefault="00163412" w:rsidP="00FE4F59">
            <w:pPr>
              <w:jc w:val="center"/>
              <w:rPr>
                <w:rFonts w:ascii="Times New Roman" w:hAnsi="Times New Roman"/>
                <w:sz w:val="20"/>
                <w:lang w:val="ru-RU"/>
              </w:rPr>
            </w:pPr>
            <w:r w:rsidRPr="00424C36">
              <w:rPr>
                <w:rFonts w:ascii="Times New Roman" w:hAnsi="Times New Roman"/>
                <w:sz w:val="20"/>
                <w:lang w:val="ru-RU"/>
              </w:rPr>
              <w:t>«УТВЕРЖДАЮ»</w:t>
            </w:r>
          </w:p>
          <w:p w:rsidR="00163412" w:rsidRPr="00424C36" w:rsidRDefault="00163412" w:rsidP="00FE4F59">
            <w:pPr>
              <w:jc w:val="both"/>
              <w:rPr>
                <w:rFonts w:ascii="Times New Roman" w:hAnsi="Times New Roman"/>
                <w:sz w:val="20"/>
                <w:lang w:val="ru-RU"/>
              </w:rPr>
            </w:pPr>
            <w:r w:rsidRPr="00424C36">
              <w:rPr>
                <w:rFonts w:ascii="Times New Roman" w:hAnsi="Times New Roman"/>
                <w:sz w:val="20"/>
                <w:lang w:val="ru-RU"/>
              </w:rPr>
              <w:t>Академический директор</w:t>
            </w:r>
          </w:p>
          <w:p w:rsidR="00163412" w:rsidRPr="00424C36" w:rsidRDefault="00163412" w:rsidP="00FE4F59">
            <w:pPr>
              <w:jc w:val="both"/>
              <w:rPr>
                <w:rFonts w:ascii="Times New Roman" w:hAnsi="Times New Roman"/>
                <w:sz w:val="20"/>
                <w:lang w:val="ru-RU"/>
              </w:rPr>
            </w:pPr>
            <w:r w:rsidRPr="00424C36">
              <w:rPr>
                <w:rFonts w:ascii="Times New Roman" w:hAnsi="Times New Roman"/>
                <w:sz w:val="20"/>
                <w:lang w:val="ru-RU"/>
              </w:rPr>
              <w:t>АШ по искусству и дизайну</w:t>
            </w:r>
          </w:p>
          <w:p w:rsidR="00163412" w:rsidRPr="00424C36" w:rsidRDefault="00163412" w:rsidP="00FE4F59">
            <w:pPr>
              <w:jc w:val="both"/>
              <w:rPr>
                <w:rFonts w:ascii="Times New Roman" w:hAnsi="Times New Roman"/>
                <w:sz w:val="20"/>
                <w:lang w:val="ru-RU"/>
              </w:rPr>
            </w:pPr>
          </w:p>
          <w:p w:rsidR="00163412" w:rsidRPr="00020C21" w:rsidRDefault="00163412" w:rsidP="00FE4F59">
            <w:pPr>
              <w:jc w:val="both"/>
              <w:rPr>
                <w:rFonts w:ascii="Times New Roman" w:hAnsi="Times New Roman"/>
                <w:sz w:val="20"/>
              </w:rPr>
            </w:pPr>
            <w:r w:rsidRPr="00020C21">
              <w:rPr>
                <w:rFonts w:ascii="Times New Roman" w:hAnsi="Times New Roman"/>
                <w:sz w:val="20"/>
              </w:rPr>
              <w:t xml:space="preserve">_________________ </w:t>
            </w:r>
            <w:r>
              <w:rPr>
                <w:rFonts w:ascii="Times New Roman" w:hAnsi="Times New Roman"/>
                <w:sz w:val="20"/>
              </w:rPr>
              <w:t>Алябьева Л.А.</w:t>
            </w:r>
          </w:p>
          <w:p w:rsidR="00163412" w:rsidRPr="00020C21" w:rsidRDefault="00163412" w:rsidP="00FE4F59">
            <w:pPr>
              <w:jc w:val="both"/>
              <w:rPr>
                <w:rFonts w:ascii="Times New Roman" w:hAnsi="Times New Roman"/>
                <w:sz w:val="20"/>
              </w:rPr>
            </w:pPr>
            <w:r w:rsidRPr="00020C21">
              <w:rPr>
                <w:rFonts w:ascii="Times New Roman" w:hAnsi="Times New Roman"/>
                <w:sz w:val="20"/>
              </w:rPr>
              <w:t>«___»___________________201</w:t>
            </w:r>
            <w:r>
              <w:rPr>
                <w:rFonts w:ascii="Times New Roman" w:hAnsi="Times New Roman"/>
                <w:sz w:val="20"/>
                <w:lang w:val="ru-RU"/>
              </w:rPr>
              <w:t>9</w:t>
            </w:r>
            <w:r w:rsidRPr="00020C21">
              <w:rPr>
                <w:rFonts w:ascii="Times New Roman" w:hAnsi="Times New Roman"/>
                <w:sz w:val="20"/>
              </w:rPr>
              <w:t xml:space="preserve"> г.</w:t>
            </w:r>
          </w:p>
          <w:p w:rsidR="00163412" w:rsidRPr="00020C21" w:rsidRDefault="00163412" w:rsidP="00FE4F59">
            <w:pPr>
              <w:jc w:val="both"/>
              <w:rPr>
                <w:rFonts w:ascii="Times New Roman" w:hAnsi="Times New Roman"/>
              </w:rPr>
            </w:pPr>
          </w:p>
        </w:tc>
      </w:tr>
      <w:tr w:rsidR="00163412" w:rsidRPr="00020C21" w:rsidTr="00FE4F59">
        <w:trPr>
          <w:trHeight w:val="2165"/>
        </w:trPr>
        <w:tc>
          <w:tcPr>
            <w:tcW w:w="5000" w:type="pct"/>
            <w:gridSpan w:val="2"/>
          </w:tcPr>
          <w:p w:rsidR="00163412" w:rsidRPr="00424C36" w:rsidRDefault="00163412" w:rsidP="00FE4F59">
            <w:pPr>
              <w:jc w:val="center"/>
              <w:rPr>
                <w:rFonts w:ascii="Times New Roman" w:hAnsi="Times New Roman"/>
                <w:b/>
                <w:lang w:val="ru-RU"/>
              </w:rPr>
            </w:pPr>
          </w:p>
          <w:p w:rsidR="00163412" w:rsidRPr="00163412" w:rsidRDefault="00163412" w:rsidP="00FE4F59">
            <w:pPr>
              <w:jc w:val="center"/>
              <w:rPr>
                <w:rStyle w:val="st"/>
                <w:rFonts w:ascii="Times New Roman" w:hAnsi="Times New Roman"/>
                <w:sz w:val="28"/>
                <w:szCs w:val="28"/>
                <w:lang w:val="ru-RU"/>
              </w:rPr>
            </w:pPr>
            <w:r w:rsidRPr="00163412">
              <w:rPr>
                <w:rStyle w:val="st"/>
                <w:rFonts w:ascii="Times New Roman" w:hAnsi="Times New Roman"/>
                <w:sz w:val="28"/>
                <w:szCs w:val="28"/>
                <w:lang w:val="ru-RU"/>
              </w:rPr>
              <w:t>Научная специальность – 17.00.04 «Изобразительное и декоративно-прикладное искусство и архитектура».</w:t>
            </w:r>
          </w:p>
          <w:p w:rsidR="00163412" w:rsidRPr="00424C36" w:rsidRDefault="00163412" w:rsidP="00FE4F59">
            <w:pPr>
              <w:jc w:val="center"/>
              <w:rPr>
                <w:rFonts w:ascii="Times New Roman" w:hAnsi="Times New Roman"/>
                <w:b/>
                <w:lang w:val="ru-RU"/>
              </w:rPr>
            </w:pPr>
          </w:p>
          <w:p w:rsidR="00163412" w:rsidRPr="00020C21" w:rsidRDefault="00163412" w:rsidP="00FE4F59">
            <w:pPr>
              <w:jc w:val="center"/>
              <w:rPr>
                <w:rFonts w:ascii="Times New Roman" w:hAnsi="Times New Roman"/>
                <w:sz w:val="24"/>
              </w:rPr>
            </w:pPr>
            <w:r w:rsidRPr="00020C21">
              <w:rPr>
                <w:rFonts w:ascii="Times New Roman" w:hAnsi="Times New Roman"/>
                <w:sz w:val="24"/>
              </w:rPr>
              <w:t>БИЛЕТ № 15</w:t>
            </w:r>
          </w:p>
          <w:p w:rsidR="00163412" w:rsidRPr="00020C21" w:rsidRDefault="00163412" w:rsidP="00FE4F59">
            <w:pPr>
              <w:jc w:val="center"/>
              <w:rPr>
                <w:rFonts w:ascii="Times New Roman" w:hAnsi="Times New Roman"/>
                <w:sz w:val="24"/>
              </w:rPr>
            </w:pPr>
          </w:p>
          <w:p w:rsidR="00163412" w:rsidRDefault="00163412" w:rsidP="00FE4F59">
            <w:pPr>
              <w:pStyle w:val="a6"/>
              <w:numPr>
                <w:ilvl w:val="0"/>
                <w:numId w:val="23"/>
              </w:numPr>
              <w:rPr>
                <w:color w:val="000000" w:themeColor="text1"/>
                <w:sz w:val="28"/>
                <w:szCs w:val="28"/>
              </w:rPr>
            </w:pPr>
            <w:r>
              <w:rPr>
                <w:color w:val="000000" w:themeColor="text1"/>
                <w:sz w:val="28"/>
                <w:szCs w:val="28"/>
              </w:rPr>
              <w:t>Понятие «перформативного поворота» 1960-х гг.</w:t>
            </w:r>
          </w:p>
          <w:p w:rsidR="00163412" w:rsidRPr="00FD481D" w:rsidRDefault="00163412" w:rsidP="00163412">
            <w:pPr>
              <w:pStyle w:val="a5"/>
              <w:numPr>
                <w:ilvl w:val="0"/>
                <w:numId w:val="23"/>
              </w:numPr>
              <w:tabs>
                <w:tab w:val="left" w:pos="432"/>
              </w:tabs>
              <w:suppressAutoHyphens/>
              <w:spacing w:after="0"/>
              <w:jc w:val="both"/>
              <w:rPr>
                <w:rFonts w:ascii="Times New Roman" w:hAnsi="Times New Roman"/>
                <w:sz w:val="28"/>
                <w:szCs w:val="28"/>
              </w:rPr>
            </w:pPr>
            <w:proofErr w:type="spellStart"/>
            <w:r w:rsidRPr="00FD481D">
              <w:rPr>
                <w:rFonts w:ascii="Times New Roman" w:eastAsia="Times New Roman" w:hAnsi="Times New Roman"/>
                <w:color w:val="000000" w:themeColor="text1"/>
                <w:sz w:val="28"/>
                <w:szCs w:val="28"/>
              </w:rPr>
              <w:t>Искусство</w:t>
            </w:r>
            <w:proofErr w:type="spellEnd"/>
            <w:r w:rsidRPr="00FD481D">
              <w:rPr>
                <w:rFonts w:ascii="Times New Roman" w:eastAsia="Times New Roman" w:hAnsi="Times New Roman"/>
                <w:color w:val="000000" w:themeColor="text1"/>
                <w:sz w:val="28"/>
                <w:szCs w:val="28"/>
              </w:rPr>
              <w:t xml:space="preserve"> </w:t>
            </w:r>
            <w:proofErr w:type="spellStart"/>
            <w:r w:rsidRPr="00FD481D">
              <w:rPr>
                <w:rFonts w:ascii="Times New Roman" w:eastAsia="Times New Roman" w:hAnsi="Times New Roman"/>
                <w:color w:val="000000" w:themeColor="text1"/>
                <w:sz w:val="28"/>
                <w:szCs w:val="28"/>
              </w:rPr>
              <w:t>после</w:t>
            </w:r>
            <w:proofErr w:type="spellEnd"/>
            <w:r w:rsidRPr="00FD481D">
              <w:rPr>
                <w:rFonts w:ascii="Times New Roman" w:eastAsia="Times New Roman" w:hAnsi="Times New Roman"/>
                <w:color w:val="000000" w:themeColor="text1"/>
                <w:sz w:val="28"/>
                <w:szCs w:val="28"/>
              </w:rPr>
              <w:t xml:space="preserve"> 1989 </w:t>
            </w:r>
            <w:proofErr w:type="spellStart"/>
            <w:r w:rsidRPr="00FD481D">
              <w:rPr>
                <w:rFonts w:ascii="Times New Roman" w:eastAsia="Times New Roman" w:hAnsi="Times New Roman"/>
                <w:color w:val="000000" w:themeColor="text1"/>
                <w:sz w:val="28"/>
                <w:szCs w:val="28"/>
              </w:rPr>
              <w:t>года</w:t>
            </w:r>
            <w:proofErr w:type="spellEnd"/>
          </w:p>
          <w:p w:rsidR="00163412" w:rsidRPr="00163412" w:rsidRDefault="00163412" w:rsidP="00163412">
            <w:pPr>
              <w:pStyle w:val="a5"/>
              <w:numPr>
                <w:ilvl w:val="0"/>
                <w:numId w:val="23"/>
              </w:numPr>
              <w:tabs>
                <w:tab w:val="left" w:pos="432"/>
              </w:tabs>
              <w:suppressAutoHyphens/>
              <w:spacing w:after="0"/>
              <w:jc w:val="both"/>
              <w:rPr>
                <w:rFonts w:ascii="Times New Roman" w:hAnsi="Times New Roman"/>
                <w:sz w:val="28"/>
                <w:szCs w:val="28"/>
                <w:lang w:val="ru-RU"/>
              </w:rPr>
            </w:pPr>
            <w:r w:rsidRPr="00163412">
              <w:rPr>
                <w:rFonts w:ascii="Times New Roman" w:hAnsi="Times New Roman"/>
                <w:sz w:val="28"/>
                <w:szCs w:val="28"/>
                <w:lang w:val="ru-RU"/>
              </w:rPr>
              <w:t>Историко-теоретические основы диссертационного исследования.</w:t>
            </w:r>
          </w:p>
          <w:p w:rsidR="00163412" w:rsidRPr="00424C36" w:rsidRDefault="00163412" w:rsidP="00FE4F59">
            <w:pPr>
              <w:rPr>
                <w:rFonts w:ascii="Times New Roman" w:hAnsi="Times New Roman"/>
                <w:sz w:val="24"/>
                <w:lang w:val="ru-RU"/>
              </w:rPr>
            </w:pPr>
          </w:p>
          <w:p w:rsidR="00163412" w:rsidRPr="00424C36" w:rsidRDefault="00163412" w:rsidP="00FE4F59">
            <w:pPr>
              <w:rPr>
                <w:rFonts w:ascii="Times New Roman" w:hAnsi="Times New Roman"/>
                <w:sz w:val="24"/>
                <w:lang w:val="ru-RU"/>
              </w:rPr>
            </w:pPr>
          </w:p>
          <w:p w:rsidR="00163412" w:rsidRPr="00020C21" w:rsidRDefault="00163412" w:rsidP="00FE4F59">
            <w:pPr>
              <w:jc w:val="center"/>
              <w:rPr>
                <w:rFonts w:ascii="Times New Roman" w:hAnsi="Times New Roman"/>
                <w:sz w:val="24"/>
              </w:rPr>
            </w:pPr>
            <w:proofErr w:type="spellStart"/>
            <w:r w:rsidRPr="00020C21">
              <w:rPr>
                <w:rFonts w:ascii="Times New Roman" w:hAnsi="Times New Roman"/>
                <w:sz w:val="24"/>
              </w:rPr>
              <w:t>Экзаменатор</w:t>
            </w:r>
            <w:proofErr w:type="spellEnd"/>
            <w:r w:rsidRPr="00020C21">
              <w:rPr>
                <w:rFonts w:ascii="Times New Roman" w:hAnsi="Times New Roman"/>
                <w:sz w:val="24"/>
              </w:rPr>
              <w:t xml:space="preserve"> ______________________________ </w:t>
            </w:r>
          </w:p>
          <w:p w:rsidR="00163412" w:rsidRPr="00020C21" w:rsidRDefault="00163412" w:rsidP="00FE4F59">
            <w:pPr>
              <w:jc w:val="center"/>
              <w:rPr>
                <w:rFonts w:ascii="Times New Roman" w:hAnsi="Times New Roman"/>
              </w:rPr>
            </w:pPr>
          </w:p>
          <w:p w:rsidR="00163412" w:rsidRPr="00020C21" w:rsidRDefault="00163412" w:rsidP="00FE4F59">
            <w:pPr>
              <w:jc w:val="center"/>
              <w:rPr>
                <w:rFonts w:ascii="Times New Roman" w:hAnsi="Times New Roman"/>
                <w:color w:val="FF0000"/>
              </w:rPr>
            </w:pPr>
          </w:p>
        </w:tc>
      </w:tr>
    </w:tbl>
    <w:p w:rsidR="00163412" w:rsidRPr="00EE0427" w:rsidRDefault="00163412" w:rsidP="00163412">
      <w:pPr>
        <w:pStyle w:val="af5"/>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Pr="007149F1" w:rsidRDefault="00163412" w:rsidP="00163412">
      <w:pPr>
        <w:spacing w:after="0" w:line="240" w:lineRule="auto"/>
        <w:ind w:firstLine="700"/>
        <w:jc w:val="both"/>
        <w:rPr>
          <w:rFonts w:ascii="Times New Roman" w:eastAsia="Times New Roman" w:hAnsi="Times New Roman"/>
          <w:b/>
          <w:sz w:val="24"/>
          <w:szCs w:val="24"/>
          <w:lang w:val="ru-RU" w:eastAsia="ru-RU"/>
        </w:rPr>
      </w:pPr>
      <w:r>
        <w:rPr>
          <w:rFonts w:ascii="Times New Roman" w:eastAsia="Times New Roman" w:hAnsi="Times New Roman"/>
          <w:b/>
          <w:bCs/>
          <w:sz w:val="24"/>
          <w:szCs w:val="24"/>
          <w:lang w:val="ru-RU" w:eastAsia="ru-RU"/>
        </w:rPr>
        <w:lastRenderedPageBreak/>
        <w:t xml:space="preserve">Содержание специальной </w:t>
      </w:r>
      <w:r w:rsidRPr="007149F1">
        <w:rPr>
          <w:rFonts w:ascii="Times New Roman" w:eastAsia="Times New Roman" w:hAnsi="Times New Roman"/>
          <w:b/>
          <w:bCs/>
          <w:sz w:val="24"/>
          <w:szCs w:val="24"/>
          <w:lang w:val="ru-RU" w:eastAsia="ru-RU"/>
        </w:rPr>
        <w:t>дисциплины «</w:t>
      </w:r>
      <w:r>
        <w:rPr>
          <w:rFonts w:ascii="Times New Roman" w:eastAsia="Times New Roman" w:hAnsi="Times New Roman"/>
          <w:b/>
          <w:bCs/>
          <w:sz w:val="24"/>
          <w:szCs w:val="24"/>
          <w:lang w:val="ru-RU" w:eastAsia="ru-RU"/>
        </w:rPr>
        <w:t>Предметное поле современного искусства и стратегии его осмысления в контексте развития гуманитарного знания</w:t>
      </w:r>
      <w:r w:rsidRPr="00245666">
        <w:rPr>
          <w:rFonts w:ascii="Times New Roman" w:eastAsia="Times New Roman" w:hAnsi="Times New Roman"/>
          <w:b/>
          <w:bCs/>
          <w:sz w:val="24"/>
          <w:szCs w:val="24"/>
          <w:lang w:val="ru-RU" w:eastAsia="ru-RU"/>
        </w:rPr>
        <w:t>/</w:t>
      </w:r>
      <w:r>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The</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Semantics</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Field</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of</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Modern</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Art</w:t>
      </w:r>
      <w:r w:rsidRPr="007149F1">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and</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Strategies</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for</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its</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Interpretation</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in</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the</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Context</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of</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Humanities</w:t>
      </w:r>
      <w:r>
        <w:rPr>
          <w:rFonts w:ascii="Times New Roman" w:eastAsia="Times New Roman" w:hAnsi="Times New Roman"/>
          <w:b/>
          <w:sz w:val="24"/>
          <w:szCs w:val="24"/>
          <w:lang w:val="ru-RU" w:eastAsia="ru-RU"/>
        </w:rPr>
        <w:t>»</w:t>
      </w:r>
    </w:p>
    <w:p w:rsidR="00163412" w:rsidRDefault="00163412" w:rsidP="00163412">
      <w:pPr>
        <w:pStyle w:val="a6"/>
        <w:ind w:firstLine="720"/>
        <w:rPr>
          <w:b/>
          <w:sz w:val="28"/>
          <w:szCs w:val="28"/>
        </w:rPr>
      </w:pPr>
    </w:p>
    <w:p w:rsidR="00163412" w:rsidRPr="00163412" w:rsidRDefault="00163412" w:rsidP="00163412">
      <w:pPr>
        <w:pStyle w:val="1"/>
        <w:spacing w:before="0" w:beforeAutospacing="0" w:after="0" w:afterAutospacing="0"/>
        <w:ind w:firstLine="720"/>
        <w:jc w:val="both"/>
        <w:rPr>
          <w:kern w:val="0"/>
          <w:sz w:val="28"/>
          <w:szCs w:val="28"/>
          <w:lang w:val="ru-RU"/>
        </w:rPr>
      </w:pPr>
      <w:r w:rsidRPr="00163412">
        <w:rPr>
          <w:sz w:val="28"/>
          <w:szCs w:val="28"/>
          <w:lang w:val="ru-RU"/>
        </w:rPr>
        <w:t xml:space="preserve">Раздел 1. Современный художественный процесс и его отражение в науке об искусстве. </w:t>
      </w:r>
      <w:r w:rsidRPr="00163412">
        <w:rPr>
          <w:kern w:val="0"/>
          <w:sz w:val="28"/>
          <w:szCs w:val="28"/>
          <w:lang w:val="ru-RU"/>
        </w:rPr>
        <w:t>Актуальные</w:t>
      </w:r>
      <w:r w:rsidRPr="00163412">
        <w:rPr>
          <w:sz w:val="28"/>
          <w:szCs w:val="28"/>
          <w:lang w:val="ru-RU"/>
        </w:rPr>
        <w:t xml:space="preserve"> </w:t>
      </w:r>
      <w:r w:rsidRPr="00163412">
        <w:rPr>
          <w:kern w:val="0"/>
          <w:sz w:val="28"/>
          <w:szCs w:val="28"/>
          <w:lang w:val="ru-RU"/>
        </w:rPr>
        <w:t>проблемы современного искусствоведения. Методологические основы и методический инструментарий</w:t>
      </w:r>
    </w:p>
    <w:p w:rsidR="00163412" w:rsidRPr="00163412" w:rsidRDefault="00163412" w:rsidP="00163412">
      <w:pPr>
        <w:pStyle w:val="1"/>
        <w:spacing w:before="0" w:beforeAutospacing="0" w:after="0" w:afterAutospacing="0"/>
        <w:ind w:firstLine="720"/>
        <w:jc w:val="both"/>
        <w:rPr>
          <w:kern w:val="0"/>
          <w:sz w:val="28"/>
          <w:szCs w:val="28"/>
          <w:lang w:val="ru-RU"/>
        </w:rPr>
      </w:pPr>
    </w:p>
    <w:p w:rsidR="00163412" w:rsidRPr="001F37AB" w:rsidRDefault="00163412" w:rsidP="00163412">
      <w:pPr>
        <w:pStyle w:val="a6"/>
        <w:ind w:firstLine="720"/>
        <w:rPr>
          <w:b/>
          <w:sz w:val="28"/>
          <w:szCs w:val="28"/>
        </w:rPr>
      </w:pPr>
      <w:r w:rsidRPr="001F37AB">
        <w:rPr>
          <w:b/>
          <w:sz w:val="28"/>
          <w:szCs w:val="28"/>
        </w:rPr>
        <w:t>Тема 1. Понятие модернизма и постмодернизма в искусстве. Основные понятия постмодернизма</w:t>
      </w:r>
    </w:p>
    <w:p w:rsidR="00163412" w:rsidRPr="001F37AB" w:rsidRDefault="00163412" w:rsidP="00163412">
      <w:pPr>
        <w:pStyle w:val="a6"/>
        <w:ind w:firstLine="720"/>
        <w:rPr>
          <w:sz w:val="28"/>
          <w:szCs w:val="28"/>
        </w:rPr>
      </w:pP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hAnsi="Times New Roman"/>
          <w:sz w:val="28"/>
          <w:szCs w:val="28"/>
          <w:lang w:val="ru-RU"/>
        </w:rPr>
        <w:t>Модернистская</w:t>
      </w:r>
      <w:r w:rsidRPr="001F37AB">
        <w:rPr>
          <w:rFonts w:ascii="Times New Roman" w:hAnsi="Times New Roman"/>
          <w:sz w:val="28"/>
          <w:szCs w:val="28"/>
        </w:rPr>
        <w:t> </w:t>
      </w:r>
      <w:r w:rsidRPr="00424C36">
        <w:rPr>
          <w:rFonts w:ascii="Times New Roman" w:hAnsi="Times New Roman"/>
          <w:sz w:val="28"/>
          <w:szCs w:val="28"/>
          <w:lang w:val="ru-RU"/>
        </w:rPr>
        <w:t>парадигма</w:t>
      </w:r>
      <w:r w:rsidRPr="001F37AB">
        <w:rPr>
          <w:rFonts w:ascii="Times New Roman" w:hAnsi="Times New Roman"/>
          <w:sz w:val="28"/>
          <w:szCs w:val="28"/>
        </w:rPr>
        <w:t> </w:t>
      </w:r>
      <w:r w:rsidRPr="00424C36">
        <w:rPr>
          <w:rFonts w:ascii="Times New Roman" w:hAnsi="Times New Roman"/>
          <w:sz w:val="28"/>
          <w:szCs w:val="28"/>
          <w:lang w:val="ru-RU"/>
        </w:rPr>
        <w:t>была одной из лидирующих в</w:t>
      </w:r>
      <w:r w:rsidRPr="001F37AB">
        <w:rPr>
          <w:rFonts w:ascii="Times New Roman" w:hAnsi="Times New Roman"/>
          <w:sz w:val="28"/>
          <w:szCs w:val="28"/>
        </w:rPr>
        <w:t> </w:t>
      </w:r>
      <w:r w:rsidRPr="00424C36">
        <w:rPr>
          <w:rFonts w:ascii="Times New Roman" w:hAnsi="Times New Roman"/>
          <w:sz w:val="28"/>
          <w:szCs w:val="28"/>
          <w:lang w:val="ru-RU"/>
        </w:rPr>
        <w:t>западной цивилизации</w:t>
      </w:r>
      <w:r w:rsidRPr="001F37AB">
        <w:rPr>
          <w:rFonts w:ascii="Times New Roman" w:hAnsi="Times New Roman"/>
          <w:sz w:val="28"/>
          <w:szCs w:val="28"/>
        </w:rPr>
        <w:t> </w:t>
      </w:r>
      <w:r w:rsidRPr="00424C36">
        <w:rPr>
          <w:rFonts w:ascii="Times New Roman" w:hAnsi="Times New Roman"/>
          <w:sz w:val="28"/>
          <w:szCs w:val="28"/>
          <w:lang w:val="ru-RU"/>
        </w:rPr>
        <w:t>первой половины</w:t>
      </w:r>
      <w:r w:rsidRPr="001F37AB">
        <w:rPr>
          <w:rFonts w:ascii="Times New Roman" w:hAnsi="Times New Roman"/>
          <w:sz w:val="28"/>
          <w:szCs w:val="28"/>
        </w:rPr>
        <w:t> XX</w:t>
      </w:r>
      <w:r w:rsidRPr="00424C36">
        <w:rPr>
          <w:rFonts w:ascii="Times New Roman" w:hAnsi="Times New Roman"/>
          <w:sz w:val="28"/>
          <w:szCs w:val="28"/>
          <w:lang w:val="ru-RU"/>
        </w:rPr>
        <w:t xml:space="preserve"> века; во второй половине века она была подвергнута развёрнутой критике. Мировоззренческое основание модернистского искусства. Идеология и характерные черты модернизма. Искусство эпохи модернизма. От модернизма к постмодернизму. </w:t>
      </w: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eastAsia="Times New Roman" w:hAnsi="Times New Roman"/>
          <w:sz w:val="28"/>
          <w:szCs w:val="28"/>
          <w:lang w:val="ru-RU"/>
        </w:rPr>
        <w:t xml:space="preserve">Актуализация искусства постмодернизма непосредственно связана с процессом глобализации, распространением ценностей и приоритетов массовой культуры.  Идеологи </w:t>
      </w:r>
      <w:proofErr w:type="spellStart"/>
      <w:r w:rsidRPr="00424C36">
        <w:rPr>
          <w:rFonts w:ascii="Times New Roman" w:eastAsia="Times New Roman" w:hAnsi="Times New Roman"/>
          <w:sz w:val="28"/>
          <w:szCs w:val="28"/>
          <w:lang w:val="ru-RU"/>
        </w:rPr>
        <w:t>посткультуры</w:t>
      </w:r>
      <w:proofErr w:type="spellEnd"/>
      <w:r w:rsidRPr="00424C36">
        <w:rPr>
          <w:rFonts w:ascii="Times New Roman" w:eastAsia="Times New Roman" w:hAnsi="Times New Roman"/>
          <w:sz w:val="28"/>
          <w:szCs w:val="28"/>
          <w:lang w:val="ru-RU"/>
        </w:rPr>
        <w:t xml:space="preserve"> обращаются к новой эстетической терминологии, которой модернистское сознание чуждо. Слова-сигналы: деконструкция, симулякр, </w:t>
      </w:r>
      <w:proofErr w:type="spellStart"/>
      <w:r w:rsidRPr="00424C36">
        <w:rPr>
          <w:rFonts w:ascii="Times New Roman" w:eastAsia="Times New Roman" w:hAnsi="Times New Roman"/>
          <w:sz w:val="28"/>
          <w:szCs w:val="28"/>
          <w:lang w:val="ru-RU"/>
        </w:rPr>
        <w:t>ризома</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первописьмо</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интертекст</w:t>
      </w:r>
      <w:proofErr w:type="spellEnd"/>
      <w:r w:rsidRPr="00424C36">
        <w:rPr>
          <w:rFonts w:ascii="Times New Roman" w:eastAsia="Times New Roman" w:hAnsi="Times New Roman"/>
          <w:sz w:val="28"/>
          <w:szCs w:val="28"/>
          <w:lang w:val="ru-RU"/>
        </w:rPr>
        <w:t>, концепт, «</w:t>
      </w:r>
      <w:proofErr w:type="spellStart"/>
      <w:r w:rsidRPr="00424C36">
        <w:rPr>
          <w:rFonts w:ascii="Times New Roman" w:eastAsia="Times New Roman" w:hAnsi="Times New Roman"/>
          <w:sz w:val="28"/>
          <w:szCs w:val="28"/>
          <w:lang w:val="ru-RU"/>
        </w:rPr>
        <w:t>шизоанализ</w:t>
      </w:r>
      <w:proofErr w:type="spellEnd"/>
      <w:r w:rsidRPr="00424C36">
        <w:rPr>
          <w:rFonts w:ascii="Times New Roman" w:eastAsia="Times New Roman" w:hAnsi="Times New Roman"/>
          <w:sz w:val="28"/>
          <w:szCs w:val="28"/>
          <w:lang w:val="ru-RU"/>
        </w:rPr>
        <w:t>».</w:t>
      </w:r>
      <w:r w:rsidRPr="00424C36">
        <w:rPr>
          <w:rFonts w:ascii="Times New Roman" w:hAnsi="Times New Roman"/>
          <w:sz w:val="28"/>
          <w:szCs w:val="28"/>
          <w:lang w:val="ru-RU"/>
        </w:rPr>
        <w:t xml:space="preserve"> </w:t>
      </w:r>
      <w:r w:rsidRPr="00424C36">
        <w:rPr>
          <w:rFonts w:ascii="Times New Roman" w:hAnsi="Times New Roman"/>
          <w:sz w:val="28"/>
          <w:szCs w:val="28"/>
          <w:shd w:val="clear" w:color="auto" w:fill="FFFFFF"/>
          <w:lang w:val="ru-RU"/>
        </w:rPr>
        <w:t xml:space="preserve">Терминологический лексикон теории искусства обогатился такими терминами, как цитатное мышление, </w:t>
      </w:r>
      <w:proofErr w:type="spellStart"/>
      <w:r w:rsidRPr="00424C36">
        <w:rPr>
          <w:rFonts w:ascii="Times New Roman" w:hAnsi="Times New Roman"/>
          <w:sz w:val="28"/>
          <w:szCs w:val="28"/>
          <w:shd w:val="clear" w:color="auto" w:fill="FFFFFF"/>
          <w:lang w:val="ru-RU"/>
        </w:rPr>
        <w:t>интертекст</w:t>
      </w:r>
      <w:proofErr w:type="spellEnd"/>
      <w:r w:rsidRPr="00424C36">
        <w:rPr>
          <w:rFonts w:ascii="Times New Roman" w:hAnsi="Times New Roman"/>
          <w:sz w:val="28"/>
          <w:szCs w:val="28"/>
          <w:shd w:val="clear" w:color="auto" w:fill="FFFFFF"/>
          <w:lang w:val="ru-RU"/>
        </w:rPr>
        <w:t>, компиляция, имитация чужого слова и т. д.</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Труды </w:t>
      </w:r>
      <w:proofErr w:type="spellStart"/>
      <w:r w:rsidRPr="00424C36">
        <w:rPr>
          <w:rFonts w:ascii="Times New Roman" w:eastAsia="Times New Roman" w:hAnsi="Times New Roman"/>
          <w:sz w:val="28"/>
          <w:szCs w:val="28"/>
          <w:lang w:val="ru-RU"/>
        </w:rPr>
        <w:t>Беньямина</w:t>
      </w:r>
      <w:proofErr w:type="spellEnd"/>
      <w:r w:rsidRPr="00424C36">
        <w:rPr>
          <w:rFonts w:ascii="Times New Roman" w:eastAsia="Times New Roman" w:hAnsi="Times New Roman"/>
          <w:sz w:val="28"/>
          <w:szCs w:val="28"/>
          <w:lang w:val="ru-RU"/>
        </w:rPr>
        <w:t xml:space="preserve">.  Хайдеггер и </w:t>
      </w:r>
      <w:proofErr w:type="spellStart"/>
      <w:r w:rsidRPr="00424C36">
        <w:rPr>
          <w:rFonts w:ascii="Times New Roman" w:eastAsia="Times New Roman" w:hAnsi="Times New Roman"/>
          <w:sz w:val="28"/>
          <w:szCs w:val="28"/>
          <w:lang w:val="ru-RU"/>
        </w:rPr>
        <w:t>Деррида</w:t>
      </w:r>
      <w:proofErr w:type="spellEnd"/>
      <w:r w:rsidRPr="00424C36">
        <w:rPr>
          <w:rFonts w:ascii="Times New Roman" w:eastAsia="Times New Roman" w:hAnsi="Times New Roman"/>
          <w:sz w:val="28"/>
          <w:szCs w:val="28"/>
          <w:lang w:val="ru-RU"/>
        </w:rPr>
        <w:t xml:space="preserve"> как наследники Ницше. </w:t>
      </w:r>
    </w:p>
    <w:p w:rsidR="00163412" w:rsidRPr="001F37AB" w:rsidRDefault="00163412" w:rsidP="00163412">
      <w:pPr>
        <w:pStyle w:val="a6"/>
        <w:ind w:firstLine="720"/>
        <w:jc w:val="both"/>
        <w:rPr>
          <w:sz w:val="28"/>
          <w:szCs w:val="28"/>
        </w:rPr>
      </w:pPr>
      <w:r w:rsidRPr="001F37AB">
        <w:rPr>
          <w:sz w:val="28"/>
          <w:szCs w:val="28"/>
        </w:rPr>
        <w:t xml:space="preserve">Деконструкция в искусстве. Понятие разработано Ж. </w:t>
      </w:r>
      <w:proofErr w:type="spellStart"/>
      <w:r w:rsidRPr="001F37AB">
        <w:rPr>
          <w:sz w:val="28"/>
          <w:szCs w:val="28"/>
        </w:rPr>
        <w:t>Деррида</w:t>
      </w:r>
      <w:proofErr w:type="spellEnd"/>
      <w:r w:rsidRPr="001F37AB">
        <w:rPr>
          <w:sz w:val="28"/>
          <w:szCs w:val="28"/>
        </w:rPr>
        <w:t xml:space="preserve">, однако восходит к понятию деструкции М. Хайдеггера как отрицания традиции истолкования с целью выявления сокрытий смысла. Деконструкция как аналитическая процедура. Отказ от истины во фрейме метафизической философии. </w:t>
      </w:r>
      <w:proofErr w:type="spellStart"/>
      <w:r w:rsidRPr="001F37AB">
        <w:rPr>
          <w:sz w:val="28"/>
          <w:szCs w:val="28"/>
        </w:rPr>
        <w:t>Фрейминг</w:t>
      </w:r>
      <w:proofErr w:type="spellEnd"/>
      <w:r w:rsidRPr="001F37AB">
        <w:rPr>
          <w:sz w:val="28"/>
          <w:szCs w:val="28"/>
        </w:rPr>
        <w:t>. Деконструкция на практике (напр., деконструкция образа супергероя в «Хранителях»).</w:t>
      </w:r>
    </w:p>
    <w:p w:rsidR="00163412" w:rsidRPr="001F37AB" w:rsidRDefault="00163412" w:rsidP="00163412">
      <w:pPr>
        <w:pStyle w:val="a6"/>
        <w:ind w:firstLine="720"/>
        <w:jc w:val="both"/>
        <w:rPr>
          <w:sz w:val="28"/>
          <w:szCs w:val="28"/>
          <w:shd w:val="clear" w:color="auto" w:fill="FFFFFF"/>
        </w:rPr>
      </w:pPr>
      <w:r w:rsidRPr="001F37AB">
        <w:rPr>
          <w:sz w:val="28"/>
          <w:szCs w:val="28"/>
        </w:rPr>
        <w:t xml:space="preserve">Термины </w:t>
      </w:r>
      <w:proofErr w:type="spellStart"/>
      <w:r w:rsidRPr="001F37AB">
        <w:rPr>
          <w:sz w:val="28"/>
          <w:szCs w:val="28"/>
        </w:rPr>
        <w:t>studium</w:t>
      </w:r>
      <w:proofErr w:type="spellEnd"/>
      <w:r w:rsidRPr="001F37AB">
        <w:rPr>
          <w:sz w:val="28"/>
          <w:szCs w:val="28"/>
        </w:rPr>
        <w:t xml:space="preserve"> и </w:t>
      </w:r>
      <w:proofErr w:type="spellStart"/>
      <w:r w:rsidRPr="001F37AB">
        <w:rPr>
          <w:sz w:val="28"/>
          <w:szCs w:val="28"/>
        </w:rPr>
        <w:t>punctum</w:t>
      </w:r>
      <w:proofErr w:type="spellEnd"/>
      <w:r w:rsidRPr="001F37AB">
        <w:rPr>
          <w:sz w:val="28"/>
          <w:szCs w:val="28"/>
        </w:rPr>
        <w:t xml:space="preserve"> Р. Барта. Понятие «ауры» В. </w:t>
      </w:r>
      <w:proofErr w:type="spellStart"/>
      <w:r w:rsidRPr="001F37AB">
        <w:rPr>
          <w:sz w:val="28"/>
          <w:szCs w:val="28"/>
        </w:rPr>
        <w:t>Беньямина</w:t>
      </w:r>
      <w:proofErr w:type="spellEnd"/>
      <w:r w:rsidRPr="001F37AB">
        <w:rPr>
          <w:sz w:val="28"/>
          <w:szCs w:val="28"/>
        </w:rPr>
        <w:t xml:space="preserve"> и его дальнейшая интерпретация у искусствоведов и философов. Понятие «автор» и его критика. «Смерть автора». </w:t>
      </w:r>
      <w:r w:rsidRPr="001F37AB">
        <w:rPr>
          <w:bCs/>
          <w:sz w:val="28"/>
          <w:szCs w:val="28"/>
          <w:shd w:val="clear" w:color="auto" w:fill="FFFFFF"/>
        </w:rPr>
        <w:t>«Смерть автора»</w:t>
      </w:r>
      <w:r w:rsidRPr="001F37AB">
        <w:rPr>
          <w:sz w:val="28"/>
          <w:szCs w:val="28"/>
          <w:shd w:val="clear" w:color="auto" w:fill="FFFFFF"/>
        </w:rPr>
        <w:t xml:space="preserve">  </w:t>
      </w:r>
      <w:r w:rsidRPr="001F37AB">
        <w:rPr>
          <w:sz w:val="28"/>
          <w:szCs w:val="28"/>
        </w:rPr>
        <w:t>–</w:t>
      </w:r>
      <w:r w:rsidRPr="001F37AB">
        <w:rPr>
          <w:sz w:val="28"/>
          <w:szCs w:val="28"/>
          <w:shd w:val="clear" w:color="auto" w:fill="FFFFFF"/>
        </w:rPr>
        <w:t xml:space="preserve"> эссе 1967 года, одно из самых известных произведений французского философа, литературного критика и теоретика Ролана Барта, ключевое для постструктурализма.</w:t>
      </w:r>
      <w:r w:rsidRPr="001F37AB">
        <w:rPr>
          <w:sz w:val="28"/>
          <w:szCs w:val="28"/>
        </w:rPr>
        <w:t xml:space="preserve"> Активизация роли зрителя/читателя/реципиента. </w:t>
      </w:r>
      <w:r w:rsidRPr="001F37AB">
        <w:rPr>
          <w:sz w:val="28"/>
          <w:szCs w:val="28"/>
          <w:shd w:val="clear" w:color="auto" w:fill="FFFFFF"/>
        </w:rPr>
        <w:t xml:space="preserve">По </w:t>
      </w:r>
      <w:r w:rsidRPr="001F37AB">
        <w:rPr>
          <w:sz w:val="28"/>
          <w:szCs w:val="28"/>
          <w:shd w:val="clear" w:color="auto" w:fill="FFFFFF"/>
        </w:rPr>
        <w:lastRenderedPageBreak/>
        <w:t>Барту, после рождения текста его автор «умирает», а текст начинает жить своей жизнью в сознании каждого отдельного читателя. То есть в рамках триады автор-текст-читатель главенствующая роль отводится читателю, так как именно благодаря ему текст «оживляется».</w:t>
      </w:r>
    </w:p>
    <w:p w:rsidR="00163412" w:rsidRPr="001F37AB" w:rsidRDefault="00163412" w:rsidP="00163412">
      <w:pPr>
        <w:pStyle w:val="a6"/>
        <w:ind w:firstLine="720"/>
        <w:jc w:val="both"/>
        <w:rPr>
          <w:sz w:val="28"/>
          <w:szCs w:val="28"/>
        </w:rPr>
      </w:pPr>
      <w:r w:rsidRPr="001F37AB">
        <w:rPr>
          <w:sz w:val="28"/>
          <w:szCs w:val="28"/>
        </w:rPr>
        <w:t xml:space="preserve">Постмодернизм в философии культуры Фредерика </w:t>
      </w:r>
      <w:proofErr w:type="spellStart"/>
      <w:r w:rsidRPr="001F37AB">
        <w:rPr>
          <w:sz w:val="28"/>
          <w:szCs w:val="28"/>
        </w:rPr>
        <w:t>Джеймисона</w:t>
      </w:r>
      <w:proofErr w:type="spellEnd"/>
      <w:r w:rsidRPr="001F37AB">
        <w:rPr>
          <w:sz w:val="28"/>
          <w:szCs w:val="28"/>
        </w:rPr>
        <w:t xml:space="preserve"> (ключевые категории – «</w:t>
      </w:r>
      <w:proofErr w:type="spellStart"/>
      <w:r w:rsidRPr="001F37AB">
        <w:rPr>
          <w:sz w:val="28"/>
          <w:szCs w:val="28"/>
        </w:rPr>
        <w:t>шизофения</w:t>
      </w:r>
      <w:proofErr w:type="spellEnd"/>
      <w:r w:rsidRPr="001F37AB">
        <w:rPr>
          <w:sz w:val="28"/>
          <w:szCs w:val="28"/>
        </w:rPr>
        <w:t xml:space="preserve">» (представление о </w:t>
      </w:r>
      <w:proofErr w:type="spellStart"/>
      <w:r w:rsidRPr="001F37AB">
        <w:rPr>
          <w:sz w:val="28"/>
          <w:szCs w:val="28"/>
        </w:rPr>
        <w:t>децентрированном</w:t>
      </w:r>
      <w:proofErr w:type="spellEnd"/>
      <w:r w:rsidRPr="001F37AB">
        <w:rPr>
          <w:sz w:val="28"/>
          <w:szCs w:val="28"/>
        </w:rPr>
        <w:t xml:space="preserve"> субъекте без </w:t>
      </w:r>
      <w:proofErr w:type="spellStart"/>
      <w:r w:rsidRPr="001F37AB">
        <w:rPr>
          <w:sz w:val="28"/>
          <w:szCs w:val="28"/>
        </w:rPr>
        <w:t>темпорального</w:t>
      </w:r>
      <w:proofErr w:type="spellEnd"/>
      <w:r w:rsidRPr="001F37AB">
        <w:rPr>
          <w:sz w:val="28"/>
          <w:szCs w:val="28"/>
        </w:rPr>
        <w:t xml:space="preserve"> представления о прошлом, настоящем и будущем) и «</w:t>
      </w:r>
      <w:proofErr w:type="spellStart"/>
      <w:r w:rsidRPr="001F37AB">
        <w:rPr>
          <w:sz w:val="28"/>
          <w:szCs w:val="28"/>
        </w:rPr>
        <w:t>пастиш</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shd w:val="clear" w:color="auto" w:fill="FFFFFF"/>
        </w:rPr>
        <w:t>Термин «</w:t>
      </w:r>
      <w:proofErr w:type="spellStart"/>
      <w:r w:rsidRPr="001F37AB">
        <w:rPr>
          <w:sz w:val="28"/>
          <w:szCs w:val="28"/>
          <w:shd w:val="clear" w:color="auto" w:fill="FFFFFF"/>
        </w:rPr>
        <w:t>метамодернизм</w:t>
      </w:r>
      <w:proofErr w:type="spellEnd"/>
      <w:r w:rsidRPr="001F37AB">
        <w:rPr>
          <w:sz w:val="28"/>
          <w:szCs w:val="28"/>
          <w:shd w:val="clear" w:color="auto" w:fill="FFFFFF"/>
        </w:rPr>
        <w:t xml:space="preserve">» </w:t>
      </w:r>
      <w:proofErr w:type="spellStart"/>
      <w:r w:rsidRPr="001F37AB">
        <w:rPr>
          <w:sz w:val="28"/>
          <w:szCs w:val="28"/>
          <w:shd w:val="clear" w:color="auto" w:fill="FFFFFF"/>
        </w:rPr>
        <w:t>Тимотеуса</w:t>
      </w:r>
      <w:proofErr w:type="spellEnd"/>
      <w:r w:rsidRPr="001F37AB">
        <w:rPr>
          <w:sz w:val="28"/>
          <w:szCs w:val="28"/>
          <w:shd w:val="clear" w:color="auto" w:fill="FFFFFF"/>
        </w:rPr>
        <w:t xml:space="preserve"> </w:t>
      </w:r>
      <w:proofErr w:type="spellStart"/>
      <w:r w:rsidRPr="001F37AB">
        <w:rPr>
          <w:sz w:val="28"/>
          <w:szCs w:val="28"/>
          <w:shd w:val="clear" w:color="auto" w:fill="FFFFFF"/>
        </w:rPr>
        <w:t>Вермюлена</w:t>
      </w:r>
      <w:proofErr w:type="spellEnd"/>
      <w:r w:rsidRPr="001F37AB">
        <w:rPr>
          <w:sz w:val="28"/>
          <w:szCs w:val="28"/>
          <w:shd w:val="clear" w:color="auto" w:fill="FFFFFF"/>
        </w:rPr>
        <w:t xml:space="preserve"> и Робина ванн дер </w:t>
      </w:r>
      <w:proofErr w:type="spellStart"/>
      <w:r w:rsidRPr="001F37AB">
        <w:rPr>
          <w:sz w:val="28"/>
          <w:szCs w:val="28"/>
          <w:shd w:val="clear" w:color="auto" w:fill="FFFFFF"/>
        </w:rPr>
        <w:t>Аккера</w:t>
      </w:r>
      <w:proofErr w:type="spellEnd"/>
      <w:r w:rsidRPr="001F37AB">
        <w:rPr>
          <w:sz w:val="28"/>
          <w:szCs w:val="28"/>
          <w:shd w:val="clear" w:color="auto" w:fill="FFFFFF"/>
        </w:rPr>
        <w:t>. «</w:t>
      </w:r>
      <w:proofErr w:type="spellStart"/>
      <w:r w:rsidRPr="001F37AB">
        <w:rPr>
          <w:sz w:val="28"/>
          <w:szCs w:val="28"/>
          <w:shd w:val="clear" w:color="auto" w:fill="FFFFFF"/>
        </w:rPr>
        <w:t>Постпостмодернизм</w:t>
      </w:r>
      <w:proofErr w:type="spellEnd"/>
      <w:r w:rsidRPr="001F37AB">
        <w:rPr>
          <w:sz w:val="28"/>
          <w:szCs w:val="28"/>
          <w:shd w:val="clear" w:color="auto" w:fill="FFFFFF"/>
        </w:rPr>
        <w:t>» как «зонтичный» термин. Под «</w:t>
      </w:r>
      <w:proofErr w:type="spellStart"/>
      <w:r w:rsidRPr="001F37AB">
        <w:rPr>
          <w:sz w:val="28"/>
          <w:szCs w:val="28"/>
          <w:shd w:val="clear" w:color="auto" w:fill="FFFFFF"/>
        </w:rPr>
        <w:t>постпостмодернизмом</w:t>
      </w:r>
      <w:proofErr w:type="spellEnd"/>
      <w:r w:rsidRPr="001F37AB">
        <w:rPr>
          <w:sz w:val="28"/>
          <w:szCs w:val="28"/>
          <w:shd w:val="clear" w:color="auto" w:fill="FFFFFF"/>
        </w:rPr>
        <w:t>» сегодня принято обозначать концепций и теорий, которые пытаются упразднить постмодерн и предложить язык описания нашей эпохи, «</w:t>
      </w:r>
      <w:proofErr w:type="spellStart"/>
      <w:r w:rsidRPr="001F37AB">
        <w:rPr>
          <w:sz w:val="28"/>
          <w:szCs w:val="28"/>
          <w:shd w:val="clear" w:color="auto" w:fill="FFFFFF"/>
        </w:rPr>
        <w:t>темпорального</w:t>
      </w:r>
      <w:proofErr w:type="spellEnd"/>
      <w:r w:rsidRPr="001F37AB">
        <w:rPr>
          <w:sz w:val="28"/>
          <w:szCs w:val="28"/>
          <w:shd w:val="clear" w:color="auto" w:fill="FFFFFF"/>
        </w:rPr>
        <w:t xml:space="preserve"> режима» (А. Павлов). </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b/>
          <w:sz w:val="28"/>
          <w:szCs w:val="28"/>
        </w:rPr>
      </w:pPr>
      <w:r w:rsidRPr="001F37AB">
        <w:rPr>
          <w:b/>
          <w:sz w:val="28"/>
          <w:szCs w:val="28"/>
        </w:rPr>
        <w:t xml:space="preserve">Тема 2. </w:t>
      </w:r>
      <w:proofErr w:type="spellStart"/>
      <w:r w:rsidRPr="001F37AB">
        <w:rPr>
          <w:b/>
          <w:sz w:val="28"/>
          <w:szCs w:val="28"/>
        </w:rPr>
        <w:t>Перформанс</w:t>
      </w:r>
      <w:proofErr w:type="spellEnd"/>
      <w:r w:rsidRPr="001F37AB">
        <w:rPr>
          <w:b/>
          <w:sz w:val="28"/>
          <w:szCs w:val="28"/>
        </w:rPr>
        <w:t xml:space="preserve">. </w:t>
      </w:r>
      <w:proofErr w:type="spellStart"/>
      <w:r w:rsidRPr="001F37AB">
        <w:rPr>
          <w:b/>
          <w:sz w:val="28"/>
          <w:szCs w:val="28"/>
        </w:rPr>
        <w:t>Акционизм</w:t>
      </w:r>
      <w:proofErr w:type="spellEnd"/>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«Перформативный поворот» 1960-х гг. </w:t>
      </w:r>
      <w:proofErr w:type="spellStart"/>
      <w:r w:rsidRPr="001F37AB">
        <w:rPr>
          <w:sz w:val="28"/>
          <w:szCs w:val="28"/>
        </w:rPr>
        <w:t>Перформанс</w:t>
      </w:r>
      <w:proofErr w:type="spellEnd"/>
      <w:r w:rsidRPr="001F37AB">
        <w:rPr>
          <w:sz w:val="28"/>
          <w:szCs w:val="28"/>
        </w:rPr>
        <w:t xml:space="preserve"> как феномен современного искусства.</w:t>
      </w:r>
    </w:p>
    <w:p w:rsidR="00163412" w:rsidRPr="001F37AB" w:rsidRDefault="00163412" w:rsidP="00163412">
      <w:pPr>
        <w:pStyle w:val="a6"/>
        <w:ind w:firstLine="720"/>
        <w:jc w:val="both"/>
        <w:rPr>
          <w:sz w:val="28"/>
          <w:szCs w:val="28"/>
        </w:rPr>
      </w:pPr>
      <w:r w:rsidRPr="001F37AB">
        <w:rPr>
          <w:sz w:val="28"/>
          <w:szCs w:val="28"/>
        </w:rPr>
        <w:t>Понятие «</w:t>
      </w:r>
      <w:proofErr w:type="spellStart"/>
      <w:r w:rsidRPr="001F37AB">
        <w:rPr>
          <w:sz w:val="28"/>
          <w:szCs w:val="28"/>
        </w:rPr>
        <w:t>перформатива</w:t>
      </w:r>
      <w:proofErr w:type="spellEnd"/>
      <w:r w:rsidRPr="001F37AB">
        <w:rPr>
          <w:sz w:val="28"/>
          <w:szCs w:val="28"/>
        </w:rPr>
        <w:t xml:space="preserve">» Джона </w:t>
      </w:r>
      <w:proofErr w:type="spellStart"/>
      <w:r w:rsidRPr="001F37AB">
        <w:rPr>
          <w:sz w:val="28"/>
          <w:szCs w:val="28"/>
        </w:rPr>
        <w:t>Остина</w:t>
      </w:r>
      <w:proofErr w:type="spellEnd"/>
      <w:r w:rsidRPr="001F37AB">
        <w:rPr>
          <w:sz w:val="28"/>
          <w:szCs w:val="28"/>
        </w:rPr>
        <w:t>.</w:t>
      </w:r>
    </w:p>
    <w:p w:rsidR="00163412" w:rsidRPr="001F37AB" w:rsidRDefault="00163412" w:rsidP="00163412">
      <w:pPr>
        <w:pStyle w:val="a6"/>
        <w:ind w:firstLine="720"/>
        <w:jc w:val="both"/>
        <w:rPr>
          <w:sz w:val="28"/>
          <w:szCs w:val="28"/>
          <w:shd w:val="clear" w:color="auto" w:fill="FFFFFF"/>
        </w:rPr>
      </w:pPr>
      <w:r w:rsidRPr="001F37AB">
        <w:rPr>
          <w:sz w:val="28"/>
          <w:szCs w:val="28"/>
        </w:rPr>
        <w:t xml:space="preserve">Понятие </w:t>
      </w:r>
      <w:proofErr w:type="spellStart"/>
      <w:r w:rsidRPr="001F37AB">
        <w:rPr>
          <w:sz w:val="28"/>
          <w:szCs w:val="28"/>
        </w:rPr>
        <w:t>акционизма</w:t>
      </w:r>
      <w:proofErr w:type="spellEnd"/>
      <w:r w:rsidRPr="001F37AB">
        <w:rPr>
          <w:sz w:val="28"/>
          <w:szCs w:val="28"/>
        </w:rPr>
        <w:t xml:space="preserve">. Художественная акция. История </w:t>
      </w:r>
      <w:proofErr w:type="gramStart"/>
      <w:r w:rsidRPr="001F37AB">
        <w:rPr>
          <w:sz w:val="28"/>
          <w:szCs w:val="28"/>
        </w:rPr>
        <w:t>советского</w:t>
      </w:r>
      <w:proofErr w:type="gramEnd"/>
      <w:r w:rsidRPr="001F37AB">
        <w:rPr>
          <w:sz w:val="28"/>
          <w:szCs w:val="28"/>
        </w:rPr>
        <w:t xml:space="preserve"> и постсоветского арт-</w:t>
      </w:r>
      <w:proofErr w:type="spellStart"/>
      <w:r w:rsidRPr="001F37AB">
        <w:rPr>
          <w:sz w:val="28"/>
          <w:szCs w:val="28"/>
          <w:shd w:val="clear" w:color="auto" w:fill="FFFFFF"/>
        </w:rPr>
        <w:t>акционизма</w:t>
      </w:r>
      <w:proofErr w:type="spellEnd"/>
      <w:r w:rsidRPr="001F37AB">
        <w:rPr>
          <w:sz w:val="28"/>
          <w:szCs w:val="28"/>
          <w:shd w:val="clear" w:color="auto" w:fill="FFFFFF"/>
        </w:rPr>
        <w:t xml:space="preserve">. Екатерина Деготь считает, что «адекватной классификацией по отношению к искусству 90-х было бы деление на образы, пространства и жесты», а не на живопись, скульптуру, графику, </w:t>
      </w:r>
      <w:proofErr w:type="spellStart"/>
      <w:r w:rsidRPr="001F37AB">
        <w:rPr>
          <w:sz w:val="28"/>
          <w:szCs w:val="28"/>
          <w:shd w:val="clear" w:color="auto" w:fill="FFFFFF"/>
        </w:rPr>
        <w:t>перформанс</w:t>
      </w:r>
      <w:proofErr w:type="spellEnd"/>
      <w:r w:rsidRPr="001F37AB">
        <w:rPr>
          <w:sz w:val="28"/>
          <w:szCs w:val="28"/>
          <w:shd w:val="clear" w:color="auto" w:fill="FFFFFF"/>
        </w:rPr>
        <w:t xml:space="preserve"> и </w:t>
      </w:r>
      <w:proofErr w:type="spellStart"/>
      <w:r w:rsidRPr="001F37AB">
        <w:rPr>
          <w:sz w:val="28"/>
          <w:szCs w:val="28"/>
          <w:shd w:val="clear" w:color="auto" w:fill="FFFFFF"/>
        </w:rPr>
        <w:t>реди-мейд</w:t>
      </w:r>
      <w:proofErr w:type="spellEnd"/>
      <w:r w:rsidRPr="001F37AB">
        <w:rPr>
          <w:sz w:val="28"/>
          <w:szCs w:val="28"/>
          <w:shd w:val="clear" w:color="auto" w:fill="FFFFFF"/>
        </w:rPr>
        <w:t xml:space="preserve"> и т.д.</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Группа «Война». Группа «</w:t>
      </w:r>
      <w:proofErr w:type="spellStart"/>
      <w:r w:rsidRPr="001F37AB">
        <w:rPr>
          <w:sz w:val="28"/>
          <w:szCs w:val="28"/>
          <w:shd w:val="clear" w:color="auto" w:fill="FFFFFF"/>
        </w:rPr>
        <w:t>Бомбилы</w:t>
      </w:r>
      <w:proofErr w:type="spellEnd"/>
      <w:r w:rsidRPr="001F37AB">
        <w:rPr>
          <w:sz w:val="28"/>
          <w:szCs w:val="28"/>
          <w:shd w:val="clear" w:color="auto" w:fill="FFFFFF"/>
        </w:rPr>
        <w:t xml:space="preserve">». «Автопробег </w:t>
      </w:r>
      <w:proofErr w:type="gramStart"/>
      <w:r w:rsidRPr="001F37AB">
        <w:rPr>
          <w:sz w:val="28"/>
          <w:szCs w:val="28"/>
          <w:shd w:val="clear" w:color="auto" w:fill="FFFFFF"/>
        </w:rPr>
        <w:t>несогласных</w:t>
      </w:r>
      <w:proofErr w:type="gramEnd"/>
      <w:r w:rsidRPr="001F37AB">
        <w:rPr>
          <w:sz w:val="28"/>
          <w:szCs w:val="28"/>
          <w:shd w:val="clear" w:color="auto" w:fill="FFFFFF"/>
        </w:rPr>
        <w:t xml:space="preserve">» (в апреле 2007 года). «Синий всадник» (О. Басов </w:t>
      </w:r>
      <w:proofErr w:type="gramStart"/>
      <w:r w:rsidRPr="001F37AB">
        <w:rPr>
          <w:sz w:val="28"/>
          <w:szCs w:val="28"/>
          <w:shd w:val="clear" w:color="auto" w:fill="FFFFFF"/>
        </w:rPr>
        <w:t xml:space="preserve">и </w:t>
      </w:r>
      <w:proofErr w:type="spellStart"/>
      <w:r w:rsidRPr="001F37AB">
        <w:rPr>
          <w:sz w:val="28"/>
          <w:szCs w:val="28"/>
          <w:shd w:val="clear" w:color="auto" w:fill="FFFFFF"/>
        </w:rPr>
        <w:t>И</w:t>
      </w:r>
      <w:proofErr w:type="spellEnd"/>
      <w:proofErr w:type="gramEnd"/>
      <w:r w:rsidRPr="001F37AB">
        <w:rPr>
          <w:sz w:val="28"/>
          <w:szCs w:val="28"/>
          <w:shd w:val="clear" w:color="auto" w:fill="FFFFFF"/>
        </w:rPr>
        <w:t xml:space="preserve">. </w:t>
      </w:r>
      <w:proofErr w:type="spellStart"/>
      <w:r w:rsidRPr="001F37AB">
        <w:rPr>
          <w:sz w:val="28"/>
          <w:szCs w:val="28"/>
          <w:shd w:val="clear" w:color="auto" w:fill="FFFFFF"/>
        </w:rPr>
        <w:t>Думицкая</w:t>
      </w:r>
      <w:proofErr w:type="spellEnd"/>
      <w:r w:rsidRPr="001F37AB">
        <w:rPr>
          <w:sz w:val="28"/>
          <w:szCs w:val="28"/>
          <w:shd w:val="clear" w:color="auto" w:fill="FFFFFF"/>
        </w:rPr>
        <w:t>). «</w:t>
      </w:r>
      <w:proofErr w:type="spellStart"/>
      <w:r w:rsidRPr="001F37AB">
        <w:rPr>
          <w:sz w:val="28"/>
          <w:szCs w:val="28"/>
          <w:shd w:val="clear" w:color="auto" w:fill="FFFFFF"/>
        </w:rPr>
        <w:t>Pussy</w:t>
      </w:r>
      <w:proofErr w:type="spellEnd"/>
      <w:r w:rsidRPr="001F37AB">
        <w:rPr>
          <w:sz w:val="28"/>
          <w:szCs w:val="28"/>
          <w:shd w:val="clear" w:color="auto" w:fill="FFFFFF"/>
        </w:rPr>
        <w:t xml:space="preserve"> </w:t>
      </w:r>
      <w:proofErr w:type="spellStart"/>
      <w:r w:rsidRPr="001F37AB">
        <w:rPr>
          <w:sz w:val="28"/>
          <w:szCs w:val="28"/>
          <w:shd w:val="clear" w:color="auto" w:fill="FFFFFF"/>
        </w:rPr>
        <w:t>Riot</w:t>
      </w:r>
      <w:proofErr w:type="spellEnd"/>
      <w:r w:rsidRPr="001F37AB">
        <w:rPr>
          <w:sz w:val="28"/>
          <w:szCs w:val="28"/>
          <w:shd w:val="clear" w:color="auto" w:fill="FFFFFF"/>
        </w:rPr>
        <w:t xml:space="preserve">». П. </w:t>
      </w:r>
      <w:proofErr w:type="spellStart"/>
      <w:r w:rsidRPr="001F37AB">
        <w:rPr>
          <w:sz w:val="28"/>
          <w:szCs w:val="28"/>
          <w:shd w:val="clear" w:color="auto" w:fill="FFFFFF"/>
        </w:rPr>
        <w:t>Павленский</w:t>
      </w:r>
      <w:proofErr w:type="spellEnd"/>
      <w:r w:rsidRPr="001F37AB">
        <w:rPr>
          <w:sz w:val="28"/>
          <w:szCs w:val="28"/>
          <w:shd w:val="clear" w:color="auto" w:fill="FFFFFF"/>
        </w:rPr>
        <w:t>. «</w:t>
      </w:r>
      <w:proofErr w:type="spellStart"/>
      <w:r w:rsidRPr="001F37AB">
        <w:rPr>
          <w:sz w:val="28"/>
          <w:szCs w:val="28"/>
          <w:shd w:val="clear" w:color="auto" w:fill="FFFFFF"/>
        </w:rPr>
        <w:t>Монстрации</w:t>
      </w:r>
      <w:proofErr w:type="spellEnd"/>
      <w:r w:rsidRPr="001F37AB">
        <w:rPr>
          <w:sz w:val="28"/>
          <w:szCs w:val="28"/>
          <w:shd w:val="clear" w:color="auto" w:fill="FFFFFF"/>
        </w:rPr>
        <w:t>» и «</w:t>
      </w:r>
      <w:proofErr w:type="spellStart"/>
      <w:r w:rsidRPr="001F37AB">
        <w:rPr>
          <w:sz w:val="28"/>
          <w:szCs w:val="28"/>
          <w:shd w:val="clear" w:color="auto" w:fill="FFFFFF"/>
        </w:rPr>
        <w:t>оккупаи</w:t>
      </w:r>
      <w:proofErr w:type="spellEnd"/>
      <w:r w:rsidRPr="001F37AB">
        <w:rPr>
          <w:sz w:val="28"/>
          <w:szCs w:val="28"/>
          <w:shd w:val="clear" w:color="auto" w:fill="FFFFFF"/>
        </w:rPr>
        <w:t xml:space="preserve">». Когда уличная культура переходит в уличную политику. </w:t>
      </w:r>
      <w:proofErr w:type="spellStart"/>
      <w:r w:rsidRPr="001F37AB">
        <w:rPr>
          <w:sz w:val="28"/>
          <w:szCs w:val="28"/>
          <w:shd w:val="clear" w:color="auto" w:fill="FFFFFF"/>
        </w:rPr>
        <w:t>Акционизм</w:t>
      </w:r>
      <w:proofErr w:type="spellEnd"/>
      <w:r w:rsidRPr="001F37AB">
        <w:rPr>
          <w:sz w:val="28"/>
          <w:szCs w:val="28"/>
          <w:shd w:val="clear" w:color="auto" w:fill="FFFFFF"/>
        </w:rPr>
        <w:t xml:space="preserve"> и </w:t>
      </w:r>
      <w:proofErr w:type="gramStart"/>
      <w:r w:rsidRPr="001F37AB">
        <w:rPr>
          <w:sz w:val="28"/>
          <w:szCs w:val="28"/>
          <w:shd w:val="clear" w:color="auto" w:fill="FFFFFF"/>
        </w:rPr>
        <w:t>гражданский</w:t>
      </w:r>
      <w:proofErr w:type="gramEnd"/>
      <w:r w:rsidRPr="001F37AB">
        <w:rPr>
          <w:sz w:val="28"/>
          <w:szCs w:val="28"/>
          <w:shd w:val="clear" w:color="auto" w:fill="FFFFFF"/>
        </w:rPr>
        <w:t xml:space="preserve"> </w:t>
      </w:r>
      <w:proofErr w:type="spellStart"/>
      <w:r w:rsidRPr="001F37AB">
        <w:rPr>
          <w:sz w:val="28"/>
          <w:szCs w:val="28"/>
          <w:shd w:val="clear" w:color="auto" w:fill="FFFFFF"/>
        </w:rPr>
        <w:t>активизм</w:t>
      </w:r>
      <w:proofErr w:type="spellEnd"/>
      <w:r w:rsidRPr="001F37AB">
        <w:rPr>
          <w:sz w:val="28"/>
          <w:szCs w:val="28"/>
          <w:shd w:val="clear" w:color="auto" w:fill="FFFFFF"/>
        </w:rPr>
        <w:t xml:space="preserve"> – где проходит грань.</w:t>
      </w:r>
    </w:p>
    <w:p w:rsidR="00163412" w:rsidRPr="001F37AB" w:rsidRDefault="00163412" w:rsidP="00163412">
      <w:pPr>
        <w:pStyle w:val="a6"/>
        <w:ind w:firstLine="720"/>
        <w:jc w:val="both"/>
        <w:rPr>
          <w:b/>
          <w:sz w:val="28"/>
          <w:szCs w:val="28"/>
        </w:rPr>
      </w:pPr>
      <w:r w:rsidRPr="001F37AB">
        <w:rPr>
          <w:sz w:val="28"/>
          <w:szCs w:val="28"/>
        </w:rPr>
        <w:t>Понятие и философия художественного жеста/поступка.</w:t>
      </w:r>
      <w:r w:rsidRPr="001F37AB">
        <w:rPr>
          <w:b/>
          <w:sz w:val="28"/>
          <w:szCs w:val="28"/>
        </w:rPr>
        <w:t xml:space="preserve"> </w:t>
      </w:r>
      <w:r w:rsidRPr="001F37AB">
        <w:rPr>
          <w:sz w:val="28"/>
          <w:szCs w:val="28"/>
          <w:shd w:val="clear" w:color="auto" w:fill="FFFFFF"/>
        </w:rPr>
        <w:t xml:space="preserve">Одно из значений слова «жест» – «поступок, рассчитанный на внешний эффект». Политика </w:t>
      </w:r>
      <w:proofErr w:type="spellStart"/>
      <w:r w:rsidRPr="001F37AB">
        <w:rPr>
          <w:sz w:val="28"/>
          <w:szCs w:val="28"/>
          <w:shd w:val="clear" w:color="auto" w:fill="FFFFFF"/>
        </w:rPr>
        <w:t>самопрезентации</w:t>
      </w:r>
      <w:proofErr w:type="spellEnd"/>
      <w:r w:rsidRPr="001F37AB">
        <w:rPr>
          <w:sz w:val="28"/>
          <w:szCs w:val="28"/>
          <w:shd w:val="clear" w:color="auto" w:fill="FFFFFF"/>
        </w:rPr>
        <w:t>. Жест как элемент знаковой системы.</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Поступок как философско-этическое понятие. Поступок по Х. </w:t>
      </w:r>
      <w:proofErr w:type="spellStart"/>
      <w:r w:rsidRPr="001F37AB">
        <w:rPr>
          <w:sz w:val="28"/>
          <w:szCs w:val="28"/>
          <w:shd w:val="clear" w:color="auto" w:fill="FFFFFF"/>
        </w:rPr>
        <w:t>Арендт</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b/>
          <w:sz w:val="28"/>
          <w:szCs w:val="28"/>
        </w:rPr>
      </w:pPr>
      <w:r w:rsidRPr="001F37AB">
        <w:rPr>
          <w:b/>
          <w:sz w:val="28"/>
          <w:szCs w:val="28"/>
        </w:rPr>
        <w:t>Тема 3. Массовое и элитарное искусство (историческая перспектива)</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Понятие «элитарного» в противовес «массовому» вводится в оборот в конце XVIII в., хотя само по себе разделение искусства на массовое и </w:t>
      </w:r>
      <w:r w:rsidRPr="001F37AB">
        <w:rPr>
          <w:sz w:val="28"/>
          <w:szCs w:val="28"/>
        </w:rPr>
        <w:lastRenderedPageBreak/>
        <w:t xml:space="preserve">элитарное и соответствующая дифференциация публики произошли значительно раньше. </w:t>
      </w:r>
    </w:p>
    <w:p w:rsidR="00163412" w:rsidRPr="001F37AB" w:rsidRDefault="00163412" w:rsidP="00163412">
      <w:pPr>
        <w:pStyle w:val="a6"/>
        <w:ind w:firstLine="720"/>
        <w:jc w:val="both"/>
        <w:rPr>
          <w:sz w:val="28"/>
          <w:szCs w:val="28"/>
        </w:rPr>
      </w:pPr>
      <w:r w:rsidRPr="001F37AB">
        <w:rPr>
          <w:sz w:val="28"/>
          <w:szCs w:val="28"/>
        </w:rPr>
        <w:t xml:space="preserve">ХХ век: колоссальный взрыв в росте народонаселения. Большой ряд выдающихся философско-социологических трудов ХХ столетия, устремленных к осознанию произошедших в мировой истории перемен, сфокусирован на проблеме «человек — масса».  «Восстание масс» X. </w:t>
      </w:r>
      <w:proofErr w:type="spellStart"/>
      <w:r w:rsidRPr="001F37AB">
        <w:rPr>
          <w:sz w:val="28"/>
          <w:szCs w:val="28"/>
        </w:rPr>
        <w:t>Ортеги</w:t>
      </w:r>
      <w:proofErr w:type="spellEnd"/>
      <w:r w:rsidRPr="001F37AB">
        <w:rPr>
          <w:sz w:val="28"/>
          <w:szCs w:val="28"/>
        </w:rPr>
        <w:t>-и-</w:t>
      </w:r>
      <w:proofErr w:type="spellStart"/>
      <w:r w:rsidRPr="001F37AB">
        <w:rPr>
          <w:sz w:val="28"/>
          <w:szCs w:val="28"/>
        </w:rPr>
        <w:t>Гассета</w:t>
      </w:r>
      <w:proofErr w:type="spellEnd"/>
      <w:r w:rsidRPr="001F37AB">
        <w:rPr>
          <w:sz w:val="28"/>
          <w:szCs w:val="28"/>
        </w:rPr>
        <w:t xml:space="preserve"> (1930), «Духовная ситуация эпохи» К. Ясперса (1931), «Конец нового времени» Р. </w:t>
      </w:r>
      <w:proofErr w:type="spellStart"/>
      <w:r w:rsidRPr="001F37AB">
        <w:rPr>
          <w:sz w:val="28"/>
          <w:szCs w:val="28"/>
        </w:rPr>
        <w:t>Гвардини</w:t>
      </w:r>
      <w:proofErr w:type="spellEnd"/>
      <w:r w:rsidRPr="001F37AB">
        <w:rPr>
          <w:sz w:val="28"/>
          <w:szCs w:val="28"/>
        </w:rPr>
        <w:t xml:space="preserve"> (1950).</w:t>
      </w:r>
    </w:p>
    <w:p w:rsidR="00163412" w:rsidRPr="001F37AB" w:rsidRDefault="00163412" w:rsidP="00163412">
      <w:pPr>
        <w:pStyle w:val="a6"/>
        <w:ind w:firstLine="720"/>
        <w:jc w:val="both"/>
        <w:rPr>
          <w:sz w:val="28"/>
          <w:szCs w:val="28"/>
        </w:rPr>
      </w:pPr>
      <w:r w:rsidRPr="001F37AB">
        <w:rPr>
          <w:sz w:val="28"/>
          <w:szCs w:val="28"/>
        </w:rPr>
        <w:t>«Массовое общество». «Массовая культура». Осмысление этих феноменов философами Франкфуртской школы.</w:t>
      </w:r>
    </w:p>
    <w:p w:rsidR="00163412" w:rsidRPr="001F37AB" w:rsidRDefault="00163412" w:rsidP="00163412">
      <w:pPr>
        <w:pStyle w:val="a6"/>
        <w:ind w:firstLine="720"/>
        <w:jc w:val="both"/>
        <w:rPr>
          <w:sz w:val="28"/>
          <w:szCs w:val="28"/>
        </w:rPr>
      </w:pPr>
      <w:r w:rsidRPr="001F37AB">
        <w:rPr>
          <w:sz w:val="28"/>
          <w:szCs w:val="28"/>
        </w:rPr>
        <w:t>Франкфуртская школа сложилась к концу 1920-х гг. на базе Института социальных исследований при университете во Франк-</w:t>
      </w:r>
      <w:proofErr w:type="spellStart"/>
      <w:r w:rsidRPr="001F37AB">
        <w:rPr>
          <w:sz w:val="28"/>
          <w:szCs w:val="28"/>
        </w:rPr>
        <w:t>фурте</w:t>
      </w:r>
      <w:proofErr w:type="spellEnd"/>
      <w:r w:rsidRPr="001F37AB">
        <w:rPr>
          <w:sz w:val="28"/>
          <w:szCs w:val="28"/>
        </w:rPr>
        <w:t xml:space="preserve">-на-Майне. Основатели школы и главные теоретики - М. </w:t>
      </w:r>
      <w:proofErr w:type="spellStart"/>
      <w:r w:rsidRPr="001F37AB">
        <w:rPr>
          <w:sz w:val="28"/>
          <w:szCs w:val="28"/>
        </w:rPr>
        <w:t>Хоркхаймер</w:t>
      </w:r>
      <w:proofErr w:type="spellEnd"/>
      <w:r w:rsidRPr="001F37AB">
        <w:rPr>
          <w:sz w:val="28"/>
          <w:szCs w:val="28"/>
        </w:rPr>
        <w:t xml:space="preserve">, Т. </w:t>
      </w:r>
      <w:proofErr w:type="spellStart"/>
      <w:r w:rsidRPr="001F37AB">
        <w:rPr>
          <w:sz w:val="28"/>
          <w:szCs w:val="28"/>
        </w:rPr>
        <w:t>Адорно</w:t>
      </w:r>
      <w:proofErr w:type="spellEnd"/>
      <w:r w:rsidRPr="001F37AB">
        <w:rPr>
          <w:sz w:val="28"/>
          <w:szCs w:val="28"/>
        </w:rPr>
        <w:t xml:space="preserve">, Л. </w:t>
      </w:r>
      <w:proofErr w:type="spellStart"/>
      <w:r w:rsidRPr="001F37AB">
        <w:rPr>
          <w:sz w:val="28"/>
          <w:szCs w:val="28"/>
        </w:rPr>
        <w:t>Левенталь</w:t>
      </w:r>
      <w:proofErr w:type="spellEnd"/>
      <w:r w:rsidRPr="001F37AB">
        <w:rPr>
          <w:sz w:val="28"/>
          <w:szCs w:val="28"/>
        </w:rPr>
        <w:t xml:space="preserve">, Г. Маркузе, Э. </w:t>
      </w:r>
      <w:proofErr w:type="spellStart"/>
      <w:r w:rsidRPr="001F37AB">
        <w:rPr>
          <w:sz w:val="28"/>
          <w:szCs w:val="28"/>
        </w:rPr>
        <w:t>Фромм</w:t>
      </w:r>
      <w:proofErr w:type="spellEnd"/>
      <w:r w:rsidRPr="001F37AB">
        <w:rPr>
          <w:sz w:val="28"/>
          <w:szCs w:val="28"/>
        </w:rPr>
        <w:t xml:space="preserve">. Активно сотрудничал с ними В. </w:t>
      </w:r>
      <w:proofErr w:type="spellStart"/>
      <w:r w:rsidRPr="001F37AB">
        <w:rPr>
          <w:sz w:val="28"/>
          <w:szCs w:val="28"/>
        </w:rPr>
        <w:t>Беньямин</w:t>
      </w:r>
      <w:proofErr w:type="spellEnd"/>
      <w:r w:rsidRPr="001F37AB">
        <w:rPr>
          <w:sz w:val="28"/>
          <w:szCs w:val="28"/>
        </w:rPr>
        <w:t xml:space="preserve"> (эссе «Произведение искусства в эпоху его технической </w:t>
      </w:r>
      <w:proofErr w:type="spellStart"/>
      <w:r w:rsidRPr="001F37AB">
        <w:rPr>
          <w:sz w:val="28"/>
          <w:szCs w:val="28"/>
        </w:rPr>
        <w:t>воспроизводимости</w:t>
      </w:r>
      <w:proofErr w:type="spellEnd"/>
      <w:r w:rsidRPr="001F37AB">
        <w:rPr>
          <w:sz w:val="28"/>
          <w:szCs w:val="28"/>
        </w:rPr>
        <w:t xml:space="preserve">» (1936), утрата «ауры»). Среди наиболее видных представителей второго поколения - Ю. </w:t>
      </w:r>
      <w:proofErr w:type="spellStart"/>
      <w:r w:rsidRPr="001F37AB">
        <w:rPr>
          <w:sz w:val="28"/>
          <w:szCs w:val="28"/>
        </w:rPr>
        <w:t>Хабермас</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Типизация индивида, уплощение культуры. Поп-арт и </w:t>
      </w:r>
      <w:proofErr w:type="spellStart"/>
      <w:r w:rsidRPr="001F37AB">
        <w:rPr>
          <w:sz w:val="28"/>
          <w:szCs w:val="28"/>
        </w:rPr>
        <w:t>неодадизм</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Совместная работа </w:t>
      </w:r>
      <w:proofErr w:type="spellStart"/>
      <w:r w:rsidRPr="001F37AB">
        <w:rPr>
          <w:sz w:val="28"/>
          <w:szCs w:val="28"/>
        </w:rPr>
        <w:t>Адорно</w:t>
      </w:r>
      <w:proofErr w:type="spellEnd"/>
      <w:r w:rsidRPr="001F37AB">
        <w:rPr>
          <w:sz w:val="28"/>
          <w:szCs w:val="28"/>
        </w:rPr>
        <w:t xml:space="preserve"> и </w:t>
      </w:r>
      <w:proofErr w:type="spellStart"/>
      <w:r w:rsidRPr="001F37AB">
        <w:rPr>
          <w:sz w:val="28"/>
          <w:szCs w:val="28"/>
        </w:rPr>
        <w:t>Хоркхаймера</w:t>
      </w:r>
      <w:proofErr w:type="spellEnd"/>
      <w:r w:rsidRPr="001F37AB">
        <w:rPr>
          <w:sz w:val="28"/>
          <w:szCs w:val="28"/>
        </w:rPr>
        <w:t xml:space="preserve"> «Диалектика Просвещения» (отмечаются характерные черты культуры XX в.: она превращается в рекламу, в товар). Понятие культурной индустрии.</w:t>
      </w:r>
    </w:p>
    <w:p w:rsidR="00163412" w:rsidRPr="001F37AB" w:rsidRDefault="00163412" w:rsidP="00163412">
      <w:pPr>
        <w:pStyle w:val="a6"/>
        <w:ind w:firstLine="720"/>
        <w:jc w:val="both"/>
        <w:rPr>
          <w:sz w:val="28"/>
          <w:szCs w:val="28"/>
        </w:rPr>
      </w:pPr>
      <w:r w:rsidRPr="001F37AB">
        <w:rPr>
          <w:sz w:val="28"/>
          <w:szCs w:val="28"/>
        </w:rPr>
        <w:t xml:space="preserve">Человек внутри позднего капиталистического общества продается и покупается на </w:t>
      </w:r>
      <w:proofErr w:type="gramStart"/>
      <w:r w:rsidRPr="001F37AB">
        <w:rPr>
          <w:sz w:val="28"/>
          <w:szCs w:val="28"/>
        </w:rPr>
        <w:t>рынке</w:t>
      </w:r>
      <w:proofErr w:type="gramEnd"/>
      <w:r w:rsidRPr="001F37AB">
        <w:rPr>
          <w:sz w:val="28"/>
          <w:szCs w:val="28"/>
        </w:rPr>
        <w:t>, составляет себя из набора видов потребления.</w:t>
      </w:r>
    </w:p>
    <w:p w:rsidR="00163412" w:rsidRPr="001F37AB" w:rsidRDefault="00163412" w:rsidP="00163412">
      <w:pPr>
        <w:pStyle w:val="a6"/>
        <w:ind w:firstLine="720"/>
        <w:jc w:val="both"/>
        <w:rPr>
          <w:sz w:val="28"/>
          <w:szCs w:val="28"/>
        </w:rPr>
      </w:pPr>
      <w:r w:rsidRPr="001F37AB">
        <w:rPr>
          <w:sz w:val="28"/>
          <w:szCs w:val="28"/>
        </w:rPr>
        <w:t xml:space="preserve">Основные идеи «Диалектики Просвещения» принимаются Г. Маркузе (1898-1979), который предлагает вместе с тем собственный вариант понимания культурно-исторического развития. Его позиция отражена в книгах «Эрос и цивилизация» (1955), «Одномерный человек» (1964), «Эссе об освобождении» (1969) и др. Отчуждение и как способ преодоления его – идея «новой чувственности» (пробуждает эстетическое измерение человеческого существования). </w:t>
      </w:r>
    </w:p>
    <w:p w:rsidR="00163412" w:rsidRPr="001F37AB" w:rsidRDefault="00163412" w:rsidP="00163412">
      <w:pPr>
        <w:pStyle w:val="a6"/>
        <w:ind w:firstLine="720"/>
        <w:jc w:val="both"/>
        <w:rPr>
          <w:sz w:val="28"/>
          <w:szCs w:val="28"/>
        </w:rPr>
      </w:pPr>
      <w:proofErr w:type="gramStart"/>
      <w:r w:rsidRPr="001F37AB">
        <w:rPr>
          <w:sz w:val="28"/>
          <w:szCs w:val="28"/>
        </w:rPr>
        <w:t>Массовое</w:t>
      </w:r>
      <w:proofErr w:type="gramEnd"/>
      <w:r w:rsidRPr="001F37AB">
        <w:rPr>
          <w:sz w:val="28"/>
          <w:szCs w:val="28"/>
        </w:rPr>
        <w:t xml:space="preserve"> и элитарное в эпоху постмодернизма.</w:t>
      </w:r>
    </w:p>
    <w:p w:rsidR="00163412" w:rsidRPr="001F37AB" w:rsidRDefault="00163412" w:rsidP="00163412">
      <w:pPr>
        <w:pStyle w:val="a6"/>
        <w:ind w:firstLine="720"/>
        <w:jc w:val="both"/>
        <w:rPr>
          <w:sz w:val="28"/>
          <w:szCs w:val="28"/>
        </w:rPr>
      </w:pPr>
      <w:proofErr w:type="spellStart"/>
      <w:r w:rsidRPr="001F37AB">
        <w:rPr>
          <w:sz w:val="28"/>
          <w:szCs w:val="28"/>
        </w:rPr>
        <w:t>Просьюмеризм</w:t>
      </w:r>
      <w:proofErr w:type="spellEnd"/>
      <w:r w:rsidRPr="001F37AB">
        <w:rPr>
          <w:sz w:val="28"/>
          <w:szCs w:val="28"/>
        </w:rPr>
        <w:t xml:space="preserve"> и культура потребления. «Третья волна» </w:t>
      </w:r>
      <w:proofErr w:type="spellStart"/>
      <w:r w:rsidRPr="001F37AB">
        <w:rPr>
          <w:sz w:val="28"/>
          <w:szCs w:val="28"/>
        </w:rPr>
        <w:t>Тоффлера</w:t>
      </w:r>
      <w:proofErr w:type="spellEnd"/>
      <w:r w:rsidRPr="001F37AB">
        <w:rPr>
          <w:sz w:val="28"/>
          <w:szCs w:val="28"/>
        </w:rPr>
        <w:t>. Логика</w:t>
      </w:r>
      <w:r w:rsidRPr="001F37AB">
        <w:rPr>
          <w:sz w:val="28"/>
          <w:szCs w:val="28"/>
          <w:lang w:val="en-US"/>
        </w:rPr>
        <w:t xml:space="preserve"> «Do it yourself». </w:t>
      </w:r>
      <w:proofErr w:type="spellStart"/>
      <w:proofErr w:type="gramStart"/>
      <w:r w:rsidRPr="001F37AB">
        <w:rPr>
          <w:rStyle w:val="a4"/>
          <w:sz w:val="28"/>
          <w:szCs w:val="28"/>
          <w:lang w:val="en-US"/>
        </w:rPr>
        <w:t>Produsage</w:t>
      </w:r>
      <w:proofErr w:type="spellEnd"/>
      <w:r w:rsidRPr="001F37AB">
        <w:rPr>
          <w:rStyle w:val="a4"/>
          <w:sz w:val="28"/>
          <w:szCs w:val="28"/>
          <w:lang w:val="en-US"/>
        </w:rPr>
        <w:t xml:space="preserve"> </w:t>
      </w:r>
      <w:r w:rsidRPr="001F37AB">
        <w:rPr>
          <w:sz w:val="28"/>
          <w:szCs w:val="28"/>
        </w:rPr>
        <w:t>Акселя</w:t>
      </w:r>
      <w:r w:rsidRPr="001F37AB">
        <w:rPr>
          <w:sz w:val="28"/>
          <w:szCs w:val="28"/>
          <w:lang w:val="en-US"/>
        </w:rPr>
        <w:t xml:space="preserve"> </w:t>
      </w:r>
      <w:proofErr w:type="spellStart"/>
      <w:r w:rsidRPr="001F37AB">
        <w:rPr>
          <w:sz w:val="28"/>
          <w:szCs w:val="28"/>
        </w:rPr>
        <w:t>Бранса</w:t>
      </w:r>
      <w:proofErr w:type="spellEnd"/>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Генри Дженкинса.</w:t>
      </w:r>
      <w:proofErr w:type="gramEnd"/>
    </w:p>
    <w:p w:rsidR="00163412" w:rsidRPr="001F37AB" w:rsidRDefault="00163412" w:rsidP="00163412">
      <w:pPr>
        <w:pStyle w:val="a6"/>
        <w:ind w:firstLine="720"/>
        <w:rPr>
          <w:b/>
          <w:sz w:val="28"/>
          <w:szCs w:val="28"/>
        </w:rPr>
      </w:pPr>
    </w:p>
    <w:p w:rsidR="00163412" w:rsidRPr="001F37AB" w:rsidRDefault="00163412" w:rsidP="00163412">
      <w:pPr>
        <w:pStyle w:val="a6"/>
        <w:ind w:firstLine="720"/>
        <w:rPr>
          <w:b/>
          <w:sz w:val="28"/>
          <w:szCs w:val="28"/>
        </w:rPr>
      </w:pPr>
      <w:r w:rsidRPr="001F37AB">
        <w:rPr>
          <w:b/>
          <w:sz w:val="28"/>
          <w:szCs w:val="28"/>
        </w:rPr>
        <w:t xml:space="preserve">Тема 4. Сущность искусства. </w:t>
      </w:r>
      <w:proofErr w:type="spellStart"/>
      <w:r w:rsidRPr="001F37AB">
        <w:rPr>
          <w:b/>
          <w:sz w:val="28"/>
          <w:szCs w:val="28"/>
        </w:rPr>
        <w:t>Эссенциализм</w:t>
      </w:r>
      <w:proofErr w:type="spellEnd"/>
      <w:r w:rsidRPr="001F37AB">
        <w:rPr>
          <w:b/>
          <w:sz w:val="28"/>
          <w:szCs w:val="28"/>
        </w:rPr>
        <w:t xml:space="preserve"> и </w:t>
      </w:r>
      <w:proofErr w:type="spellStart"/>
      <w:r w:rsidRPr="001F37AB">
        <w:rPr>
          <w:b/>
          <w:sz w:val="28"/>
          <w:szCs w:val="28"/>
        </w:rPr>
        <w:t>антиэссенциализм</w:t>
      </w:r>
      <w:proofErr w:type="spellEnd"/>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shd w:val="clear" w:color="auto" w:fill="FFFFFF"/>
        </w:rPr>
      </w:pPr>
      <w:proofErr w:type="spellStart"/>
      <w:r w:rsidRPr="001F37AB">
        <w:rPr>
          <w:sz w:val="28"/>
          <w:szCs w:val="28"/>
          <w:shd w:val="clear" w:color="auto" w:fill="FFFFFF"/>
        </w:rPr>
        <w:t>Эссенциалисты</w:t>
      </w:r>
      <w:proofErr w:type="spellEnd"/>
      <w:r w:rsidRPr="001F37AB">
        <w:rPr>
          <w:sz w:val="28"/>
          <w:szCs w:val="28"/>
          <w:shd w:val="clear" w:color="auto" w:fill="FFFFFF"/>
        </w:rPr>
        <w:t xml:space="preserve"> полагали главной задачей эстетики вскрытие абсолютной сущности искусства, единой природы всех его произведений. </w:t>
      </w:r>
    </w:p>
    <w:p w:rsidR="00163412" w:rsidRPr="001F37AB" w:rsidRDefault="00163412" w:rsidP="00163412">
      <w:pPr>
        <w:pStyle w:val="a6"/>
        <w:ind w:firstLine="720"/>
        <w:jc w:val="both"/>
        <w:rPr>
          <w:sz w:val="28"/>
          <w:szCs w:val="28"/>
          <w:shd w:val="clear" w:color="auto" w:fill="FFFFFF"/>
        </w:rPr>
      </w:pPr>
      <w:proofErr w:type="spellStart"/>
      <w:r w:rsidRPr="001F37AB">
        <w:rPr>
          <w:bCs/>
          <w:sz w:val="28"/>
          <w:szCs w:val="28"/>
          <w:shd w:val="clear" w:color="auto" w:fill="FFFFFF"/>
        </w:rPr>
        <w:lastRenderedPageBreak/>
        <w:t>Эссенциали́зм</w:t>
      </w:r>
      <w:proofErr w:type="spellEnd"/>
      <w:r w:rsidRPr="001F37AB">
        <w:rPr>
          <w:sz w:val="28"/>
          <w:szCs w:val="28"/>
          <w:shd w:val="clear" w:color="auto" w:fill="FFFFFF"/>
        </w:rPr>
        <w:t> (от лат. </w:t>
      </w:r>
      <w:r w:rsidRPr="001F37AB">
        <w:rPr>
          <w:i/>
          <w:iCs/>
          <w:sz w:val="28"/>
          <w:szCs w:val="28"/>
          <w:shd w:val="clear" w:color="auto" w:fill="FFFFFF"/>
          <w:lang w:val="la-Latn"/>
        </w:rPr>
        <w:t>essentia</w:t>
      </w:r>
      <w:r w:rsidRPr="001F37AB">
        <w:rPr>
          <w:sz w:val="28"/>
          <w:szCs w:val="28"/>
          <w:shd w:val="clear" w:color="auto" w:fill="FFFFFF"/>
        </w:rPr>
        <w:t xml:space="preserve"> «сущность») — теоретическая и философская установка, характеризующаяся приписыванием некоторой сущности неизменного набора качеств и свойств, «концепция, предполагающая, что у вещей есть некая глубинная реальность, истинная природа, которую нельзя узреть напрямую, </w:t>
      </w:r>
      <w:proofErr w:type="gramStart"/>
      <w:r w:rsidRPr="001F37AB">
        <w:rPr>
          <w:sz w:val="28"/>
          <w:szCs w:val="28"/>
          <w:shd w:val="clear" w:color="auto" w:fill="FFFFFF"/>
        </w:rPr>
        <w:t>и</w:t>
      </w:r>
      <w:proofErr w:type="gramEnd"/>
      <w:r w:rsidRPr="001F37AB">
        <w:rPr>
          <w:sz w:val="28"/>
          <w:szCs w:val="28"/>
          <w:shd w:val="clear" w:color="auto" w:fill="FFFFFF"/>
        </w:rPr>
        <w:t xml:space="preserve"> что для нас важна именно эта скрытая сущность».</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В философии Нового и Новейшего времени </w:t>
      </w:r>
      <w:proofErr w:type="spellStart"/>
      <w:r w:rsidRPr="001F37AB">
        <w:rPr>
          <w:sz w:val="28"/>
          <w:szCs w:val="28"/>
          <w:shd w:val="clear" w:color="auto" w:fill="FFFFFF"/>
        </w:rPr>
        <w:t>эссенциалистская</w:t>
      </w:r>
      <w:proofErr w:type="spellEnd"/>
      <w:r w:rsidRPr="001F37AB">
        <w:rPr>
          <w:sz w:val="28"/>
          <w:szCs w:val="28"/>
          <w:shd w:val="clear" w:color="auto" w:fill="FFFFFF"/>
        </w:rPr>
        <w:t xml:space="preserve"> установка подверглась значительной критике.</w:t>
      </w:r>
    </w:p>
    <w:p w:rsidR="00163412" w:rsidRPr="001F37AB" w:rsidRDefault="00163412" w:rsidP="00163412">
      <w:pPr>
        <w:pStyle w:val="a6"/>
        <w:shd w:val="clear" w:color="auto" w:fill="FFFFFF"/>
        <w:ind w:firstLine="720"/>
        <w:jc w:val="both"/>
        <w:rPr>
          <w:sz w:val="28"/>
          <w:szCs w:val="28"/>
        </w:rPr>
      </w:pPr>
      <w:proofErr w:type="spellStart"/>
      <w:r w:rsidRPr="001F37AB">
        <w:rPr>
          <w:bCs/>
          <w:sz w:val="28"/>
          <w:szCs w:val="28"/>
        </w:rPr>
        <w:t>Антиэссенциализм</w:t>
      </w:r>
      <w:proofErr w:type="spellEnd"/>
      <w:r w:rsidRPr="001F37AB">
        <w:rPr>
          <w:sz w:val="28"/>
          <w:szCs w:val="28"/>
        </w:rPr>
        <w:t xml:space="preserve"> — направление в эстетике, развивавшееся в пятидесятых и шестидесятых годах XX века в рамках англо-американской аналитической философии. Основное положение </w:t>
      </w:r>
      <w:proofErr w:type="spellStart"/>
      <w:r w:rsidRPr="001F37AB">
        <w:rPr>
          <w:sz w:val="28"/>
          <w:szCs w:val="28"/>
        </w:rPr>
        <w:t>антиэссенциализма</w:t>
      </w:r>
      <w:proofErr w:type="spellEnd"/>
      <w:r w:rsidRPr="001F37AB">
        <w:rPr>
          <w:sz w:val="28"/>
          <w:szCs w:val="28"/>
        </w:rPr>
        <w:t xml:space="preserve"> говорит о невозможности создания удовлетворительной теории искусства. Главный тезис подкрепляется доводами из областей традиционной эстетики, аналитической философии и художественного авангарда.</w:t>
      </w:r>
    </w:p>
    <w:p w:rsidR="00163412" w:rsidRPr="001F37AB" w:rsidRDefault="00163412" w:rsidP="00163412">
      <w:pPr>
        <w:pStyle w:val="a6"/>
        <w:shd w:val="clear" w:color="auto" w:fill="FFFFFF"/>
        <w:ind w:firstLine="720"/>
        <w:jc w:val="both"/>
        <w:rPr>
          <w:sz w:val="28"/>
          <w:szCs w:val="28"/>
        </w:rPr>
      </w:pPr>
      <w:r w:rsidRPr="001F37AB">
        <w:rPr>
          <w:sz w:val="28"/>
          <w:szCs w:val="28"/>
          <w:shd w:val="clear" w:color="auto" w:fill="FFFFFF"/>
        </w:rPr>
        <w:t xml:space="preserve">Работы, заложившие основы </w:t>
      </w:r>
      <w:proofErr w:type="spellStart"/>
      <w:r w:rsidRPr="001F37AB">
        <w:rPr>
          <w:sz w:val="28"/>
          <w:szCs w:val="28"/>
          <w:shd w:val="clear" w:color="auto" w:fill="FFFFFF"/>
        </w:rPr>
        <w:t>антиэссенциализма</w:t>
      </w:r>
      <w:proofErr w:type="spellEnd"/>
      <w:r w:rsidRPr="001F37AB">
        <w:rPr>
          <w:sz w:val="28"/>
          <w:szCs w:val="28"/>
          <w:shd w:val="clear" w:color="auto" w:fill="FFFFFF"/>
        </w:rPr>
        <w:t xml:space="preserve"> — это статья Поля </w:t>
      </w:r>
      <w:proofErr w:type="spellStart"/>
      <w:r w:rsidRPr="001F37AB">
        <w:rPr>
          <w:sz w:val="28"/>
          <w:szCs w:val="28"/>
          <w:shd w:val="clear" w:color="auto" w:fill="FFFFFF"/>
        </w:rPr>
        <w:t>Зиффа</w:t>
      </w:r>
      <w:proofErr w:type="spellEnd"/>
      <w:r w:rsidRPr="001F37AB">
        <w:rPr>
          <w:sz w:val="28"/>
          <w:szCs w:val="28"/>
          <w:shd w:val="clear" w:color="auto" w:fill="FFFFFF"/>
        </w:rPr>
        <w:t xml:space="preserve"> «Задача определения произведения искусства» и антология В. Элтона «Эстетика и язык». </w:t>
      </w:r>
      <w:r w:rsidRPr="001F37AB">
        <w:rPr>
          <w:rStyle w:val="mw-headline"/>
          <w:sz w:val="28"/>
          <w:szCs w:val="28"/>
        </w:rPr>
        <w:t xml:space="preserve">Моррис </w:t>
      </w:r>
      <w:proofErr w:type="spellStart"/>
      <w:r w:rsidRPr="001F37AB">
        <w:rPr>
          <w:rStyle w:val="mw-headline"/>
          <w:sz w:val="28"/>
          <w:szCs w:val="28"/>
        </w:rPr>
        <w:t>Вейц</w:t>
      </w:r>
      <w:proofErr w:type="spellEnd"/>
      <w:r w:rsidRPr="001F37AB">
        <w:rPr>
          <w:rStyle w:val="mw-headline"/>
          <w:sz w:val="28"/>
          <w:szCs w:val="28"/>
        </w:rPr>
        <w:t xml:space="preserve"> – «Роль теории в эстетике». Вильям </w:t>
      </w:r>
      <w:proofErr w:type="spellStart"/>
      <w:r w:rsidRPr="001F37AB">
        <w:rPr>
          <w:rStyle w:val="mw-headline"/>
          <w:sz w:val="28"/>
          <w:szCs w:val="28"/>
        </w:rPr>
        <w:t>Кенник</w:t>
      </w:r>
      <w:proofErr w:type="spellEnd"/>
      <w:r w:rsidRPr="001F37AB">
        <w:rPr>
          <w:rStyle w:val="mw-headline"/>
          <w:sz w:val="28"/>
          <w:szCs w:val="28"/>
        </w:rPr>
        <w:t xml:space="preserve"> – «Основывается ли традиционная эстетика на ошибке?»</w:t>
      </w:r>
    </w:p>
    <w:p w:rsidR="00163412" w:rsidRPr="001F37AB" w:rsidRDefault="00163412" w:rsidP="00163412">
      <w:pPr>
        <w:pStyle w:val="a6"/>
        <w:shd w:val="clear" w:color="auto" w:fill="FFFFFF"/>
        <w:ind w:firstLine="720"/>
        <w:jc w:val="both"/>
        <w:rPr>
          <w:sz w:val="28"/>
          <w:szCs w:val="28"/>
          <w:shd w:val="clear" w:color="auto" w:fill="FFFFFF"/>
        </w:rPr>
      </w:pPr>
      <w:proofErr w:type="spellStart"/>
      <w:r w:rsidRPr="001F37AB">
        <w:rPr>
          <w:sz w:val="28"/>
          <w:szCs w:val="28"/>
        </w:rPr>
        <w:t>Институционализм</w:t>
      </w:r>
      <w:proofErr w:type="spellEnd"/>
      <w:r w:rsidRPr="001F37AB">
        <w:rPr>
          <w:sz w:val="28"/>
          <w:szCs w:val="28"/>
        </w:rPr>
        <w:t xml:space="preserve">. </w:t>
      </w:r>
      <w:r w:rsidRPr="001F37AB">
        <w:rPr>
          <w:bCs/>
          <w:sz w:val="28"/>
          <w:szCs w:val="28"/>
          <w:shd w:val="clear" w:color="auto" w:fill="FFFFFF"/>
        </w:rPr>
        <w:t>Институциональная теория искусства</w:t>
      </w:r>
      <w:r w:rsidRPr="001F37AB">
        <w:rPr>
          <w:sz w:val="28"/>
          <w:szCs w:val="28"/>
          <w:shd w:val="clear" w:color="auto" w:fill="FFFFFF"/>
        </w:rPr>
        <w:t xml:space="preserve"> возникла в конце шестидесятых и начале семидесятых годов в США. Главным теоретиком </w:t>
      </w:r>
      <w:proofErr w:type="gramStart"/>
      <w:r w:rsidRPr="001F37AB">
        <w:rPr>
          <w:sz w:val="28"/>
          <w:szCs w:val="28"/>
          <w:shd w:val="clear" w:color="auto" w:fill="FFFFFF"/>
        </w:rPr>
        <w:t>считается Джордж Дики</w:t>
      </w:r>
      <w:proofErr w:type="gramEnd"/>
      <w:r w:rsidRPr="001F37AB">
        <w:rPr>
          <w:sz w:val="28"/>
          <w:szCs w:val="28"/>
          <w:shd w:val="clear" w:color="auto" w:fill="FFFFFF"/>
        </w:rPr>
        <w:t xml:space="preserve">, профессор Иллинойского университета, который в 1969 году изложил принципы данной теории в статье «Определяя искусство». </w:t>
      </w:r>
      <w:proofErr w:type="spellStart"/>
      <w:r w:rsidRPr="001F37AB">
        <w:rPr>
          <w:sz w:val="28"/>
          <w:szCs w:val="28"/>
          <w:shd w:val="clear" w:color="auto" w:fill="FFFFFF"/>
        </w:rPr>
        <w:t>Институционализм</w:t>
      </w:r>
      <w:proofErr w:type="spellEnd"/>
      <w:r w:rsidRPr="001F37AB">
        <w:rPr>
          <w:sz w:val="28"/>
          <w:szCs w:val="28"/>
          <w:shd w:val="clear" w:color="auto" w:fill="FFFFFF"/>
        </w:rPr>
        <w:t xml:space="preserve"> отходит как от </w:t>
      </w:r>
      <w:proofErr w:type="spellStart"/>
      <w:r w:rsidRPr="001F37AB">
        <w:rPr>
          <w:sz w:val="28"/>
          <w:szCs w:val="28"/>
          <w:shd w:val="clear" w:color="auto" w:fill="FFFFFF"/>
        </w:rPr>
        <w:t>эссенциалистского</w:t>
      </w:r>
      <w:proofErr w:type="spellEnd"/>
      <w:r w:rsidRPr="001F37AB">
        <w:rPr>
          <w:sz w:val="28"/>
          <w:szCs w:val="28"/>
          <w:shd w:val="clear" w:color="auto" w:fill="FFFFFF"/>
        </w:rPr>
        <w:t xml:space="preserve">, так и от </w:t>
      </w:r>
      <w:proofErr w:type="spellStart"/>
      <w:r w:rsidRPr="001F37AB">
        <w:rPr>
          <w:sz w:val="28"/>
          <w:szCs w:val="28"/>
          <w:shd w:val="clear" w:color="auto" w:fill="FFFFFF"/>
        </w:rPr>
        <w:t>антиэссенциалисткого</w:t>
      </w:r>
      <w:proofErr w:type="spellEnd"/>
      <w:r w:rsidRPr="001F37AB">
        <w:rPr>
          <w:sz w:val="28"/>
          <w:szCs w:val="28"/>
          <w:shd w:val="clear" w:color="auto" w:fill="FFFFFF"/>
        </w:rPr>
        <w:t xml:space="preserve">, утверждая, что отличительные черты искусства следует искать не в нем самом, но в том контексте, в котором оно </w:t>
      </w:r>
      <w:proofErr w:type="gramStart"/>
      <w:r w:rsidRPr="001F37AB">
        <w:rPr>
          <w:sz w:val="28"/>
          <w:szCs w:val="28"/>
          <w:shd w:val="clear" w:color="auto" w:fill="FFFFFF"/>
        </w:rPr>
        <w:t>появляется и функционирует</w:t>
      </w:r>
      <w:proofErr w:type="gramEnd"/>
      <w:r w:rsidRPr="001F37AB">
        <w:rPr>
          <w:sz w:val="28"/>
          <w:szCs w:val="28"/>
          <w:shd w:val="clear" w:color="auto" w:fill="FFFFFF"/>
        </w:rPr>
        <w:t xml:space="preserve">. Этот контекст — система </w:t>
      </w:r>
      <w:proofErr w:type="gramStart"/>
      <w:r w:rsidRPr="001F37AB">
        <w:rPr>
          <w:sz w:val="28"/>
          <w:szCs w:val="28"/>
          <w:shd w:val="clear" w:color="auto" w:fill="FFFFFF"/>
        </w:rPr>
        <w:t>различных</w:t>
      </w:r>
      <w:proofErr w:type="gramEnd"/>
      <w:r w:rsidRPr="001F37AB">
        <w:rPr>
          <w:sz w:val="28"/>
          <w:szCs w:val="28"/>
          <w:shd w:val="clear" w:color="auto" w:fill="FFFFFF"/>
        </w:rPr>
        <w:t xml:space="preserve"> художественных институтов. Поэтому произведением искусствам является то, что </w:t>
      </w:r>
      <w:proofErr w:type="gramStart"/>
      <w:r w:rsidRPr="001F37AB">
        <w:rPr>
          <w:sz w:val="28"/>
          <w:szCs w:val="28"/>
          <w:shd w:val="clear" w:color="auto" w:fill="FFFFFF"/>
        </w:rPr>
        <w:t>помещается в данную систему и за такое произведение признается</w:t>
      </w:r>
      <w:proofErr w:type="gram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«Эффект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Роль эффекта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в процессе принятия решений первоначально была изучена </w:t>
      </w:r>
      <w:proofErr w:type="spellStart"/>
      <w:r w:rsidRPr="001F37AB">
        <w:rPr>
          <w:sz w:val="28"/>
          <w:szCs w:val="28"/>
          <w:shd w:val="clear" w:color="auto" w:fill="FFFFFF"/>
        </w:rPr>
        <w:t>Амосом</w:t>
      </w:r>
      <w:proofErr w:type="spellEnd"/>
      <w:r w:rsidRPr="001F37AB">
        <w:rPr>
          <w:sz w:val="28"/>
          <w:szCs w:val="28"/>
          <w:shd w:val="clear" w:color="auto" w:fill="FFFFFF"/>
        </w:rPr>
        <w:t xml:space="preserve"> </w:t>
      </w:r>
      <w:proofErr w:type="spellStart"/>
      <w:r w:rsidRPr="001F37AB">
        <w:rPr>
          <w:sz w:val="28"/>
          <w:szCs w:val="28"/>
          <w:shd w:val="clear" w:color="auto" w:fill="FFFFFF"/>
        </w:rPr>
        <w:t>Тверски</w:t>
      </w:r>
      <w:proofErr w:type="spellEnd"/>
      <w:r w:rsidRPr="001F37AB">
        <w:rPr>
          <w:sz w:val="28"/>
          <w:szCs w:val="28"/>
          <w:shd w:val="clear" w:color="auto" w:fill="FFFFFF"/>
        </w:rPr>
        <w:t xml:space="preserve"> и </w:t>
      </w:r>
      <w:proofErr w:type="spellStart"/>
      <w:r w:rsidRPr="001F37AB">
        <w:rPr>
          <w:sz w:val="28"/>
          <w:szCs w:val="28"/>
          <w:shd w:val="clear" w:color="auto" w:fill="FFFFFF"/>
        </w:rPr>
        <w:t>Даниелом</w:t>
      </w:r>
      <w:proofErr w:type="spellEnd"/>
      <w:r w:rsidRPr="001F37AB">
        <w:rPr>
          <w:sz w:val="28"/>
          <w:szCs w:val="28"/>
          <w:shd w:val="clear" w:color="auto" w:fill="FFFFFF"/>
        </w:rPr>
        <w:t xml:space="preserve"> </w:t>
      </w:r>
      <w:proofErr w:type="spellStart"/>
      <w:r w:rsidRPr="001F37AB">
        <w:rPr>
          <w:sz w:val="28"/>
          <w:szCs w:val="28"/>
          <w:shd w:val="clear" w:color="auto" w:fill="FFFFFF"/>
        </w:rPr>
        <w:t>Канеманом</w:t>
      </w:r>
      <w:proofErr w:type="spellEnd"/>
      <w:r w:rsidRPr="001F37AB">
        <w:rPr>
          <w:sz w:val="28"/>
          <w:szCs w:val="28"/>
          <w:shd w:val="clear" w:color="auto" w:fill="FFFFFF"/>
        </w:rPr>
        <w:t xml:space="preserve"> в 1981 году.</w:t>
      </w:r>
    </w:p>
    <w:p w:rsidR="00163412" w:rsidRPr="001F37AB" w:rsidRDefault="00163412" w:rsidP="00163412">
      <w:pPr>
        <w:pStyle w:val="a6"/>
        <w:ind w:firstLine="720"/>
        <w:rPr>
          <w:sz w:val="28"/>
          <w:szCs w:val="28"/>
        </w:rPr>
      </w:pPr>
      <w:r w:rsidRPr="001F37AB">
        <w:rPr>
          <w:rFonts w:ascii="Arial" w:hAnsi="Arial" w:cs="Arial"/>
          <w:sz w:val="21"/>
          <w:szCs w:val="21"/>
          <w:shd w:val="clear" w:color="auto" w:fill="FFFFFF"/>
        </w:rPr>
        <w:t xml:space="preserve"> </w:t>
      </w:r>
    </w:p>
    <w:p w:rsidR="00163412" w:rsidRPr="001F37AB" w:rsidRDefault="00163412" w:rsidP="00163412">
      <w:pPr>
        <w:pStyle w:val="a6"/>
        <w:ind w:firstLine="720"/>
        <w:rPr>
          <w:b/>
          <w:sz w:val="28"/>
          <w:szCs w:val="28"/>
        </w:rPr>
      </w:pPr>
      <w:r w:rsidRPr="001F37AB">
        <w:rPr>
          <w:b/>
          <w:sz w:val="28"/>
          <w:szCs w:val="28"/>
        </w:rPr>
        <w:t xml:space="preserve">Тема 5. Методология и (избранные) методы </w:t>
      </w:r>
      <w:proofErr w:type="gramStart"/>
      <w:r w:rsidRPr="001F37AB">
        <w:rPr>
          <w:b/>
          <w:sz w:val="28"/>
          <w:szCs w:val="28"/>
        </w:rPr>
        <w:t>искусствоведческого</w:t>
      </w:r>
      <w:proofErr w:type="gramEnd"/>
      <w:r w:rsidRPr="001F37AB">
        <w:rPr>
          <w:b/>
          <w:sz w:val="28"/>
          <w:szCs w:val="28"/>
        </w:rPr>
        <w:t xml:space="preserve"> анализа</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rPr>
      </w:pPr>
      <w:r w:rsidRPr="001F37AB">
        <w:rPr>
          <w:sz w:val="28"/>
          <w:szCs w:val="28"/>
        </w:rPr>
        <w:t>Понятие научного метода.</w:t>
      </w:r>
    </w:p>
    <w:p w:rsidR="00163412" w:rsidRPr="001F37AB" w:rsidRDefault="00163412" w:rsidP="00163412">
      <w:pPr>
        <w:pStyle w:val="a6"/>
        <w:ind w:firstLine="720"/>
        <w:jc w:val="both"/>
        <w:rPr>
          <w:rStyle w:val="a3"/>
          <w:b w:val="0"/>
          <w:sz w:val="28"/>
          <w:szCs w:val="28"/>
          <w:shd w:val="clear" w:color="auto" w:fill="FFFFFF"/>
        </w:rPr>
      </w:pPr>
      <w:r w:rsidRPr="001F37AB">
        <w:rPr>
          <w:sz w:val="28"/>
          <w:szCs w:val="28"/>
          <w:shd w:val="clear" w:color="auto" w:fill="FFFFFF"/>
        </w:rPr>
        <w:t>Избранные методы искусствоведческих исследований. Ключевыми методами искусствоведческой работы можно назвать </w:t>
      </w:r>
      <w:r w:rsidRPr="001F37AB">
        <w:rPr>
          <w:rStyle w:val="a3"/>
          <w:b w:val="0"/>
          <w:sz w:val="28"/>
          <w:szCs w:val="28"/>
          <w:shd w:val="clear" w:color="auto" w:fill="FFFFFF"/>
        </w:rPr>
        <w:t>историческое исследование искусства</w:t>
      </w:r>
      <w:r w:rsidRPr="001F37AB">
        <w:rPr>
          <w:sz w:val="28"/>
          <w:szCs w:val="28"/>
          <w:shd w:val="clear" w:color="auto" w:fill="FFFFFF"/>
        </w:rPr>
        <w:t xml:space="preserve"> и формальный анализ. Они значительно различаются </w:t>
      </w:r>
      <w:r w:rsidRPr="001F37AB">
        <w:rPr>
          <w:sz w:val="28"/>
          <w:szCs w:val="28"/>
          <w:shd w:val="clear" w:color="auto" w:fill="FFFFFF"/>
        </w:rPr>
        <w:lastRenderedPageBreak/>
        <w:t>между собой, так как изучают совершенно разные стороны истории искусства и ее памятников. Взаимодействие двух этих методов создают элементарную методологическую базу исследования.</w:t>
      </w:r>
      <w:r w:rsidRPr="001F37AB">
        <w:rPr>
          <w:rStyle w:val="a3"/>
          <w:b w:val="0"/>
          <w:sz w:val="28"/>
          <w:szCs w:val="28"/>
          <w:shd w:val="clear" w:color="auto" w:fill="FFFFFF"/>
        </w:rPr>
        <w:t xml:space="preserve"> </w:t>
      </w:r>
    </w:p>
    <w:p w:rsidR="00163412" w:rsidRPr="001F37AB" w:rsidRDefault="00163412" w:rsidP="00163412">
      <w:pPr>
        <w:pStyle w:val="a6"/>
        <w:ind w:firstLine="720"/>
        <w:jc w:val="both"/>
        <w:rPr>
          <w:rStyle w:val="a3"/>
          <w:b w:val="0"/>
          <w:sz w:val="28"/>
          <w:szCs w:val="28"/>
          <w:shd w:val="clear" w:color="auto" w:fill="FFFFFF"/>
        </w:rPr>
      </w:pPr>
      <w:r w:rsidRPr="001F37AB">
        <w:rPr>
          <w:rStyle w:val="a3"/>
          <w:b w:val="0"/>
          <w:sz w:val="28"/>
          <w:szCs w:val="28"/>
          <w:shd w:val="clear" w:color="auto" w:fill="FFFFFF"/>
        </w:rPr>
        <w:t>Предметом</w:t>
      </w:r>
      <w:r w:rsidRPr="001F37AB">
        <w:rPr>
          <w:sz w:val="28"/>
          <w:szCs w:val="28"/>
          <w:shd w:val="clear" w:color="auto" w:fill="FFFFFF"/>
        </w:rPr>
        <w:t> </w:t>
      </w:r>
      <w:r w:rsidRPr="001F37AB">
        <w:rPr>
          <w:rStyle w:val="a3"/>
          <w:b w:val="0"/>
          <w:sz w:val="28"/>
          <w:szCs w:val="28"/>
          <w:shd w:val="clear" w:color="auto" w:fill="FFFFFF"/>
        </w:rPr>
        <w:t>исторического исследования</w:t>
      </w:r>
      <w:r w:rsidRPr="001F37AB">
        <w:rPr>
          <w:sz w:val="28"/>
          <w:szCs w:val="28"/>
          <w:shd w:val="clear" w:color="auto" w:fill="FFFFFF"/>
        </w:rPr>
        <w:t> может быть любое событие и любой аспект истории искусства. Этот подход важен при изучении духовных и художественных тенденций, персоналий, теории искусства, образования и организации профессиональной деятельности художников, истории изобразительных техник и технологий получения материалов, явлений из области зрительской практики и научного исследования. Отдельное произведение с исторических позиций рассматривается, главным образом, через контекст.</w:t>
      </w:r>
    </w:p>
    <w:p w:rsidR="00163412" w:rsidRPr="001F37AB" w:rsidRDefault="00163412" w:rsidP="00163412">
      <w:pPr>
        <w:pStyle w:val="a6"/>
        <w:ind w:firstLine="720"/>
        <w:jc w:val="both"/>
        <w:rPr>
          <w:sz w:val="28"/>
          <w:szCs w:val="28"/>
          <w:shd w:val="clear" w:color="auto" w:fill="FFFFFF"/>
        </w:rPr>
      </w:pPr>
      <w:r w:rsidRPr="001F37AB">
        <w:rPr>
          <w:rStyle w:val="a3"/>
          <w:b w:val="0"/>
          <w:sz w:val="28"/>
          <w:szCs w:val="28"/>
          <w:shd w:val="clear" w:color="auto" w:fill="FFFFFF"/>
        </w:rPr>
        <w:t>Формальный анализ</w:t>
      </w:r>
      <w:r w:rsidRPr="001F37AB">
        <w:rPr>
          <w:sz w:val="28"/>
          <w:szCs w:val="28"/>
          <w:shd w:val="clear" w:color="auto" w:fill="FFFFFF"/>
        </w:rPr>
        <w:t> является принципиальным для </w:t>
      </w:r>
      <w:r w:rsidRPr="001F37AB">
        <w:rPr>
          <w:sz w:val="28"/>
          <w:szCs w:val="28"/>
        </w:rPr>
        <w:t>искусствоведения</w:t>
      </w:r>
      <w:r w:rsidRPr="001F37AB">
        <w:rPr>
          <w:sz w:val="28"/>
          <w:szCs w:val="28"/>
          <w:shd w:val="clear" w:color="auto" w:fill="FFFFFF"/>
        </w:rPr>
        <w:t> методом, направленным на изучение аспекта формы в отдельных произведениях и стилистических явлениях истории искусства (стилях, направлениях, тенденциях, индивидуальных манерах).</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Семиотический метод исследования появляется в </w:t>
      </w:r>
      <w:r w:rsidRPr="001F37AB">
        <w:rPr>
          <w:sz w:val="28"/>
          <w:szCs w:val="28"/>
        </w:rPr>
        <w:t>искусствоведении</w:t>
      </w:r>
      <w:r w:rsidRPr="001F37AB">
        <w:rPr>
          <w:sz w:val="28"/>
          <w:szCs w:val="28"/>
          <w:shd w:val="clear" w:color="auto" w:fill="FFFFFF"/>
        </w:rPr>
        <w:t xml:space="preserve"> как результат переноса готового подхода, детально разработанного в </w:t>
      </w:r>
      <w:r w:rsidRPr="001F37AB">
        <w:rPr>
          <w:rStyle w:val="a3"/>
          <w:b w:val="0"/>
          <w:sz w:val="28"/>
          <w:szCs w:val="28"/>
          <w:shd w:val="clear" w:color="auto" w:fill="FFFFFF"/>
        </w:rPr>
        <w:t>семиотике</w:t>
      </w:r>
      <w:r w:rsidRPr="001F37AB">
        <w:rPr>
          <w:sz w:val="28"/>
          <w:szCs w:val="28"/>
          <w:shd w:val="clear" w:color="auto" w:fill="FFFFFF"/>
        </w:rPr>
        <w:t>. Специфика этого метода заключается в том, что он трактует изобразительное искусство и архитектуру как сферу коммуникации.</w:t>
      </w:r>
    </w:p>
    <w:p w:rsidR="00163412" w:rsidRPr="001F37AB" w:rsidRDefault="00163412" w:rsidP="00163412">
      <w:pPr>
        <w:pStyle w:val="a6"/>
        <w:ind w:firstLine="720"/>
        <w:jc w:val="both"/>
        <w:rPr>
          <w:sz w:val="28"/>
          <w:szCs w:val="28"/>
          <w:shd w:val="clear" w:color="auto" w:fill="FFFFFF"/>
        </w:rPr>
      </w:pPr>
      <w:r w:rsidRPr="001F37AB">
        <w:rPr>
          <w:sz w:val="28"/>
          <w:szCs w:val="28"/>
        </w:rPr>
        <w:t>Социологический</w:t>
      </w:r>
      <w:r w:rsidRPr="001F37AB">
        <w:rPr>
          <w:sz w:val="28"/>
          <w:szCs w:val="28"/>
          <w:shd w:val="clear" w:color="auto" w:fill="FFFFFF"/>
        </w:rPr>
        <w:t> метод рождается в </w:t>
      </w:r>
      <w:r w:rsidRPr="001F37AB">
        <w:rPr>
          <w:sz w:val="28"/>
          <w:szCs w:val="28"/>
        </w:rPr>
        <w:t>искусствоведении</w:t>
      </w:r>
      <w:r w:rsidRPr="001F37AB">
        <w:rPr>
          <w:sz w:val="28"/>
          <w:szCs w:val="28"/>
          <w:shd w:val="clear" w:color="auto" w:fill="FFFFFF"/>
        </w:rPr>
        <w:t> в 1920-е годы как перенос готовой методологической концепции, выработанной собственно социологией, на все те явления, за изучение которых отвечает наша наука. Социологический метод интерпретирует творчество, произведения, художественную жизнь как явления социально-экономической реальности. Художник рассматривается, в основном, как участник социальной жизни.</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Современные теории и подходы к искусствоведческим исследованиям. Гендерная теория, феминизм, фрейдизм, </w:t>
      </w:r>
      <w:proofErr w:type="spellStart"/>
      <w:r w:rsidRPr="001F37AB">
        <w:rPr>
          <w:sz w:val="28"/>
          <w:szCs w:val="28"/>
          <w:shd w:val="clear" w:color="auto" w:fill="FFFFFF"/>
        </w:rPr>
        <w:t>неомарксизм</w:t>
      </w:r>
      <w:proofErr w:type="spellEnd"/>
      <w:r w:rsidRPr="001F37AB">
        <w:rPr>
          <w:sz w:val="28"/>
          <w:szCs w:val="28"/>
          <w:shd w:val="clear" w:color="auto" w:fill="FFFFFF"/>
        </w:rPr>
        <w:t xml:space="preserve">. </w:t>
      </w:r>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 xml:space="preserve">Тема 6. Состояние </w:t>
      </w:r>
      <w:proofErr w:type="spellStart"/>
      <w:r w:rsidRPr="001F37AB">
        <w:rPr>
          <w:b/>
          <w:sz w:val="28"/>
          <w:szCs w:val="28"/>
        </w:rPr>
        <w:t>постмедиальности</w:t>
      </w:r>
      <w:proofErr w:type="spellEnd"/>
      <w:r w:rsidRPr="001F37AB">
        <w:rPr>
          <w:b/>
          <w:sz w:val="28"/>
          <w:szCs w:val="28"/>
        </w:rPr>
        <w:t xml:space="preserve"> в искусстве </w:t>
      </w:r>
      <w:proofErr w:type="spellStart"/>
      <w:r w:rsidRPr="001F37AB">
        <w:rPr>
          <w:b/>
          <w:sz w:val="28"/>
          <w:szCs w:val="28"/>
        </w:rPr>
        <w:t>вт</w:t>
      </w:r>
      <w:proofErr w:type="gramStart"/>
      <w:r w:rsidRPr="001F37AB">
        <w:rPr>
          <w:b/>
          <w:sz w:val="28"/>
          <w:szCs w:val="28"/>
        </w:rPr>
        <w:t>.п</w:t>
      </w:r>
      <w:proofErr w:type="gramEnd"/>
      <w:r w:rsidRPr="001F37AB">
        <w:rPr>
          <w:b/>
          <w:sz w:val="28"/>
          <w:szCs w:val="28"/>
        </w:rPr>
        <w:t>ол</w:t>
      </w:r>
      <w:proofErr w:type="spellEnd"/>
      <w:r w:rsidRPr="001F37AB">
        <w:rPr>
          <w:b/>
          <w:sz w:val="28"/>
          <w:szCs w:val="28"/>
        </w:rPr>
        <w:t>. 20 - 21 вв.</w:t>
      </w:r>
    </w:p>
    <w:p w:rsidR="00163412" w:rsidRPr="001F37AB" w:rsidRDefault="00163412" w:rsidP="00163412">
      <w:pPr>
        <w:pStyle w:val="a6"/>
        <w:ind w:firstLine="720"/>
        <w:rPr>
          <w:rFonts w:ascii="Arial" w:hAnsi="Arial" w:cs="Arial"/>
          <w:sz w:val="35"/>
          <w:szCs w:val="35"/>
        </w:rPr>
      </w:pPr>
    </w:p>
    <w:p w:rsidR="00163412" w:rsidRPr="001F37AB" w:rsidRDefault="00163412" w:rsidP="00163412">
      <w:pPr>
        <w:pStyle w:val="a6"/>
        <w:ind w:firstLine="720"/>
        <w:jc w:val="both"/>
        <w:rPr>
          <w:sz w:val="28"/>
          <w:szCs w:val="28"/>
        </w:rPr>
      </w:pPr>
      <w:r w:rsidRPr="001F37AB">
        <w:rPr>
          <w:sz w:val="28"/>
          <w:szCs w:val="28"/>
        </w:rPr>
        <w:t>Понятие «медиум» и изменение его значений.</w:t>
      </w:r>
      <w:bookmarkStart w:id="2" w:name="776"/>
    </w:p>
    <w:p w:rsidR="00163412" w:rsidRPr="001F37AB" w:rsidRDefault="00163412" w:rsidP="00163412">
      <w:pPr>
        <w:pStyle w:val="a6"/>
        <w:ind w:firstLine="720"/>
        <w:jc w:val="both"/>
        <w:rPr>
          <w:sz w:val="28"/>
          <w:szCs w:val="28"/>
          <w:shd w:val="clear" w:color="auto" w:fill="FFFFFF"/>
        </w:rPr>
      </w:pPr>
      <w:proofErr w:type="spellStart"/>
      <w:r w:rsidRPr="001F37AB">
        <w:rPr>
          <w:sz w:val="28"/>
          <w:szCs w:val="28"/>
          <w:shd w:val="clear" w:color="auto" w:fill="FFFFFF"/>
        </w:rPr>
        <w:t>Краусс</w:t>
      </w:r>
      <w:proofErr w:type="spellEnd"/>
      <w:r w:rsidRPr="001F37AB">
        <w:rPr>
          <w:sz w:val="28"/>
          <w:szCs w:val="28"/>
          <w:shd w:val="clear" w:color="auto" w:fill="FFFFFF"/>
        </w:rPr>
        <w:t xml:space="preserve"> Р. «Путешествие по Северному морю». Искусство в эпоху </w:t>
      </w:r>
      <w:proofErr w:type="spellStart"/>
      <w:r w:rsidRPr="001F37AB">
        <w:rPr>
          <w:sz w:val="28"/>
          <w:szCs w:val="28"/>
          <w:shd w:val="clear" w:color="auto" w:fill="FFFFFF"/>
        </w:rPr>
        <w:t>постмедиальности</w:t>
      </w:r>
      <w:proofErr w:type="spellEnd"/>
      <w:r w:rsidRPr="001F37AB">
        <w:rPr>
          <w:sz w:val="28"/>
          <w:szCs w:val="28"/>
          <w:shd w:val="clear" w:color="auto" w:fill="FFFFFF"/>
        </w:rPr>
        <w:t xml:space="preserve">». </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Полемика с К. Гринбергом. Л. </w:t>
      </w:r>
      <w:proofErr w:type="spellStart"/>
      <w:r w:rsidRPr="001F37AB">
        <w:rPr>
          <w:sz w:val="28"/>
          <w:szCs w:val="28"/>
          <w:shd w:val="clear" w:color="auto" w:fill="FFFFFF"/>
        </w:rPr>
        <w:t>Манович</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Все виды искусства и технологий </w:t>
      </w:r>
      <w:proofErr w:type="gramStart"/>
      <w:r w:rsidRPr="001F37AB">
        <w:rPr>
          <w:sz w:val="28"/>
          <w:szCs w:val="28"/>
          <w:shd w:val="clear" w:color="auto" w:fill="FFFFFF"/>
        </w:rPr>
        <w:t>утратили свои постоянные характеристики и свободно обмениваются</w:t>
      </w:r>
      <w:proofErr w:type="gramEnd"/>
      <w:r w:rsidRPr="001F37AB">
        <w:rPr>
          <w:sz w:val="28"/>
          <w:szCs w:val="28"/>
          <w:shd w:val="clear" w:color="auto" w:fill="FFFFFF"/>
        </w:rPr>
        <w:t xml:space="preserve"> необходимыми чертами с другими медиумами. Культурные объекты </w:t>
      </w:r>
      <w:proofErr w:type="gramStart"/>
      <w:r w:rsidRPr="001F37AB">
        <w:rPr>
          <w:iCs/>
          <w:sz w:val="28"/>
          <w:szCs w:val="28"/>
          <w:shd w:val="clear" w:color="auto" w:fill="FFFFFF"/>
        </w:rPr>
        <w:t xml:space="preserve">организуют данные </w:t>
      </w:r>
      <w:r w:rsidRPr="001F37AB">
        <w:rPr>
          <w:sz w:val="28"/>
          <w:szCs w:val="28"/>
          <w:shd w:val="clear" w:color="auto" w:fill="FFFFFF"/>
        </w:rPr>
        <w:t xml:space="preserve">и </w:t>
      </w:r>
      <w:r w:rsidRPr="001F37AB">
        <w:rPr>
          <w:iCs/>
          <w:sz w:val="28"/>
          <w:szCs w:val="28"/>
          <w:shd w:val="clear" w:color="auto" w:fill="FFFFFF"/>
        </w:rPr>
        <w:t>структурируют</w:t>
      </w:r>
      <w:proofErr w:type="gramEnd"/>
      <w:r w:rsidRPr="001F37AB">
        <w:rPr>
          <w:iCs/>
          <w:sz w:val="28"/>
          <w:szCs w:val="28"/>
          <w:shd w:val="clear" w:color="auto" w:fill="FFFFFF"/>
        </w:rPr>
        <w:t xml:space="preserve"> опыт взаимодействия пользователя с этими данными.</w:t>
      </w:r>
      <w:r w:rsidRPr="001F37AB">
        <w:rPr>
          <w:sz w:val="28"/>
          <w:szCs w:val="28"/>
          <w:shd w:val="clear" w:color="auto" w:fill="FFFFFF"/>
        </w:rPr>
        <w:t xml:space="preserve"> Художники разрабатывают новые техники кодирования информации, в то время как зрители создают </w:t>
      </w:r>
      <w:r w:rsidRPr="001F37AB">
        <w:rPr>
          <w:sz w:val="28"/>
          <w:szCs w:val="28"/>
          <w:shd w:val="clear" w:color="auto" w:fill="FFFFFF"/>
        </w:rPr>
        <w:lastRenderedPageBreak/>
        <w:t xml:space="preserve">собственные когнитивные методы её извлечения. Антитеза: Несмотря на стирание границ между </w:t>
      </w:r>
      <w:proofErr w:type="gramStart"/>
      <w:r w:rsidRPr="001F37AB">
        <w:rPr>
          <w:sz w:val="28"/>
          <w:szCs w:val="28"/>
          <w:shd w:val="clear" w:color="auto" w:fill="FFFFFF"/>
        </w:rPr>
        <w:t>определенными</w:t>
      </w:r>
      <w:proofErr w:type="gramEnd"/>
      <w:r w:rsidRPr="001F37AB">
        <w:rPr>
          <w:sz w:val="28"/>
          <w:szCs w:val="28"/>
          <w:shd w:val="clear" w:color="auto" w:fill="FFFFFF"/>
        </w:rPr>
        <w:t xml:space="preserve"> медиа и объединение их в единое целое, медиум не исчезает, но перерождается в новые формы.</w:t>
      </w:r>
      <w:bookmarkEnd w:id="2"/>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Тема 7. Феминизм и гендерная теория</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История феминизма. Три волны феминизма. Множество разных феминизмов: </w:t>
      </w:r>
      <w:proofErr w:type="gramStart"/>
      <w:r w:rsidRPr="001F37AB">
        <w:rPr>
          <w:sz w:val="28"/>
          <w:szCs w:val="28"/>
          <w:shd w:val="clear" w:color="auto" w:fill="FFFFFF"/>
        </w:rPr>
        <w:t>либеральный</w:t>
      </w:r>
      <w:proofErr w:type="gramEnd"/>
      <w:r w:rsidRPr="001F37AB">
        <w:rPr>
          <w:sz w:val="28"/>
          <w:szCs w:val="28"/>
          <w:shd w:val="clear" w:color="auto" w:fill="FFFFFF"/>
        </w:rPr>
        <w:t>, марксистский, радикальный и т.д.</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Арт-феминизм (или феминистское искусство, англ. </w:t>
      </w:r>
      <w:proofErr w:type="spellStart"/>
      <w:r w:rsidRPr="001F37AB">
        <w:rPr>
          <w:sz w:val="28"/>
          <w:szCs w:val="28"/>
          <w:shd w:val="clear" w:color="auto" w:fill="FFFFFF"/>
        </w:rPr>
        <w:t>feminist</w:t>
      </w:r>
      <w:proofErr w:type="spellEnd"/>
      <w:r w:rsidRPr="001F37AB">
        <w:rPr>
          <w:sz w:val="28"/>
          <w:szCs w:val="28"/>
          <w:shd w:val="clear" w:color="auto" w:fill="FFFFFF"/>
        </w:rPr>
        <w:t xml:space="preserve"> </w:t>
      </w:r>
      <w:proofErr w:type="spellStart"/>
      <w:r w:rsidRPr="001F37AB">
        <w:rPr>
          <w:sz w:val="28"/>
          <w:szCs w:val="28"/>
          <w:shd w:val="clear" w:color="auto" w:fill="FFFFFF"/>
        </w:rPr>
        <w:t>art</w:t>
      </w:r>
      <w:proofErr w:type="spellEnd"/>
      <w:r w:rsidRPr="001F37AB">
        <w:rPr>
          <w:sz w:val="28"/>
          <w:szCs w:val="28"/>
          <w:shd w:val="clear" w:color="auto" w:fill="FFFFFF"/>
        </w:rPr>
        <w:t xml:space="preserve">) — искусство, созданное сознательно в контексте феминистской теории искусства. Как движение арт-феминизм возник в конце 1960-х — начале 1970-х. В 1971 искусствовед Линда </w:t>
      </w:r>
      <w:proofErr w:type="spellStart"/>
      <w:r w:rsidRPr="001F37AB">
        <w:rPr>
          <w:sz w:val="28"/>
          <w:szCs w:val="28"/>
          <w:shd w:val="clear" w:color="auto" w:fill="FFFFFF"/>
        </w:rPr>
        <w:t>Нохлин</w:t>
      </w:r>
      <w:proofErr w:type="spellEnd"/>
      <w:r w:rsidRPr="001F37AB">
        <w:rPr>
          <w:sz w:val="28"/>
          <w:szCs w:val="28"/>
          <w:shd w:val="clear" w:color="auto" w:fill="FFFFFF"/>
        </w:rPr>
        <w:t> (</w:t>
      </w:r>
      <w:proofErr w:type="spellStart"/>
      <w:r w:rsidRPr="001F37AB">
        <w:rPr>
          <w:sz w:val="28"/>
          <w:szCs w:val="28"/>
          <w:shd w:val="clear" w:color="auto" w:fill="FFFFFF"/>
        </w:rPr>
        <w:t>Linda</w:t>
      </w:r>
      <w:proofErr w:type="spellEnd"/>
      <w:r w:rsidRPr="001F37AB">
        <w:rPr>
          <w:sz w:val="28"/>
          <w:szCs w:val="28"/>
          <w:shd w:val="clear" w:color="auto" w:fill="FFFFFF"/>
        </w:rPr>
        <w:t xml:space="preserve"> </w:t>
      </w:r>
      <w:proofErr w:type="spellStart"/>
      <w:r w:rsidRPr="001F37AB">
        <w:rPr>
          <w:sz w:val="28"/>
          <w:szCs w:val="28"/>
          <w:shd w:val="clear" w:color="auto" w:fill="FFFFFF"/>
        </w:rPr>
        <w:t>Nochlin</w:t>
      </w:r>
      <w:proofErr w:type="spellEnd"/>
      <w:r w:rsidRPr="001F37AB">
        <w:rPr>
          <w:sz w:val="28"/>
          <w:szCs w:val="28"/>
          <w:shd w:val="clear" w:color="auto" w:fill="FFFFFF"/>
        </w:rPr>
        <w:t>) опубликовала в «</w:t>
      </w:r>
      <w:proofErr w:type="gramStart"/>
      <w:r w:rsidRPr="001F37AB">
        <w:rPr>
          <w:sz w:val="28"/>
          <w:szCs w:val="28"/>
          <w:shd w:val="clear" w:color="auto" w:fill="FFFFFF"/>
        </w:rPr>
        <w:t>Арт</w:t>
      </w:r>
      <w:proofErr w:type="gramEnd"/>
      <w:r w:rsidRPr="001F37AB">
        <w:rPr>
          <w:sz w:val="28"/>
          <w:szCs w:val="28"/>
          <w:shd w:val="clear" w:color="auto" w:fill="FFFFFF"/>
        </w:rPr>
        <w:t xml:space="preserve"> </w:t>
      </w:r>
      <w:proofErr w:type="spellStart"/>
      <w:r w:rsidRPr="001F37AB">
        <w:rPr>
          <w:sz w:val="28"/>
          <w:szCs w:val="28"/>
          <w:shd w:val="clear" w:color="auto" w:fill="FFFFFF"/>
        </w:rPr>
        <w:t>Ньюз</w:t>
      </w:r>
      <w:proofErr w:type="spellEnd"/>
      <w:r w:rsidRPr="001F37AB">
        <w:rPr>
          <w:sz w:val="28"/>
          <w:szCs w:val="28"/>
          <w:shd w:val="clear" w:color="auto" w:fill="FFFFFF"/>
        </w:rPr>
        <w:t>» и в каталоге к выставке «25 современных художниц» новаторское эссе «Почему нет великих художников-женщин?» («</w:t>
      </w:r>
      <w:proofErr w:type="spellStart"/>
      <w:r w:rsidRPr="001F37AB">
        <w:rPr>
          <w:sz w:val="28"/>
          <w:szCs w:val="28"/>
          <w:shd w:val="clear" w:color="auto" w:fill="FFFFFF"/>
        </w:rPr>
        <w:t>Why</w:t>
      </w:r>
      <w:proofErr w:type="spellEnd"/>
      <w:r w:rsidRPr="001F37AB">
        <w:rPr>
          <w:sz w:val="28"/>
          <w:szCs w:val="28"/>
          <w:shd w:val="clear" w:color="auto" w:fill="FFFFFF"/>
        </w:rPr>
        <w:t xml:space="preserve"> </w:t>
      </w:r>
      <w:proofErr w:type="spellStart"/>
      <w:r w:rsidRPr="001F37AB">
        <w:rPr>
          <w:sz w:val="28"/>
          <w:szCs w:val="28"/>
          <w:shd w:val="clear" w:color="auto" w:fill="FFFFFF"/>
        </w:rPr>
        <w:t>Have</w:t>
      </w:r>
      <w:proofErr w:type="spellEnd"/>
      <w:r w:rsidRPr="001F37AB">
        <w:rPr>
          <w:sz w:val="28"/>
          <w:szCs w:val="28"/>
          <w:shd w:val="clear" w:color="auto" w:fill="FFFFFF"/>
        </w:rPr>
        <w:t xml:space="preserve"> </w:t>
      </w:r>
      <w:proofErr w:type="spellStart"/>
      <w:r w:rsidRPr="001F37AB">
        <w:rPr>
          <w:sz w:val="28"/>
          <w:szCs w:val="28"/>
          <w:shd w:val="clear" w:color="auto" w:fill="FFFFFF"/>
        </w:rPr>
        <w:t>There</w:t>
      </w:r>
      <w:proofErr w:type="spellEnd"/>
      <w:r w:rsidRPr="001F37AB">
        <w:rPr>
          <w:sz w:val="28"/>
          <w:szCs w:val="28"/>
          <w:shd w:val="clear" w:color="auto" w:fill="FFFFFF"/>
        </w:rPr>
        <w:t xml:space="preserve"> </w:t>
      </w:r>
      <w:proofErr w:type="spellStart"/>
      <w:r w:rsidRPr="001F37AB">
        <w:rPr>
          <w:sz w:val="28"/>
          <w:szCs w:val="28"/>
          <w:shd w:val="clear" w:color="auto" w:fill="FFFFFF"/>
        </w:rPr>
        <w:t>Been</w:t>
      </w:r>
      <w:proofErr w:type="spellEnd"/>
      <w:r w:rsidRPr="001F37AB">
        <w:rPr>
          <w:sz w:val="28"/>
          <w:szCs w:val="28"/>
          <w:shd w:val="clear" w:color="auto" w:fill="FFFFFF"/>
        </w:rPr>
        <w:t xml:space="preserve"> </w:t>
      </w:r>
      <w:proofErr w:type="spellStart"/>
      <w:r w:rsidRPr="001F37AB">
        <w:rPr>
          <w:sz w:val="28"/>
          <w:szCs w:val="28"/>
          <w:shd w:val="clear" w:color="auto" w:fill="FFFFFF"/>
        </w:rPr>
        <w:t>No</w:t>
      </w:r>
      <w:proofErr w:type="spellEnd"/>
      <w:r w:rsidRPr="001F37AB">
        <w:rPr>
          <w:sz w:val="28"/>
          <w:szCs w:val="28"/>
          <w:shd w:val="clear" w:color="auto" w:fill="FFFFFF"/>
        </w:rPr>
        <w:t xml:space="preserve"> </w:t>
      </w:r>
      <w:proofErr w:type="spellStart"/>
      <w:r w:rsidRPr="001F37AB">
        <w:rPr>
          <w:sz w:val="28"/>
          <w:szCs w:val="28"/>
          <w:shd w:val="clear" w:color="auto" w:fill="FFFFFF"/>
        </w:rPr>
        <w:t>Great</w:t>
      </w:r>
      <w:proofErr w:type="spellEnd"/>
      <w:r w:rsidRPr="001F37AB">
        <w:rPr>
          <w:sz w:val="28"/>
          <w:szCs w:val="28"/>
          <w:shd w:val="clear" w:color="auto" w:fill="FFFFFF"/>
        </w:rPr>
        <w:t xml:space="preserve"> </w:t>
      </w:r>
      <w:proofErr w:type="spellStart"/>
      <w:r w:rsidRPr="001F37AB">
        <w:rPr>
          <w:sz w:val="28"/>
          <w:szCs w:val="28"/>
          <w:shd w:val="clear" w:color="auto" w:fill="FFFFFF"/>
        </w:rPr>
        <w:t>Women</w:t>
      </w:r>
      <w:proofErr w:type="spellEnd"/>
      <w:r w:rsidRPr="001F37AB">
        <w:rPr>
          <w:sz w:val="28"/>
          <w:szCs w:val="28"/>
          <w:shd w:val="clear" w:color="auto" w:fill="FFFFFF"/>
        </w:rPr>
        <w:t xml:space="preserve"> </w:t>
      </w:r>
      <w:proofErr w:type="spellStart"/>
      <w:r w:rsidRPr="001F37AB">
        <w:rPr>
          <w:sz w:val="28"/>
          <w:szCs w:val="28"/>
          <w:shd w:val="clear" w:color="auto" w:fill="FFFFFF"/>
        </w:rPr>
        <w:t>Artists</w:t>
      </w:r>
      <w:proofErr w:type="spellEnd"/>
      <w:r w:rsidRPr="001F37AB">
        <w:rPr>
          <w:sz w:val="28"/>
          <w:szCs w:val="28"/>
          <w:shd w:val="clear" w:color="auto" w:fill="FFFFFF"/>
        </w:rPr>
        <w:t xml:space="preserve">?»), в </w:t>
      </w:r>
      <w:proofErr w:type="gramStart"/>
      <w:r w:rsidRPr="001F37AB">
        <w:rPr>
          <w:sz w:val="28"/>
          <w:szCs w:val="28"/>
          <w:shd w:val="clear" w:color="auto" w:fill="FFFFFF"/>
        </w:rPr>
        <w:t>котором</w:t>
      </w:r>
      <w:proofErr w:type="gramEnd"/>
      <w:r w:rsidRPr="001F37AB">
        <w:rPr>
          <w:sz w:val="28"/>
          <w:szCs w:val="28"/>
          <w:shd w:val="clear" w:color="auto" w:fill="FFFFFF"/>
        </w:rPr>
        <w:t xml:space="preserve"> исследовала социальные и экономические факторы, которые помешали талантливым женщинам достичь того же статуса, что и их коллеги-мужчины.</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Язык истории искусства с его гендерными терминами, критика центрального места обнаженной женской натуры в западном каноне. К. Дункан «Мужской диктат в авангардистской живописи начала XX века».</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Произведения </w:t>
      </w:r>
      <w:proofErr w:type="spellStart"/>
      <w:r w:rsidRPr="001F37AB">
        <w:rPr>
          <w:sz w:val="28"/>
          <w:szCs w:val="28"/>
          <w:shd w:val="clear" w:color="auto" w:fill="FFFFFF"/>
        </w:rPr>
        <w:t>феминстского</w:t>
      </w:r>
      <w:proofErr w:type="spellEnd"/>
      <w:r w:rsidRPr="001F37AB">
        <w:rPr>
          <w:sz w:val="28"/>
          <w:szCs w:val="28"/>
          <w:shd w:val="clear" w:color="auto" w:fill="FFFFFF"/>
        </w:rPr>
        <w:t xml:space="preserve"> искусства. Понятие «</w:t>
      </w:r>
      <w:proofErr w:type="spellStart"/>
      <w:r w:rsidRPr="001F37AB">
        <w:rPr>
          <w:sz w:val="28"/>
          <w:szCs w:val="28"/>
          <w:shd w:val="clear" w:color="auto" w:fill="FFFFFF"/>
        </w:rPr>
        <w:t>киберфеминизма</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Дж. </w:t>
      </w:r>
      <w:proofErr w:type="spellStart"/>
      <w:r w:rsidRPr="001F37AB">
        <w:rPr>
          <w:sz w:val="28"/>
          <w:szCs w:val="28"/>
          <w:shd w:val="clear" w:color="auto" w:fill="FFFFFF"/>
        </w:rPr>
        <w:t>Батлер</w:t>
      </w:r>
      <w:proofErr w:type="spellEnd"/>
      <w:r w:rsidRPr="001F37AB">
        <w:rPr>
          <w:sz w:val="28"/>
          <w:szCs w:val="28"/>
          <w:shd w:val="clear" w:color="auto" w:fill="FFFFFF"/>
        </w:rPr>
        <w:t xml:space="preserve">. «Гендерная тревога: феминизм и ниспровержение идентичности». Пол и </w:t>
      </w:r>
      <w:proofErr w:type="spellStart"/>
      <w:r w:rsidRPr="001F37AB">
        <w:rPr>
          <w:sz w:val="28"/>
          <w:szCs w:val="28"/>
          <w:shd w:val="clear" w:color="auto" w:fill="FFFFFF"/>
        </w:rPr>
        <w:t>гендер</w:t>
      </w:r>
      <w:proofErr w:type="spellEnd"/>
      <w:r w:rsidRPr="001F37AB">
        <w:rPr>
          <w:sz w:val="28"/>
          <w:szCs w:val="28"/>
          <w:shd w:val="clear" w:color="auto" w:fill="FFFFFF"/>
        </w:rPr>
        <w:t xml:space="preserve">. Гендерная идентичность. Поведение мужчины и женщины как политически обусловленный конструкт. Канон гендерных отношений. </w:t>
      </w:r>
      <w:proofErr w:type="spellStart"/>
      <w:r w:rsidRPr="001F37AB">
        <w:rPr>
          <w:sz w:val="28"/>
          <w:szCs w:val="28"/>
          <w:shd w:val="clear" w:color="auto" w:fill="FFFFFF"/>
        </w:rPr>
        <w:t>Квир</w:t>
      </w:r>
      <w:proofErr w:type="spellEnd"/>
      <w:r w:rsidRPr="001F37AB">
        <w:rPr>
          <w:sz w:val="28"/>
          <w:szCs w:val="28"/>
          <w:shd w:val="clear" w:color="auto" w:fill="FFFFFF"/>
        </w:rPr>
        <w:t>-теория. Труды М. Фуко о природе власти.</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b/>
          <w:sz w:val="28"/>
          <w:szCs w:val="28"/>
          <w:shd w:val="clear" w:color="auto" w:fill="FFFFFF"/>
        </w:rPr>
      </w:pPr>
      <w:r w:rsidRPr="001F37AB">
        <w:rPr>
          <w:b/>
          <w:sz w:val="28"/>
          <w:szCs w:val="28"/>
          <w:shd w:val="clear" w:color="auto" w:fill="FFFFFF"/>
        </w:rPr>
        <w:t xml:space="preserve">Тема 8. </w:t>
      </w:r>
      <w:proofErr w:type="spellStart"/>
      <w:r w:rsidRPr="001F37AB">
        <w:rPr>
          <w:b/>
          <w:sz w:val="28"/>
          <w:szCs w:val="28"/>
          <w:shd w:val="clear" w:color="auto" w:fill="FFFFFF"/>
        </w:rPr>
        <w:t>Неомарксизм</w:t>
      </w:r>
      <w:proofErr w:type="spellEnd"/>
      <w:r w:rsidRPr="001F37AB">
        <w:rPr>
          <w:b/>
          <w:sz w:val="28"/>
          <w:szCs w:val="28"/>
          <w:shd w:val="clear" w:color="auto" w:fill="FFFFFF"/>
        </w:rPr>
        <w:t xml:space="preserve"> и фрейдизм</w:t>
      </w:r>
    </w:p>
    <w:p w:rsidR="00163412" w:rsidRPr="001F37AB" w:rsidRDefault="00163412" w:rsidP="00163412">
      <w:pPr>
        <w:pStyle w:val="a6"/>
        <w:ind w:firstLine="720"/>
        <w:jc w:val="both"/>
        <w:rPr>
          <w:b/>
          <w:bCs/>
          <w:sz w:val="28"/>
          <w:szCs w:val="28"/>
          <w:shd w:val="clear" w:color="auto" w:fill="FFFFFF"/>
        </w:rPr>
      </w:pPr>
    </w:p>
    <w:p w:rsidR="00163412" w:rsidRPr="001F37AB" w:rsidRDefault="00163412" w:rsidP="00163412">
      <w:pPr>
        <w:pStyle w:val="a6"/>
        <w:ind w:firstLine="720"/>
        <w:jc w:val="both"/>
        <w:rPr>
          <w:b/>
          <w:bCs/>
          <w:sz w:val="28"/>
          <w:szCs w:val="28"/>
          <w:shd w:val="clear" w:color="auto" w:fill="FFFFFF"/>
        </w:rPr>
      </w:pPr>
      <w:r w:rsidRPr="001F37AB">
        <w:rPr>
          <w:bCs/>
          <w:sz w:val="28"/>
          <w:szCs w:val="28"/>
          <w:shd w:val="clear" w:color="auto" w:fill="FFFFFF"/>
        </w:rPr>
        <w:t xml:space="preserve">Понятие </w:t>
      </w:r>
      <w:proofErr w:type="spellStart"/>
      <w:r w:rsidRPr="001F37AB">
        <w:rPr>
          <w:bCs/>
          <w:sz w:val="28"/>
          <w:szCs w:val="28"/>
          <w:shd w:val="clear" w:color="auto" w:fill="FFFFFF"/>
        </w:rPr>
        <w:t>неомарксизма</w:t>
      </w:r>
      <w:proofErr w:type="spellEnd"/>
      <w:r w:rsidRPr="001F37AB">
        <w:rPr>
          <w:bCs/>
          <w:sz w:val="28"/>
          <w:szCs w:val="28"/>
          <w:shd w:val="clear" w:color="auto" w:fill="FFFFFF"/>
        </w:rPr>
        <w:t xml:space="preserve">. </w:t>
      </w:r>
      <w:proofErr w:type="spellStart"/>
      <w:r w:rsidRPr="001F37AB">
        <w:rPr>
          <w:bCs/>
          <w:sz w:val="28"/>
          <w:szCs w:val="28"/>
          <w:shd w:val="clear" w:color="auto" w:fill="FFFFFF"/>
        </w:rPr>
        <w:t>Неомарксизм</w:t>
      </w:r>
      <w:proofErr w:type="spellEnd"/>
      <w:r w:rsidRPr="001F37AB">
        <w:rPr>
          <w:bCs/>
          <w:sz w:val="28"/>
          <w:szCs w:val="28"/>
          <w:shd w:val="clear" w:color="auto" w:fill="FFFFFF"/>
        </w:rPr>
        <w:t xml:space="preserve"> </w:t>
      </w:r>
      <w:r w:rsidRPr="001F37AB">
        <w:rPr>
          <w:sz w:val="28"/>
          <w:szCs w:val="28"/>
          <w:shd w:val="clear" w:color="auto" w:fill="FFFFFF"/>
        </w:rPr>
        <w:t>противопоставляет себя, с одной стороны, марксизму классическому, связанному с именами Маркса и Энгельса, а с другой стороны – советскому марксизму, который превратился в марксизм-ленинизм – официальную доктрину Советского Союза</w:t>
      </w:r>
      <w:r w:rsidRPr="001F37AB">
        <w:rPr>
          <w:b/>
          <w:bCs/>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Тексты раннего Маркса. «Экономическо-философские рукописи 1844 года». Человек и его освобождение. </w:t>
      </w:r>
      <w:proofErr w:type="spellStart"/>
      <w:r w:rsidRPr="001F37AB">
        <w:rPr>
          <w:sz w:val="28"/>
          <w:szCs w:val="28"/>
          <w:shd w:val="clear" w:color="auto" w:fill="FFFFFF"/>
        </w:rPr>
        <w:t>Неомарксизм</w:t>
      </w:r>
      <w:proofErr w:type="spellEnd"/>
      <w:r w:rsidRPr="001F37AB">
        <w:rPr>
          <w:sz w:val="28"/>
          <w:szCs w:val="28"/>
          <w:shd w:val="clear" w:color="auto" w:fill="FFFFFF"/>
        </w:rPr>
        <w:t xml:space="preserve"> как флаг для многих национально-освободительных движений. </w:t>
      </w:r>
      <w:proofErr w:type="spellStart"/>
      <w:r w:rsidRPr="001F37AB">
        <w:rPr>
          <w:sz w:val="28"/>
          <w:szCs w:val="28"/>
          <w:shd w:val="clear" w:color="auto" w:fill="FFFFFF"/>
        </w:rPr>
        <w:t>Постколониализм</w:t>
      </w:r>
      <w:proofErr w:type="spellEnd"/>
      <w:r w:rsidRPr="001F37AB">
        <w:rPr>
          <w:sz w:val="28"/>
          <w:szCs w:val="28"/>
          <w:shd w:val="clear" w:color="auto" w:fill="FFFFFF"/>
        </w:rPr>
        <w:t xml:space="preserve">, </w:t>
      </w:r>
      <w:proofErr w:type="spellStart"/>
      <w:r w:rsidRPr="001F37AB">
        <w:rPr>
          <w:sz w:val="28"/>
          <w:szCs w:val="28"/>
          <w:shd w:val="clear" w:color="auto" w:fill="FFFFFF"/>
        </w:rPr>
        <w:t>деколониализм</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Ориентализм в искусстве (работы Э. Делакруа и Д. </w:t>
      </w:r>
      <w:proofErr w:type="spellStart"/>
      <w:r w:rsidRPr="001F37AB">
        <w:rPr>
          <w:sz w:val="28"/>
          <w:szCs w:val="28"/>
          <w:shd w:val="clear" w:color="auto" w:fill="FFFFFF"/>
        </w:rPr>
        <w:t>Энгра</w:t>
      </w:r>
      <w:proofErr w:type="spellEnd"/>
      <w:r w:rsidRPr="001F37AB">
        <w:rPr>
          <w:sz w:val="28"/>
          <w:szCs w:val="28"/>
          <w:shd w:val="clear" w:color="auto" w:fill="FFFFFF"/>
        </w:rPr>
        <w:t xml:space="preserve"> н. 19 в., «</w:t>
      </w:r>
      <w:proofErr w:type="spellStart"/>
      <w:r w:rsidRPr="001F37AB">
        <w:rPr>
          <w:sz w:val="28"/>
          <w:szCs w:val="28"/>
          <w:shd w:val="clear" w:color="auto" w:fill="FFFFFF"/>
        </w:rPr>
        <w:t>японизмы</w:t>
      </w:r>
      <w:proofErr w:type="spellEnd"/>
      <w:r w:rsidRPr="001F37AB">
        <w:rPr>
          <w:sz w:val="28"/>
          <w:szCs w:val="28"/>
          <w:shd w:val="clear" w:color="auto" w:fill="FFFFFF"/>
        </w:rPr>
        <w:t>» к. 19 в. и др.).</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«Общество спектакля» Ги </w:t>
      </w:r>
      <w:proofErr w:type="spellStart"/>
      <w:r w:rsidRPr="001F37AB">
        <w:rPr>
          <w:sz w:val="28"/>
          <w:szCs w:val="28"/>
          <w:shd w:val="clear" w:color="auto" w:fill="FFFFFF"/>
        </w:rPr>
        <w:t>Дебора</w:t>
      </w:r>
      <w:proofErr w:type="spellEnd"/>
      <w:r w:rsidRPr="001F37AB">
        <w:rPr>
          <w:sz w:val="28"/>
          <w:szCs w:val="28"/>
          <w:shd w:val="clear" w:color="auto" w:fill="FFFFFF"/>
        </w:rPr>
        <w:t>. Понятие «отчуждения».</w:t>
      </w:r>
    </w:p>
    <w:p w:rsidR="00163412" w:rsidRPr="001F37AB" w:rsidRDefault="00163412" w:rsidP="00163412">
      <w:pPr>
        <w:pStyle w:val="a6"/>
        <w:ind w:firstLine="720"/>
        <w:jc w:val="both"/>
        <w:rPr>
          <w:bCs/>
          <w:sz w:val="28"/>
          <w:szCs w:val="28"/>
          <w:shd w:val="clear" w:color="auto" w:fill="FFFFFF"/>
        </w:rPr>
      </w:pPr>
      <w:r w:rsidRPr="001F37AB">
        <w:rPr>
          <w:bCs/>
          <w:sz w:val="28"/>
          <w:szCs w:val="28"/>
          <w:shd w:val="clear" w:color="auto" w:fill="FFFFFF"/>
        </w:rPr>
        <w:lastRenderedPageBreak/>
        <w:t xml:space="preserve">Перри Андерсон </w:t>
      </w:r>
      <w:r w:rsidRPr="001F37AB">
        <w:rPr>
          <w:sz w:val="28"/>
          <w:szCs w:val="28"/>
        </w:rPr>
        <w:t>–</w:t>
      </w:r>
      <w:r w:rsidRPr="001F37AB">
        <w:rPr>
          <w:bCs/>
          <w:sz w:val="28"/>
          <w:szCs w:val="28"/>
          <w:shd w:val="clear" w:color="auto" w:fill="FFFFFF"/>
        </w:rPr>
        <w:t xml:space="preserve"> «Размышления о западном марксизме». Пол Готфрид </w:t>
      </w:r>
      <w:r w:rsidRPr="001F37AB">
        <w:rPr>
          <w:sz w:val="28"/>
          <w:szCs w:val="28"/>
        </w:rPr>
        <w:t>– «</w:t>
      </w:r>
      <w:r w:rsidRPr="001F37AB">
        <w:rPr>
          <w:bCs/>
          <w:sz w:val="28"/>
          <w:szCs w:val="28"/>
          <w:shd w:val="clear" w:color="auto" w:fill="FFFFFF"/>
        </w:rPr>
        <w:t xml:space="preserve">Странная смерть марксизма». Славой Жижек </w:t>
      </w:r>
      <w:r w:rsidRPr="001F37AB">
        <w:rPr>
          <w:sz w:val="28"/>
          <w:szCs w:val="28"/>
        </w:rPr>
        <w:t>–</w:t>
      </w:r>
      <w:r w:rsidRPr="001F37AB">
        <w:rPr>
          <w:bCs/>
          <w:sz w:val="28"/>
          <w:szCs w:val="28"/>
          <w:shd w:val="clear" w:color="auto" w:fill="FFFFFF"/>
        </w:rPr>
        <w:t xml:space="preserve"> «Размышления в красном цвете». Перри Андерсон </w:t>
      </w:r>
      <w:r w:rsidRPr="001F37AB">
        <w:rPr>
          <w:sz w:val="28"/>
          <w:szCs w:val="28"/>
        </w:rPr>
        <w:t>–</w:t>
      </w:r>
      <w:r w:rsidRPr="001F37AB">
        <w:rPr>
          <w:bCs/>
          <w:sz w:val="28"/>
          <w:szCs w:val="28"/>
          <w:shd w:val="clear" w:color="auto" w:fill="FFFFFF"/>
        </w:rPr>
        <w:t xml:space="preserve"> «Истоки постмодерна». </w:t>
      </w:r>
    </w:p>
    <w:p w:rsidR="00163412" w:rsidRPr="001F37AB" w:rsidRDefault="00163412" w:rsidP="00163412">
      <w:pPr>
        <w:pStyle w:val="a6"/>
        <w:ind w:firstLine="720"/>
        <w:jc w:val="both"/>
        <w:rPr>
          <w:sz w:val="28"/>
          <w:szCs w:val="28"/>
          <w:shd w:val="clear" w:color="auto" w:fill="FFFFFF"/>
        </w:rPr>
      </w:pPr>
      <w:r w:rsidRPr="001F37AB">
        <w:rPr>
          <w:bCs/>
          <w:sz w:val="28"/>
          <w:szCs w:val="28"/>
          <w:shd w:val="clear" w:color="auto" w:fill="FFFFFF"/>
        </w:rPr>
        <w:t xml:space="preserve">Основные положения учения З. Фрейда. </w:t>
      </w:r>
      <w:r w:rsidRPr="001F37AB">
        <w:rPr>
          <w:sz w:val="28"/>
          <w:szCs w:val="28"/>
          <w:shd w:val="clear" w:color="auto" w:fill="FFFFFF"/>
        </w:rPr>
        <w:t xml:space="preserve">Огромное влияние современной социальной среды на человека. Принцип удовольствия и принцип реальности. </w:t>
      </w:r>
      <w:r w:rsidRPr="001F37AB">
        <w:rPr>
          <w:bCs/>
          <w:sz w:val="28"/>
          <w:szCs w:val="28"/>
          <w:shd w:val="clear" w:color="auto" w:fill="FFFFFF"/>
        </w:rPr>
        <w:t xml:space="preserve">Фрейдизм и сюрреализм. </w:t>
      </w:r>
      <w:r w:rsidRPr="001F37AB">
        <w:rPr>
          <w:sz w:val="28"/>
          <w:szCs w:val="28"/>
        </w:rPr>
        <w:t>Расш</w:t>
      </w:r>
      <w:r w:rsidRPr="001F37AB">
        <w:rPr>
          <w:sz w:val="28"/>
          <w:szCs w:val="28"/>
          <w:shd w:val="clear" w:color="auto" w:fill="FFFFFF"/>
        </w:rPr>
        <w:t xml:space="preserve">ирение сферы искусства через привлечение бессознательного. Скрытая динамика психического — процессы сопротивления, вытеснения, переноса, которые приводят к неконтролируемому со стороны сознания изменению идентичности психического субъекта. Дальнейшее развитие идей фрейдизма. </w:t>
      </w:r>
      <w:proofErr w:type="spellStart"/>
      <w:r w:rsidRPr="001F37AB">
        <w:rPr>
          <w:sz w:val="28"/>
          <w:szCs w:val="28"/>
          <w:shd w:val="clear" w:color="auto" w:fill="FFFFFF"/>
        </w:rPr>
        <w:t>Лакан</w:t>
      </w:r>
      <w:proofErr w:type="spellEnd"/>
      <w:r w:rsidRPr="001F37AB">
        <w:rPr>
          <w:sz w:val="28"/>
          <w:szCs w:val="28"/>
          <w:shd w:val="clear" w:color="auto" w:fill="FFFFFF"/>
        </w:rPr>
        <w:t xml:space="preserve"> и др. </w:t>
      </w:r>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Тема 9. Перспективы развития искусства в XXI в.</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Основные тренды современного художественного процесса, влияние технологий на искусство. </w:t>
      </w:r>
    </w:p>
    <w:p w:rsidR="00163412" w:rsidRPr="001F37AB" w:rsidRDefault="00163412" w:rsidP="00163412">
      <w:pPr>
        <w:pStyle w:val="a6"/>
        <w:ind w:firstLine="720"/>
        <w:jc w:val="both"/>
        <w:rPr>
          <w:sz w:val="28"/>
          <w:szCs w:val="28"/>
        </w:rPr>
      </w:pPr>
      <w:r w:rsidRPr="001F37AB">
        <w:rPr>
          <w:sz w:val="28"/>
          <w:szCs w:val="28"/>
        </w:rPr>
        <w:t>Понятие</w:t>
      </w:r>
      <w:r w:rsidRPr="001F37AB">
        <w:rPr>
          <w:sz w:val="28"/>
          <w:szCs w:val="28"/>
          <w:lang w:val="en-US"/>
        </w:rPr>
        <w:t xml:space="preserve"> «Participatory Culture» </w:t>
      </w:r>
      <w:r w:rsidRPr="001F37AB">
        <w:rPr>
          <w:sz w:val="28"/>
          <w:szCs w:val="28"/>
        </w:rPr>
        <w:t>Генри</w:t>
      </w:r>
      <w:r w:rsidRPr="001F37AB">
        <w:rPr>
          <w:sz w:val="28"/>
          <w:szCs w:val="28"/>
          <w:lang w:val="en-US"/>
        </w:rPr>
        <w:t xml:space="preserve"> </w:t>
      </w:r>
      <w:r w:rsidRPr="001F37AB">
        <w:rPr>
          <w:sz w:val="28"/>
          <w:szCs w:val="28"/>
        </w:rPr>
        <w:t>Дженкинса</w:t>
      </w:r>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как культурная практика. </w:t>
      </w:r>
      <w:proofErr w:type="spellStart"/>
      <w:r w:rsidRPr="001F37AB">
        <w:rPr>
          <w:sz w:val="28"/>
          <w:szCs w:val="28"/>
        </w:rPr>
        <w:t>Краудфандинг</w:t>
      </w:r>
      <w:proofErr w:type="spellEnd"/>
      <w:r w:rsidRPr="001F37AB">
        <w:rPr>
          <w:sz w:val="28"/>
          <w:szCs w:val="28"/>
        </w:rPr>
        <w:t>. Понятие «</w:t>
      </w:r>
      <w:proofErr w:type="spellStart"/>
      <w:r w:rsidRPr="001F37AB">
        <w:rPr>
          <w:sz w:val="28"/>
          <w:szCs w:val="28"/>
        </w:rPr>
        <w:t>трансмедиа</w:t>
      </w:r>
      <w:proofErr w:type="spellEnd"/>
      <w:r w:rsidRPr="001F37AB">
        <w:rPr>
          <w:sz w:val="28"/>
          <w:szCs w:val="28"/>
        </w:rPr>
        <w:t xml:space="preserve">» Генри Дженкинса. </w:t>
      </w:r>
      <w:proofErr w:type="spellStart"/>
      <w:r w:rsidRPr="001F37AB">
        <w:rPr>
          <w:sz w:val="28"/>
          <w:szCs w:val="28"/>
        </w:rPr>
        <w:t>Трансмедийный</w:t>
      </w:r>
      <w:proofErr w:type="spellEnd"/>
      <w:r w:rsidRPr="001F37AB">
        <w:rPr>
          <w:sz w:val="28"/>
          <w:szCs w:val="28"/>
        </w:rPr>
        <w:t xml:space="preserve"> </w:t>
      </w:r>
      <w:proofErr w:type="spellStart"/>
      <w:r w:rsidRPr="001F37AB">
        <w:rPr>
          <w:sz w:val="28"/>
          <w:szCs w:val="28"/>
        </w:rPr>
        <w:t>сторителлинг</w:t>
      </w:r>
      <w:proofErr w:type="spellEnd"/>
    </w:p>
    <w:p w:rsidR="00163412" w:rsidRPr="001F37AB" w:rsidRDefault="00163412" w:rsidP="00163412">
      <w:pPr>
        <w:pStyle w:val="a6"/>
        <w:ind w:firstLine="720"/>
        <w:jc w:val="both"/>
        <w:rPr>
          <w:sz w:val="28"/>
          <w:szCs w:val="28"/>
        </w:rPr>
      </w:pPr>
      <w:proofErr w:type="spellStart"/>
      <w:r w:rsidRPr="001F37AB">
        <w:rPr>
          <w:sz w:val="28"/>
          <w:szCs w:val="28"/>
        </w:rPr>
        <w:t>Постмедиальная</w:t>
      </w:r>
      <w:proofErr w:type="spellEnd"/>
      <w:r w:rsidRPr="001F37AB">
        <w:rPr>
          <w:sz w:val="28"/>
          <w:szCs w:val="28"/>
        </w:rPr>
        <w:t xml:space="preserve"> эстетика, </w:t>
      </w:r>
      <w:proofErr w:type="spellStart"/>
      <w:r w:rsidRPr="001F37AB">
        <w:rPr>
          <w:sz w:val="28"/>
          <w:szCs w:val="28"/>
        </w:rPr>
        <w:t>инфоэстетика</w:t>
      </w:r>
      <w:proofErr w:type="spellEnd"/>
      <w:r w:rsidRPr="001F37AB">
        <w:rPr>
          <w:sz w:val="28"/>
          <w:szCs w:val="28"/>
        </w:rPr>
        <w:t xml:space="preserve">, «медиа становится софтом» (Л. </w:t>
      </w:r>
      <w:proofErr w:type="spellStart"/>
      <w:r w:rsidRPr="001F37AB">
        <w:rPr>
          <w:sz w:val="28"/>
          <w:szCs w:val="28"/>
        </w:rPr>
        <w:t>Манович</w:t>
      </w:r>
      <w:proofErr w:type="spellEnd"/>
      <w:r w:rsidRPr="001F37AB">
        <w:rPr>
          <w:sz w:val="28"/>
          <w:szCs w:val="28"/>
        </w:rPr>
        <w:t xml:space="preserve">). </w:t>
      </w:r>
      <w:r w:rsidRPr="001F37AB">
        <w:rPr>
          <w:rStyle w:val="a4"/>
          <w:i w:val="0"/>
          <w:sz w:val="28"/>
          <w:szCs w:val="28"/>
        </w:rPr>
        <w:t>Концепции «</w:t>
      </w:r>
      <w:proofErr w:type="spellStart"/>
      <w:r w:rsidRPr="001F37AB">
        <w:rPr>
          <w:rStyle w:val="a4"/>
          <w:i w:val="0"/>
          <w:sz w:val="28"/>
          <w:szCs w:val="28"/>
        </w:rPr>
        <w:t>mixed</w:t>
      </w:r>
      <w:proofErr w:type="spellEnd"/>
      <w:r w:rsidRPr="001F37AB">
        <w:rPr>
          <w:rStyle w:val="a4"/>
          <w:i w:val="0"/>
          <w:sz w:val="28"/>
          <w:szCs w:val="28"/>
        </w:rPr>
        <w:t xml:space="preserve"> </w:t>
      </w:r>
      <w:proofErr w:type="spellStart"/>
      <w:r w:rsidRPr="001F37AB">
        <w:rPr>
          <w:rStyle w:val="a4"/>
          <w:i w:val="0"/>
          <w:sz w:val="28"/>
          <w:szCs w:val="28"/>
        </w:rPr>
        <w:t>reality</w:t>
      </w:r>
      <w:proofErr w:type="spellEnd"/>
      <w:r w:rsidRPr="001F37AB">
        <w:rPr>
          <w:rStyle w:val="a4"/>
          <w:i w:val="0"/>
          <w:sz w:val="28"/>
          <w:szCs w:val="28"/>
        </w:rPr>
        <w:t>»</w:t>
      </w:r>
      <w:r w:rsidRPr="001F37AB">
        <w:rPr>
          <w:sz w:val="28"/>
          <w:szCs w:val="28"/>
        </w:rPr>
        <w:t xml:space="preserve"> (смешанной реальности). Перспективы развития </w:t>
      </w:r>
      <w:r w:rsidRPr="001F37AB">
        <w:rPr>
          <w:sz w:val="28"/>
          <w:szCs w:val="28"/>
          <w:lang w:val="en-US"/>
        </w:rPr>
        <w:t>VR</w:t>
      </w:r>
      <w:r w:rsidRPr="001F37AB">
        <w:rPr>
          <w:sz w:val="28"/>
          <w:szCs w:val="28"/>
        </w:rPr>
        <w:t xml:space="preserve"> (виртуальной реальности) как медиума. Кейс: </w:t>
      </w:r>
      <w:proofErr w:type="spellStart"/>
      <w:r w:rsidRPr="001F37AB">
        <w:rPr>
          <w:rStyle w:val="a4"/>
          <w:sz w:val="28"/>
          <w:szCs w:val="28"/>
        </w:rPr>
        <w:t>Augmented</w:t>
      </w:r>
      <w:proofErr w:type="spellEnd"/>
      <w:r w:rsidRPr="001F37AB">
        <w:rPr>
          <w:rStyle w:val="a4"/>
          <w:sz w:val="28"/>
          <w:szCs w:val="28"/>
        </w:rPr>
        <w:t xml:space="preserve"> </w:t>
      </w:r>
      <w:proofErr w:type="spellStart"/>
      <w:r w:rsidRPr="001F37AB">
        <w:rPr>
          <w:rStyle w:val="a4"/>
          <w:sz w:val="28"/>
          <w:szCs w:val="28"/>
        </w:rPr>
        <w:t>reality</w:t>
      </w:r>
      <w:proofErr w:type="spellEnd"/>
      <w:r w:rsidRPr="001F37AB">
        <w:rPr>
          <w:rStyle w:val="a4"/>
          <w:sz w:val="28"/>
          <w:szCs w:val="28"/>
        </w:rPr>
        <w:t xml:space="preserve"> </w:t>
      </w:r>
      <w:proofErr w:type="spellStart"/>
      <w:r w:rsidRPr="001F37AB">
        <w:rPr>
          <w:rStyle w:val="a4"/>
          <w:sz w:val="28"/>
          <w:szCs w:val="28"/>
        </w:rPr>
        <w:t>kit</w:t>
      </w:r>
      <w:proofErr w:type="spellEnd"/>
      <w:r w:rsidRPr="001F37AB">
        <w:rPr>
          <w:sz w:val="28"/>
          <w:szCs w:val="28"/>
        </w:rPr>
        <w:t xml:space="preserve"> (</w:t>
      </w:r>
      <w:proofErr w:type="spellStart"/>
      <w:r w:rsidRPr="001F37AB">
        <w:rPr>
          <w:sz w:val="28"/>
          <w:szCs w:val="28"/>
        </w:rPr>
        <w:t>ARKit</w:t>
      </w:r>
      <w:proofErr w:type="spellEnd"/>
      <w:r w:rsidRPr="001F37AB">
        <w:rPr>
          <w:sz w:val="28"/>
          <w:szCs w:val="28"/>
        </w:rPr>
        <w:t xml:space="preserve">). Примеры </w:t>
      </w:r>
      <w:r w:rsidRPr="001F37AB">
        <w:rPr>
          <w:sz w:val="28"/>
          <w:szCs w:val="28"/>
          <w:lang w:val="en-US"/>
        </w:rPr>
        <w:t>AR</w:t>
      </w:r>
      <w:r w:rsidRPr="001F37AB">
        <w:rPr>
          <w:sz w:val="28"/>
          <w:szCs w:val="28"/>
        </w:rPr>
        <w:t xml:space="preserve">. Проектирование </w:t>
      </w:r>
      <w:proofErr w:type="gramStart"/>
      <w:r w:rsidRPr="001F37AB">
        <w:rPr>
          <w:sz w:val="28"/>
          <w:szCs w:val="28"/>
        </w:rPr>
        <w:t>человека-машинных</w:t>
      </w:r>
      <w:proofErr w:type="gramEnd"/>
      <w:r w:rsidRPr="001F37AB">
        <w:rPr>
          <w:sz w:val="28"/>
          <w:szCs w:val="28"/>
        </w:rPr>
        <w:t xml:space="preserve"> интерфейсов. </w:t>
      </w:r>
    </w:p>
    <w:p w:rsidR="00163412" w:rsidRPr="001F37AB" w:rsidRDefault="00163412" w:rsidP="00163412">
      <w:pPr>
        <w:pStyle w:val="a6"/>
        <w:ind w:firstLine="720"/>
        <w:jc w:val="both"/>
        <w:rPr>
          <w:sz w:val="28"/>
          <w:szCs w:val="28"/>
        </w:rPr>
      </w:pPr>
      <w:r w:rsidRPr="001F37AB">
        <w:rPr>
          <w:sz w:val="28"/>
          <w:szCs w:val="28"/>
          <w:lang w:val="en-US"/>
        </w:rPr>
        <w:t>Game</w:t>
      </w:r>
      <w:r w:rsidRPr="001F37AB">
        <w:rPr>
          <w:sz w:val="28"/>
          <w:szCs w:val="28"/>
        </w:rPr>
        <w:t xml:space="preserve"> </w:t>
      </w:r>
      <w:r w:rsidRPr="001F37AB">
        <w:rPr>
          <w:sz w:val="28"/>
          <w:szCs w:val="28"/>
          <w:lang w:val="en-US"/>
        </w:rPr>
        <w:t>studies</w:t>
      </w:r>
      <w:r w:rsidRPr="001F37AB">
        <w:rPr>
          <w:sz w:val="28"/>
          <w:szCs w:val="28"/>
        </w:rPr>
        <w:t xml:space="preserve">. </w:t>
      </w:r>
      <w:proofErr w:type="spellStart"/>
      <w:r w:rsidRPr="001F37AB">
        <w:rPr>
          <w:sz w:val="28"/>
          <w:szCs w:val="28"/>
        </w:rPr>
        <w:t>Геймификация</w:t>
      </w:r>
      <w:proofErr w:type="spellEnd"/>
      <w:r w:rsidRPr="001F37AB">
        <w:rPr>
          <w:sz w:val="28"/>
          <w:szCs w:val="28"/>
        </w:rPr>
        <w:t xml:space="preserve">. </w:t>
      </w:r>
    </w:p>
    <w:p w:rsidR="00163412" w:rsidRPr="001F37AB" w:rsidRDefault="00163412" w:rsidP="00163412">
      <w:pPr>
        <w:pStyle w:val="a6"/>
        <w:ind w:firstLine="720"/>
        <w:jc w:val="both"/>
        <w:rPr>
          <w:sz w:val="28"/>
          <w:szCs w:val="28"/>
        </w:rPr>
      </w:pPr>
      <w:r w:rsidRPr="001F37AB">
        <w:rPr>
          <w:sz w:val="28"/>
          <w:szCs w:val="28"/>
        </w:rPr>
        <w:t xml:space="preserve">Перспективы развития </w:t>
      </w:r>
      <w:r w:rsidRPr="001F37AB">
        <w:rPr>
          <w:sz w:val="28"/>
          <w:szCs w:val="28"/>
          <w:lang w:val="en-US"/>
        </w:rPr>
        <w:t>science</w:t>
      </w:r>
      <w:r w:rsidRPr="001F37AB">
        <w:rPr>
          <w:sz w:val="28"/>
          <w:szCs w:val="28"/>
        </w:rPr>
        <w:t xml:space="preserve"> </w:t>
      </w:r>
      <w:r w:rsidRPr="001F37AB">
        <w:rPr>
          <w:sz w:val="28"/>
          <w:szCs w:val="28"/>
          <w:lang w:val="en-US"/>
        </w:rPr>
        <w:t>art</w:t>
      </w:r>
      <w:r w:rsidRPr="001F37AB">
        <w:rPr>
          <w:sz w:val="28"/>
          <w:szCs w:val="28"/>
        </w:rPr>
        <w:t>. «</w:t>
      </w:r>
      <w:proofErr w:type="spellStart"/>
      <w:r w:rsidRPr="001F37AB">
        <w:rPr>
          <w:sz w:val="28"/>
          <w:szCs w:val="28"/>
        </w:rPr>
        <w:t>Биохакинг</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Экологическое мышление, экологический дизайн. Экология и искусство. </w:t>
      </w:r>
      <w:proofErr w:type="gramStart"/>
      <w:r w:rsidRPr="001F37AB">
        <w:rPr>
          <w:sz w:val="28"/>
          <w:szCs w:val="28"/>
          <w:lang w:val="en-US"/>
        </w:rPr>
        <w:t>Sustainable</w:t>
      </w:r>
      <w:r w:rsidRPr="001F37AB">
        <w:rPr>
          <w:sz w:val="28"/>
          <w:szCs w:val="28"/>
        </w:rPr>
        <w:t xml:space="preserve"> </w:t>
      </w:r>
      <w:r w:rsidRPr="001F37AB">
        <w:rPr>
          <w:sz w:val="28"/>
          <w:szCs w:val="28"/>
          <w:lang w:val="en-US"/>
        </w:rPr>
        <w:t>art</w:t>
      </w:r>
      <w:r w:rsidRPr="001F37AB">
        <w:rPr>
          <w:sz w:val="28"/>
          <w:szCs w:val="28"/>
        </w:rPr>
        <w:t>.</w:t>
      </w:r>
      <w:proofErr w:type="gramEnd"/>
    </w:p>
    <w:p w:rsidR="00163412" w:rsidRPr="00163412" w:rsidRDefault="00163412" w:rsidP="00163412">
      <w:pPr>
        <w:pStyle w:val="1"/>
        <w:spacing w:before="0" w:after="0"/>
        <w:ind w:firstLine="720"/>
        <w:jc w:val="both"/>
        <w:rPr>
          <w:kern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Раздел 2. История искусства</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 Искусство античности</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Первые греческие поселения на Балканском </w:t>
      </w:r>
      <w:proofErr w:type="gramStart"/>
      <w:r w:rsidRPr="001F37AB">
        <w:rPr>
          <w:rFonts w:ascii="Times New Roman" w:hAnsi="Times New Roman"/>
          <w:sz w:val="28"/>
          <w:szCs w:val="28"/>
        </w:rPr>
        <w:t>полуострове</w:t>
      </w:r>
      <w:proofErr w:type="gramEnd"/>
      <w:r w:rsidRPr="001F37AB">
        <w:rPr>
          <w:rFonts w:ascii="Times New Roman" w:hAnsi="Times New Roman"/>
          <w:sz w:val="28"/>
          <w:szCs w:val="28"/>
        </w:rPr>
        <w:t xml:space="preserve"> и прилежащих островах. Возникновение греческих полисов, полисная демократия. </w:t>
      </w:r>
    </w:p>
    <w:p w:rsidR="00163412" w:rsidRPr="001F37AB" w:rsidRDefault="00163412" w:rsidP="00163412">
      <w:pPr>
        <w:pStyle w:val="12"/>
        <w:spacing w:after="0" w:line="240" w:lineRule="auto"/>
        <w:ind w:left="0" w:firstLine="720"/>
        <w:jc w:val="both"/>
        <w:rPr>
          <w:rFonts w:ascii="Times New Roman" w:hAnsi="Times New Roman"/>
          <w:sz w:val="28"/>
          <w:szCs w:val="28"/>
        </w:rPr>
      </w:pPr>
      <w:proofErr w:type="gramStart"/>
      <w:r w:rsidRPr="001F37AB">
        <w:rPr>
          <w:rFonts w:ascii="Times New Roman" w:hAnsi="Times New Roman"/>
          <w:sz w:val="28"/>
          <w:szCs w:val="28"/>
        </w:rPr>
        <w:t xml:space="preserve">Периодизация греческого  искусства: гомеровский период (XI – VIII вв. до н.э.), период архаики (VII – VI вв. до н.э.), ранняя классика (490 - 450 гг. </w:t>
      </w:r>
      <w:r w:rsidRPr="001F37AB">
        <w:rPr>
          <w:rFonts w:ascii="Times New Roman" w:hAnsi="Times New Roman"/>
          <w:sz w:val="28"/>
          <w:szCs w:val="28"/>
        </w:rPr>
        <w:lastRenderedPageBreak/>
        <w:t xml:space="preserve">до н.э.), высокая классика (450 - 410 гг. до н.э.), поздняя классика (конец V – IV вв. до н.э.), эллинизм (конец IV – I вв. до н.э.). </w:t>
      </w:r>
      <w:proofErr w:type="gramEnd"/>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эгейской и крито-микенской цивилизаций. Мифологическое образное миропонимание. Формирование типа греческого храма, его религиозно-общественное назначение. Основные этапы эволюции храмовой архитектуры: храм в антах, </w:t>
      </w:r>
      <w:proofErr w:type="spellStart"/>
      <w:r w:rsidRPr="001F37AB">
        <w:rPr>
          <w:rFonts w:ascii="Times New Roman" w:hAnsi="Times New Roman"/>
          <w:sz w:val="28"/>
          <w:szCs w:val="28"/>
        </w:rPr>
        <w:t>простиль</w:t>
      </w:r>
      <w:proofErr w:type="spellEnd"/>
      <w:r w:rsidRPr="001F37AB">
        <w:rPr>
          <w:rFonts w:ascii="Times New Roman" w:hAnsi="Times New Roman"/>
          <w:sz w:val="28"/>
          <w:szCs w:val="28"/>
        </w:rPr>
        <w:t xml:space="preserve">, </w:t>
      </w:r>
      <w:proofErr w:type="spellStart"/>
      <w:r w:rsidRPr="001F37AB">
        <w:rPr>
          <w:rFonts w:ascii="Times New Roman" w:hAnsi="Times New Roman"/>
          <w:sz w:val="28"/>
          <w:szCs w:val="28"/>
        </w:rPr>
        <w:t>амфипростиль</w:t>
      </w:r>
      <w:proofErr w:type="spellEnd"/>
      <w:r w:rsidRPr="001F37AB">
        <w:rPr>
          <w:rFonts w:ascii="Times New Roman" w:hAnsi="Times New Roman"/>
          <w:sz w:val="28"/>
          <w:szCs w:val="28"/>
        </w:rPr>
        <w:t xml:space="preserve">, периптер, диптер. Понятие ордерной  архитектуры,  разновидности ордера. Структура храма, конструктивное и образное значение его композиции.  Соотношение архитектуры и  ландшафта.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Образ человека в греческой пластике. Роль скульптуры в архитектурном ансамбле. Материалы скульптуры  и способы их  обработки.  Сложение  системы пропорционального построения человеческой фигуры и расположения фигуры в  пространстве. Канон </w:t>
      </w:r>
      <w:proofErr w:type="spellStart"/>
      <w:r w:rsidRPr="001F37AB">
        <w:rPr>
          <w:rFonts w:ascii="Times New Roman" w:hAnsi="Times New Roman"/>
          <w:sz w:val="28"/>
          <w:szCs w:val="28"/>
        </w:rPr>
        <w:t>Поликлета</w:t>
      </w:r>
      <w:proofErr w:type="spellEnd"/>
      <w:r w:rsidRPr="001F37AB">
        <w:rPr>
          <w:rFonts w:ascii="Times New Roman" w:hAnsi="Times New Roman"/>
          <w:sz w:val="28"/>
          <w:szCs w:val="28"/>
        </w:rPr>
        <w:t>.</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Греческое искусство как эталон для художников Ренессанса и классицистов </w:t>
      </w:r>
      <w:r w:rsidRPr="001F37AB">
        <w:rPr>
          <w:rFonts w:ascii="Times New Roman" w:hAnsi="Times New Roman"/>
          <w:sz w:val="28"/>
          <w:szCs w:val="28"/>
          <w:lang w:val="en-US"/>
        </w:rPr>
        <w:t>XVII</w:t>
      </w:r>
      <w:r w:rsidRPr="001F37AB">
        <w:rPr>
          <w:rFonts w:ascii="Times New Roman" w:hAnsi="Times New Roman"/>
          <w:sz w:val="28"/>
          <w:szCs w:val="28"/>
        </w:rPr>
        <w:t xml:space="preserve"> века.</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этрусков. Специфика религии и культуры Древнего Рима. </w:t>
      </w:r>
      <w:proofErr w:type="gramStart"/>
      <w:r w:rsidRPr="001F37AB">
        <w:rPr>
          <w:rFonts w:ascii="Times New Roman" w:hAnsi="Times New Roman"/>
          <w:sz w:val="28"/>
          <w:szCs w:val="28"/>
        </w:rPr>
        <w:t xml:space="preserve">Периодизация: искусство в </w:t>
      </w:r>
      <w:proofErr w:type="spellStart"/>
      <w:r w:rsidRPr="001F37AB">
        <w:rPr>
          <w:rFonts w:ascii="Times New Roman" w:hAnsi="Times New Roman"/>
          <w:sz w:val="28"/>
          <w:szCs w:val="28"/>
        </w:rPr>
        <w:t>доримской</w:t>
      </w:r>
      <w:proofErr w:type="spellEnd"/>
      <w:r w:rsidRPr="001F37AB">
        <w:rPr>
          <w:rFonts w:ascii="Times New Roman" w:hAnsi="Times New Roman"/>
          <w:sz w:val="28"/>
          <w:szCs w:val="28"/>
        </w:rPr>
        <w:t xml:space="preserve"> Италии (3 тыс. до н.э. – 3 век до н.э.), период республики (3-1 вв. до н.э.), период империи (конец 1 в до н.э. – 5 в. н.э.).</w:t>
      </w:r>
      <w:proofErr w:type="gramEnd"/>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Градостроение в Древнем Риме. Периптер, </w:t>
      </w:r>
      <w:proofErr w:type="spellStart"/>
      <w:r w:rsidRPr="001F37AB">
        <w:rPr>
          <w:rFonts w:ascii="Times New Roman" w:hAnsi="Times New Roman"/>
          <w:sz w:val="28"/>
          <w:szCs w:val="28"/>
        </w:rPr>
        <w:t>псевдопериптер</w:t>
      </w:r>
      <w:proofErr w:type="spellEnd"/>
      <w:r w:rsidRPr="001F37AB">
        <w:rPr>
          <w:rFonts w:ascii="Times New Roman" w:hAnsi="Times New Roman"/>
          <w:sz w:val="28"/>
          <w:szCs w:val="28"/>
        </w:rPr>
        <w:t xml:space="preserve">, ротонда – основные типы </w:t>
      </w:r>
      <w:proofErr w:type="gramStart"/>
      <w:r w:rsidRPr="001F37AB">
        <w:rPr>
          <w:rFonts w:ascii="Times New Roman" w:hAnsi="Times New Roman"/>
          <w:sz w:val="28"/>
          <w:szCs w:val="28"/>
        </w:rPr>
        <w:t>римского</w:t>
      </w:r>
      <w:proofErr w:type="gramEnd"/>
      <w:r w:rsidRPr="001F37AB">
        <w:rPr>
          <w:rFonts w:ascii="Times New Roman" w:hAnsi="Times New Roman"/>
          <w:sz w:val="28"/>
          <w:szCs w:val="28"/>
        </w:rPr>
        <w:t xml:space="preserve"> храмов, заимствованные у греков. Форум – новый тип центральной площади Рима, центр деловой, политической и торговой жизни. Инженерно-технические сооружения: акведуки, мосты, дороги. Конструктивно-художественные особенности римской архитектуры, бетон. </w:t>
      </w:r>
      <w:proofErr w:type="spellStart"/>
      <w:r w:rsidRPr="001F37AB">
        <w:rPr>
          <w:rFonts w:ascii="Times New Roman" w:hAnsi="Times New Roman"/>
          <w:sz w:val="28"/>
          <w:szCs w:val="28"/>
        </w:rPr>
        <w:t>Базиликальные</w:t>
      </w:r>
      <w:proofErr w:type="spellEnd"/>
      <w:r w:rsidRPr="001F37AB">
        <w:rPr>
          <w:rFonts w:ascii="Times New Roman" w:hAnsi="Times New Roman"/>
          <w:sz w:val="28"/>
          <w:szCs w:val="28"/>
        </w:rPr>
        <w:t xml:space="preserve"> и купольные сооружения. Пантеон – впервые образный акцент был перенесен с внешнего вида на внутреннее пространство храма. Триумфальная арка. Типы жилой архитектуры. Структура городского особняка и его внутренняя отделка. Римская монументальная живопись – росписи и мозаика. </w:t>
      </w:r>
      <w:proofErr w:type="spellStart"/>
      <w:proofErr w:type="gramStart"/>
      <w:r w:rsidRPr="001F37AB">
        <w:rPr>
          <w:rFonts w:ascii="Times New Roman" w:hAnsi="Times New Roman"/>
          <w:sz w:val="28"/>
          <w:szCs w:val="28"/>
        </w:rPr>
        <w:t>Помпеянские</w:t>
      </w:r>
      <w:proofErr w:type="spellEnd"/>
      <w:r w:rsidRPr="001F37AB">
        <w:rPr>
          <w:rFonts w:ascii="Times New Roman" w:hAnsi="Times New Roman"/>
          <w:sz w:val="28"/>
          <w:szCs w:val="28"/>
        </w:rPr>
        <w:t xml:space="preserve"> фрески: первый «</w:t>
      </w:r>
      <w:proofErr w:type="spellStart"/>
      <w:r w:rsidRPr="001F37AB">
        <w:rPr>
          <w:rFonts w:ascii="Times New Roman" w:hAnsi="Times New Roman"/>
          <w:sz w:val="28"/>
          <w:szCs w:val="28"/>
        </w:rPr>
        <w:t>инкрустационный</w:t>
      </w:r>
      <w:proofErr w:type="spellEnd"/>
      <w:r w:rsidRPr="001F37AB">
        <w:rPr>
          <w:rFonts w:ascii="Times New Roman" w:hAnsi="Times New Roman"/>
          <w:sz w:val="28"/>
          <w:szCs w:val="28"/>
        </w:rPr>
        <w:t>» стиль (2-1 вв. до н.э.); второй «архитектурный» стиль (2-1 вв. до н.э.); третий стиль (к. 1 в до н.э. – нач. 1 в. н.э.); четвертый стиль (вт. пол. 1 в. н.э.).</w:t>
      </w:r>
      <w:proofErr w:type="gramEnd"/>
      <w:r w:rsidRPr="001F37AB">
        <w:rPr>
          <w:rFonts w:ascii="Times New Roman" w:hAnsi="Times New Roman"/>
          <w:sz w:val="28"/>
          <w:szCs w:val="28"/>
        </w:rPr>
        <w:t xml:space="preserve"> Исторический рельеф как типично римский жанр.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Особое значение скульптурного портрета в культуре Древнего Рима. Идеализация портретного образа в эпоху империи. </w:t>
      </w:r>
      <w:proofErr w:type="spellStart"/>
      <w:r w:rsidRPr="001F37AB">
        <w:rPr>
          <w:rFonts w:ascii="Times New Roman" w:hAnsi="Times New Roman"/>
          <w:sz w:val="28"/>
          <w:szCs w:val="28"/>
        </w:rPr>
        <w:t>Фаюмский</w:t>
      </w:r>
      <w:proofErr w:type="spellEnd"/>
      <w:r w:rsidRPr="001F37AB">
        <w:rPr>
          <w:rFonts w:ascii="Times New Roman" w:hAnsi="Times New Roman"/>
          <w:sz w:val="28"/>
          <w:szCs w:val="28"/>
        </w:rPr>
        <w:t xml:space="preserve"> портрет.</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2.</w:t>
      </w:r>
      <w:r w:rsidRPr="00163412">
        <w:rPr>
          <w:b w:val="0"/>
          <w:sz w:val="28"/>
          <w:szCs w:val="28"/>
          <w:lang w:val="ru-RU"/>
        </w:rPr>
        <w:t xml:space="preserve"> </w:t>
      </w:r>
      <w:r w:rsidRPr="00163412">
        <w:rPr>
          <w:sz w:val="28"/>
          <w:szCs w:val="28"/>
          <w:lang w:val="ru-RU"/>
        </w:rPr>
        <w:t>Искусство Средневековья</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Византии: ранневизантийское искусство (4–7 вв.); период иконоборчества (8 в.); македонская династия (9— сер. 11 вв.); династия </w:t>
      </w:r>
      <w:proofErr w:type="spellStart"/>
      <w:r w:rsidRPr="001F37AB">
        <w:rPr>
          <w:rFonts w:ascii="Times New Roman" w:hAnsi="Times New Roman"/>
          <w:sz w:val="28"/>
          <w:szCs w:val="28"/>
        </w:rPr>
        <w:t>комнинов</w:t>
      </w:r>
      <w:proofErr w:type="spellEnd"/>
      <w:r w:rsidRPr="001F37AB">
        <w:rPr>
          <w:rFonts w:ascii="Times New Roman" w:hAnsi="Times New Roman"/>
          <w:sz w:val="28"/>
          <w:szCs w:val="28"/>
        </w:rPr>
        <w:t xml:space="preserve"> (сер. 11–12 вв.), династия </w:t>
      </w:r>
      <w:proofErr w:type="spellStart"/>
      <w:r w:rsidRPr="001F37AB">
        <w:rPr>
          <w:rFonts w:ascii="Times New Roman" w:hAnsi="Times New Roman"/>
          <w:sz w:val="28"/>
          <w:szCs w:val="28"/>
        </w:rPr>
        <w:t>палеологов</w:t>
      </w:r>
      <w:proofErr w:type="spellEnd"/>
      <w:r w:rsidRPr="001F37AB">
        <w:rPr>
          <w:rFonts w:ascii="Times New Roman" w:hAnsi="Times New Roman"/>
          <w:sz w:val="28"/>
          <w:szCs w:val="28"/>
        </w:rPr>
        <w:t xml:space="preserve"> (13–15 вв., до завоевания </w:t>
      </w:r>
      <w:r w:rsidRPr="001F37AB">
        <w:rPr>
          <w:rFonts w:ascii="Times New Roman" w:hAnsi="Times New Roman"/>
          <w:sz w:val="28"/>
          <w:szCs w:val="28"/>
        </w:rPr>
        <w:lastRenderedPageBreak/>
        <w:t xml:space="preserve">Константинополя турками в </w:t>
      </w:r>
      <w:smartTag w:uri="urn:schemas-microsoft-com:office:smarttags" w:element="metricconverter">
        <w:smartTagPr>
          <w:attr w:name="ProductID" w:val="1453 г"/>
        </w:smartTagPr>
        <w:r w:rsidRPr="001F37AB">
          <w:rPr>
            <w:rFonts w:ascii="Times New Roman" w:hAnsi="Times New Roman"/>
            <w:sz w:val="28"/>
            <w:szCs w:val="28"/>
          </w:rPr>
          <w:t>1453 г</w:t>
        </w:r>
      </w:smartTag>
      <w:r w:rsidRPr="001F37AB">
        <w:rPr>
          <w:rFonts w:ascii="Times New Roman" w:hAnsi="Times New Roman"/>
          <w:sz w:val="28"/>
          <w:szCs w:val="28"/>
        </w:rPr>
        <w:t xml:space="preserve">.).  Типы центрических культовых сооружений,  взаимосвязь  интерьера и внешнего объема здания. Сложение купольной базилики. Возникновение крестово-купольного храма. Символическое и художественное осмысление пространственных зон. Роль света в интерьере. Мозаика и фреска в монументальной живописи Византии. Роль мозаики, наиболее полно отвечающей религиозно-философским и  эстетическим  идеалам христианства. Сложение христианской иконографии и системы расположения изображений в храме.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Возникновение и развитие христианства в Римской империи. Раннехристианское искусство. Росписи катакомб. Превращение римских базилик в христианские храмы.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Раннесредневековое искусство. Полихромный стиль. Абстрактный звериный орнамент. Неоднозначность понятий «каролингский ренессанс» и «</w:t>
      </w:r>
      <w:proofErr w:type="spellStart"/>
      <w:r w:rsidRPr="001F37AB">
        <w:rPr>
          <w:rFonts w:ascii="Times New Roman" w:hAnsi="Times New Roman"/>
          <w:sz w:val="28"/>
          <w:szCs w:val="28"/>
        </w:rPr>
        <w:t>оттоновский</w:t>
      </w:r>
      <w:proofErr w:type="spellEnd"/>
      <w:r w:rsidRPr="001F37AB">
        <w:rPr>
          <w:rFonts w:ascii="Times New Roman" w:hAnsi="Times New Roman"/>
          <w:sz w:val="28"/>
          <w:szCs w:val="28"/>
        </w:rPr>
        <w:t xml:space="preserve"> ренессанс». </w:t>
      </w:r>
    </w:p>
    <w:p w:rsidR="00163412" w:rsidRPr="001F37AB" w:rsidRDefault="00163412" w:rsidP="00163412">
      <w:pPr>
        <w:pStyle w:val="12"/>
        <w:spacing w:after="0" w:line="240" w:lineRule="auto"/>
        <w:ind w:left="0" w:firstLine="720"/>
        <w:jc w:val="both"/>
        <w:rPr>
          <w:rFonts w:ascii="Times New Roman" w:hAnsi="Times New Roman"/>
          <w:b/>
          <w:sz w:val="28"/>
          <w:szCs w:val="28"/>
        </w:rPr>
      </w:pPr>
      <w:r w:rsidRPr="001F37AB">
        <w:rPr>
          <w:rFonts w:ascii="Times New Roman" w:hAnsi="Times New Roman"/>
          <w:sz w:val="28"/>
          <w:szCs w:val="28"/>
        </w:rPr>
        <w:t xml:space="preserve">Религиозно-мистический характер мировосприятия средневекового человека.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Лидирующая роль архитектуры в средневековом искусстве. Синтетическое единство архитектуры, скульптуры и живописи.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Романское искусство. Пространственно-планировочные особенности романской базилики, «связанная система». Школы романской архитектуры, национальное своеобразие романской архитектуры Франции, Германии, Италии. Монументальные росписи романских храмов. Фресковое и скульптурное убранство храма. Особенности пластической моделировки формы  и  </w:t>
      </w:r>
      <w:proofErr w:type="spellStart"/>
      <w:r w:rsidRPr="001F37AB">
        <w:rPr>
          <w:rFonts w:ascii="Times New Roman" w:hAnsi="Times New Roman"/>
          <w:sz w:val="28"/>
          <w:szCs w:val="28"/>
        </w:rPr>
        <w:t>пропорционирование</w:t>
      </w:r>
      <w:proofErr w:type="spellEnd"/>
      <w:r w:rsidRPr="001F37AB">
        <w:rPr>
          <w:rFonts w:ascii="Times New Roman" w:hAnsi="Times New Roman"/>
          <w:sz w:val="28"/>
          <w:szCs w:val="28"/>
        </w:rPr>
        <w:t xml:space="preserve">  в  скульптуре  Германии, Франции. Роль материала и цвета в скульптуре. Жилые постройки. Романская крепость, замок феодала.</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Готическое искусство.  Готический собор - центр духовной, общественной и культурной жизни средневекового города. Конструктивная «каркасная» система готического собора, ее образное, художественное осмысление. Готическая архитектура Франции,  Англии,  Германии, Италии национальные особенности. Исчезновение плоскости стены, вытеснение фрески витражом. Развитие книжной миниатюры. Понятие «интернациональная готика».</w:t>
      </w:r>
    </w:p>
    <w:p w:rsidR="00163412" w:rsidRPr="001F37AB" w:rsidRDefault="00163412" w:rsidP="00163412">
      <w:pPr>
        <w:pStyle w:val="12"/>
        <w:spacing w:after="0" w:line="240" w:lineRule="auto"/>
        <w:ind w:left="0" w:firstLine="720"/>
        <w:jc w:val="both"/>
        <w:rPr>
          <w:rFonts w:ascii="Times New Roman" w:hAnsi="Times New Roman"/>
          <w:sz w:val="28"/>
          <w:szCs w:val="28"/>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3. Искусство эпохи Возрождения. Культурологические основы искусства Возрождения: гуманизм, обращение к античному наследию</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Гуманизм как определяющее мировоззрение эпохи. Вера в творческие возможности и силу человеческого разума. Светский характер культуры.  </w:t>
      </w:r>
      <w:r w:rsidRPr="001F37AB">
        <w:rPr>
          <w:rFonts w:ascii="Times New Roman" w:hAnsi="Times New Roman"/>
          <w:sz w:val="28"/>
          <w:szCs w:val="28"/>
        </w:rPr>
        <w:lastRenderedPageBreak/>
        <w:t>Смена мифологического  сознания научным. Ведущая  роль  Италии  в создании новой культуры.</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Антропоцентризм архитектуры эпохи ренессанса. Возрождение античной ордерной системы и особенности ее интерпретации. Центрально-купольные сооружения как наиболее яркое и полное воплощение мировоззренческих основ времени. Ренессансное палаццо: структура, приемы  оформления фасада, образные характеристики. Сложение типа загородной виллы. Разработка основ "научной" линейной перспективы в живописи, ее философско-мировоззренческий смысл. Новое понимание религиозной темы и разработка светской тематики. Первенствующее значение живописи в системе изобразительных искусств. Появление жанрового разнообразия в живописи. Пристальное изучение художниками анатомии. Эстетический идеал эпохи - героизированный образ человека. Рождение  станковой пластики.  Разработка художественных принципов круглой скульптуры. Проблема размещения скульптуры в городском пространстве.</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Высокого Возрождения как эталон возвышенной гармонии. Титаны Возрождения: Леонардо да Винчи, Рафаэль Санти, Микеланджело </w:t>
      </w:r>
      <w:proofErr w:type="spellStart"/>
      <w:r w:rsidRPr="001F37AB">
        <w:rPr>
          <w:rFonts w:ascii="Times New Roman" w:hAnsi="Times New Roman"/>
          <w:sz w:val="28"/>
          <w:szCs w:val="28"/>
        </w:rPr>
        <w:t>Буонаротти</w:t>
      </w:r>
      <w:proofErr w:type="spellEnd"/>
      <w:r w:rsidRPr="001F37AB">
        <w:rPr>
          <w:rFonts w:ascii="Times New Roman" w:hAnsi="Times New Roman"/>
          <w:sz w:val="28"/>
          <w:szCs w:val="28"/>
        </w:rPr>
        <w:t>. Венецианское Возрождение. Искусство Тициана.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Сложение принципов нового искусства в странах северной Европы на основе тенденций </w:t>
      </w:r>
      <w:proofErr w:type="spellStart"/>
      <w:r w:rsidRPr="00163412">
        <w:rPr>
          <w:rFonts w:ascii="Times New Roman" w:hAnsi="Times New Roman"/>
          <w:sz w:val="28"/>
          <w:szCs w:val="28"/>
          <w:lang w:val="ru-RU"/>
        </w:rPr>
        <w:t>натуроподобного</w:t>
      </w:r>
      <w:proofErr w:type="spellEnd"/>
      <w:r w:rsidRPr="00163412">
        <w:rPr>
          <w:rFonts w:ascii="Times New Roman" w:hAnsi="Times New Roman"/>
          <w:sz w:val="28"/>
          <w:szCs w:val="28"/>
          <w:lang w:val="ru-RU"/>
        </w:rPr>
        <w:t xml:space="preserve"> изображения в искусстве поздней готики, влияние итальянского Возрождения. Ведущая роль станковой живописи.</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Живописная реформа Яна </w:t>
      </w:r>
      <w:proofErr w:type="spellStart"/>
      <w:r w:rsidRPr="00163412">
        <w:rPr>
          <w:rFonts w:ascii="Times New Roman" w:hAnsi="Times New Roman"/>
          <w:sz w:val="28"/>
          <w:szCs w:val="28"/>
          <w:lang w:val="ru-RU"/>
        </w:rPr>
        <w:t>ван</w:t>
      </w:r>
      <w:proofErr w:type="spellEnd"/>
      <w:r w:rsidRPr="00163412">
        <w:rPr>
          <w:rFonts w:ascii="Times New Roman" w:hAnsi="Times New Roman"/>
          <w:sz w:val="28"/>
          <w:szCs w:val="28"/>
          <w:lang w:val="ru-RU"/>
        </w:rPr>
        <w:t xml:space="preserve"> </w:t>
      </w:r>
      <w:proofErr w:type="spellStart"/>
      <w:r w:rsidRPr="00163412">
        <w:rPr>
          <w:rFonts w:ascii="Times New Roman" w:hAnsi="Times New Roman"/>
          <w:sz w:val="28"/>
          <w:szCs w:val="28"/>
          <w:lang w:val="ru-RU"/>
        </w:rPr>
        <w:t>Эйка</w:t>
      </w:r>
      <w:proofErr w:type="spellEnd"/>
      <w:r w:rsidRPr="00163412">
        <w:rPr>
          <w:rFonts w:ascii="Times New Roman" w:hAnsi="Times New Roman"/>
          <w:sz w:val="28"/>
          <w:szCs w:val="28"/>
          <w:lang w:val="ru-RU"/>
        </w:rPr>
        <w:t>, его роль в становлении нидерландской школы живописи. Символизм художественного мышления  при эмпирическом характере освоения действительности. Возникновение масляной живописи, особенности техники.</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Расцвет жанровой живописи. Использование языка и образов народного искусства. Творчество Питера Брейгеля Старшего.</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Роль гравюры в распространении идей немецкого Возрождения. Образ человека нового времени и поиски математической модели идеального человеческого тела в искусстве Альбрехта Дюрера. Творчество Дюрера, </w:t>
      </w:r>
      <w:proofErr w:type="spellStart"/>
      <w:r w:rsidRPr="00163412">
        <w:rPr>
          <w:b w:val="0"/>
          <w:sz w:val="28"/>
          <w:szCs w:val="28"/>
          <w:lang w:val="ru-RU"/>
        </w:rPr>
        <w:t>Грюневальда</w:t>
      </w:r>
      <w:proofErr w:type="spellEnd"/>
      <w:r w:rsidRPr="00163412">
        <w:rPr>
          <w:b w:val="0"/>
          <w:sz w:val="28"/>
          <w:szCs w:val="28"/>
          <w:lang w:val="ru-RU"/>
        </w:rPr>
        <w:t>, Г. Гольбейна – младшего.</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4. Искусство эпохи барокко</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17 век – период окончательного формирования национальных государств и возникновения абсолютизма. Сложение ярко выраженных национальных школ  в  искусстве,  их специфика и взаимоотношения. Усиление роли католической церкви в жизни Европы.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lastRenderedPageBreak/>
        <w:t xml:space="preserve">Формирование стиля  барокко.  Масштабные архитектурные ансамбли, работы Л. Бернини.  Ф. </w:t>
      </w:r>
      <w:proofErr w:type="spellStart"/>
      <w:r w:rsidRPr="00163412">
        <w:rPr>
          <w:rFonts w:ascii="Times New Roman" w:hAnsi="Times New Roman"/>
          <w:sz w:val="28"/>
          <w:szCs w:val="28"/>
          <w:lang w:val="ru-RU"/>
        </w:rPr>
        <w:t>Борромини</w:t>
      </w:r>
      <w:proofErr w:type="spellEnd"/>
      <w:r w:rsidRPr="00163412">
        <w:rPr>
          <w:rFonts w:ascii="Times New Roman" w:hAnsi="Times New Roman"/>
          <w:sz w:val="28"/>
          <w:szCs w:val="28"/>
          <w:lang w:val="ru-RU"/>
        </w:rPr>
        <w:t xml:space="preserve">, его основные сооружения. Роль монументально-декоративной пластики и живописи в архитектуре  барокко, синтез искусств.  Академия в </w:t>
      </w:r>
      <w:proofErr w:type="spellStart"/>
      <w:r w:rsidRPr="00163412">
        <w:rPr>
          <w:rFonts w:ascii="Times New Roman" w:hAnsi="Times New Roman"/>
          <w:sz w:val="28"/>
          <w:szCs w:val="28"/>
          <w:lang w:val="ru-RU"/>
        </w:rPr>
        <w:t>Болонии</w:t>
      </w:r>
      <w:proofErr w:type="spellEnd"/>
      <w:r w:rsidRPr="00163412">
        <w:rPr>
          <w:rFonts w:ascii="Times New Roman" w:hAnsi="Times New Roman"/>
          <w:sz w:val="28"/>
          <w:szCs w:val="28"/>
          <w:lang w:val="ru-RU"/>
        </w:rPr>
        <w:t xml:space="preserve"> – первая академия художеств, творчество и педагогическая деятельность братьев Карраччи. Творчество </w:t>
      </w:r>
      <w:proofErr w:type="spellStart"/>
      <w:r w:rsidRPr="00163412">
        <w:rPr>
          <w:rFonts w:ascii="Times New Roman" w:hAnsi="Times New Roman"/>
          <w:sz w:val="28"/>
          <w:szCs w:val="28"/>
          <w:lang w:val="ru-RU"/>
        </w:rPr>
        <w:t>М.Караваджо</w:t>
      </w:r>
      <w:proofErr w:type="spellEnd"/>
      <w:r w:rsidRPr="00163412">
        <w:rPr>
          <w:rFonts w:ascii="Times New Roman" w:hAnsi="Times New Roman"/>
          <w:sz w:val="28"/>
          <w:szCs w:val="28"/>
          <w:lang w:val="ru-RU"/>
        </w:rPr>
        <w:t xml:space="preserve">, своеобразие его живописного стиля. Ведущая роль Рима в формировании и распространении искусства барокко. Театральность, репрезентативность искусства барокко. Строгая ясность композиции. </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Испанское барокко. Социальное и национальное в искусстве испанских художников, влияние Караваджо. Творчество Диего Веласкеса.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5. Искусство классицизма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Французский абсолютизм. Влияние итальянского барокко на придворно-аристократическое искусство Франции. Архитектурно-парковый  ансамбль Версаля, его театрально-зрелищный характер, создание "совершенных" форм природы в соответствии с законами разума. </w:t>
      </w:r>
      <w:proofErr w:type="spellStart"/>
      <w:r w:rsidRPr="00163412">
        <w:rPr>
          <w:rFonts w:ascii="Times New Roman" w:hAnsi="Times New Roman"/>
          <w:sz w:val="28"/>
          <w:szCs w:val="28"/>
          <w:lang w:val="ru-RU"/>
        </w:rPr>
        <w:t>Луврский</w:t>
      </w:r>
      <w:proofErr w:type="spellEnd"/>
      <w:r w:rsidRPr="00163412">
        <w:rPr>
          <w:rFonts w:ascii="Times New Roman" w:hAnsi="Times New Roman"/>
          <w:sz w:val="28"/>
          <w:szCs w:val="28"/>
          <w:lang w:val="ru-RU"/>
        </w:rPr>
        <w:t xml:space="preserve"> дворец.</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Рене Декарт и философия рационализма. Разработка строго организованной, математически выверенной композиции в живописи Никола Пуссена: четкое деление пространства на планы, преобладание линейно-пластического начала над колористическим. Утверждение воспитательного значения искусства, выражение глубоких морально-этических проблем. Пуссен и театр классицизма, теория модусов. «Героический» пейзаж в творчестве Пуссена. «Лирический» пейзаж Клода </w:t>
      </w:r>
      <w:proofErr w:type="spellStart"/>
      <w:r w:rsidRPr="00163412">
        <w:rPr>
          <w:rFonts w:ascii="Times New Roman" w:hAnsi="Times New Roman"/>
          <w:sz w:val="28"/>
          <w:szCs w:val="28"/>
          <w:lang w:val="ru-RU"/>
        </w:rPr>
        <w:t>Лоррена</w:t>
      </w:r>
      <w:proofErr w:type="spellEnd"/>
      <w:r w:rsidRPr="00163412">
        <w:rPr>
          <w:rFonts w:ascii="Times New Roman" w:hAnsi="Times New Roman"/>
          <w:sz w:val="28"/>
          <w:szCs w:val="28"/>
          <w:lang w:val="ru-RU"/>
        </w:rPr>
        <w:t>. Искусство Никола Пуссена как эталон французской живописи.</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 xml:space="preserve">Тема 6. Художественно-эстетические принципы и направления искусства </w:t>
      </w:r>
      <w:r w:rsidRPr="001F37AB">
        <w:rPr>
          <w:sz w:val="28"/>
          <w:szCs w:val="28"/>
        </w:rPr>
        <w:t>XVIII</w:t>
      </w:r>
      <w:r w:rsidRPr="00163412">
        <w:rPr>
          <w:sz w:val="28"/>
          <w:szCs w:val="28"/>
          <w:lang w:val="ru-RU"/>
        </w:rPr>
        <w:t xml:space="preserve"> века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Философия Просвещения. Деятельность энциклопедистов. Сентиментализм в литературе и драматургии. Мода на чувствительность. Морализаторство в искусстве. Своеобразие композиций Ватто, их декоративность и условность, романтическая мечтательность и развитие пасторальных сюжетов. Отражение жизни и этических идеалов третьего сословия в произведениях Шардена. Промышленный переворот в Англии 18 века, новые технологии и материалы и расцвет национальной школы живописи. Острая выразительность типов и характеров в произведениях </w:t>
      </w:r>
      <w:r w:rsidRPr="00163412">
        <w:rPr>
          <w:rFonts w:ascii="Times New Roman" w:hAnsi="Times New Roman"/>
          <w:sz w:val="28"/>
          <w:szCs w:val="28"/>
          <w:lang w:val="ru-RU"/>
        </w:rPr>
        <w:lastRenderedPageBreak/>
        <w:t xml:space="preserve">Хогарта. Парадный и камерный портреты </w:t>
      </w:r>
      <w:proofErr w:type="spellStart"/>
      <w:r w:rsidRPr="00163412">
        <w:rPr>
          <w:rFonts w:ascii="Times New Roman" w:hAnsi="Times New Roman"/>
          <w:sz w:val="28"/>
          <w:szCs w:val="28"/>
          <w:lang w:val="ru-RU"/>
        </w:rPr>
        <w:t>Рейнольдса</w:t>
      </w:r>
      <w:proofErr w:type="spellEnd"/>
      <w:r w:rsidRPr="00163412">
        <w:rPr>
          <w:rFonts w:ascii="Times New Roman" w:hAnsi="Times New Roman"/>
          <w:sz w:val="28"/>
          <w:szCs w:val="28"/>
          <w:lang w:val="ru-RU"/>
        </w:rPr>
        <w:t>. Реалистическая трактовка образа природы в пейзажах Гейнсборо.</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Стиль рококо и русская живопись </w:t>
      </w:r>
      <w:r w:rsidRPr="001F37AB">
        <w:rPr>
          <w:rFonts w:ascii="Times New Roman" w:hAnsi="Times New Roman"/>
          <w:sz w:val="28"/>
          <w:szCs w:val="28"/>
          <w:lang w:val="en-US"/>
        </w:rPr>
        <w:t>XVIII</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Эпоха Великой французской революции. Усиление интереса к наследию античного Рима, возрождение героического идеала. Значение раскопок в Помпеях и Геркулануме. Революционный классицизм в живописи Жака-Луи Давида. Наполеоновская империя и стиль ампир. Творчество Огюста-Доменика </w:t>
      </w:r>
      <w:proofErr w:type="spellStart"/>
      <w:r w:rsidRPr="00163412">
        <w:rPr>
          <w:rFonts w:ascii="Times New Roman" w:hAnsi="Times New Roman"/>
          <w:sz w:val="28"/>
          <w:szCs w:val="28"/>
          <w:lang w:val="ru-RU"/>
        </w:rPr>
        <w:t>Энгра</w:t>
      </w:r>
      <w:proofErr w:type="spellEnd"/>
      <w:r w:rsidRPr="00163412">
        <w:rPr>
          <w:rFonts w:ascii="Times New Roman" w:hAnsi="Times New Roman"/>
          <w:sz w:val="28"/>
          <w:szCs w:val="28"/>
          <w:lang w:val="ru-RU"/>
        </w:rPr>
        <w:t xml:space="preserve">. Стиль ампир в архитектуре и прикладном искусстве. Значение итальянской кампании и египетского похода для формирования стиля ампир. Градостроительные ансамбли ампира. Этика неоклассицизма: высокий гражданский пафос, идеи патриотизма, долга перед отечеством.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Неоклассицизм в архитектуре России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Академизм </w:t>
      </w:r>
      <w:r w:rsidRPr="001F37AB">
        <w:rPr>
          <w:b w:val="0"/>
          <w:sz w:val="28"/>
          <w:szCs w:val="28"/>
          <w:lang w:val="en-US"/>
        </w:rPr>
        <w:t>XIX</w:t>
      </w:r>
      <w:r w:rsidRPr="00163412">
        <w:rPr>
          <w:b w:val="0"/>
          <w:sz w:val="28"/>
          <w:szCs w:val="28"/>
          <w:lang w:val="ru-RU"/>
        </w:rPr>
        <w:t xml:space="preserve"> века в борьбе с романтизмом, реализмом и импрессионизмом.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7. Романтизм как художественное направление, реакция на рационализм эстетики классицизма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Новые эстетические установки романтизма: отказ от традиционных схем и сюжетов, субъективизм и творческая фантазия, стремление ко всему экзотическому, волнующему, возвышенному. Главенствующая роль станковой живописи в искусстве. Национальные модели романтизма.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Творчество Франсиско Гойи, открытие им новых путей развития европейского искусства, его живописные произведения и графические серии. Немецкая романтическая философия. Мистически-аллегорические композиции </w:t>
      </w:r>
      <w:proofErr w:type="spellStart"/>
      <w:r w:rsidRPr="00163412">
        <w:rPr>
          <w:rFonts w:ascii="Times New Roman" w:hAnsi="Times New Roman"/>
          <w:sz w:val="28"/>
          <w:szCs w:val="28"/>
          <w:lang w:val="ru-RU"/>
        </w:rPr>
        <w:t>Каспара</w:t>
      </w:r>
      <w:proofErr w:type="spellEnd"/>
      <w:r w:rsidRPr="00163412">
        <w:rPr>
          <w:rFonts w:ascii="Times New Roman" w:hAnsi="Times New Roman"/>
          <w:sz w:val="28"/>
          <w:szCs w:val="28"/>
          <w:lang w:val="ru-RU"/>
        </w:rPr>
        <w:t xml:space="preserve"> Давида Фридриха. Формирование живописной системы романтизма в творчестве </w:t>
      </w:r>
      <w:proofErr w:type="spellStart"/>
      <w:r w:rsidRPr="00163412">
        <w:rPr>
          <w:rFonts w:ascii="Times New Roman" w:hAnsi="Times New Roman"/>
          <w:sz w:val="28"/>
          <w:szCs w:val="28"/>
          <w:lang w:val="ru-RU"/>
        </w:rPr>
        <w:t>Жерико</w:t>
      </w:r>
      <w:proofErr w:type="spellEnd"/>
      <w:r w:rsidRPr="00163412">
        <w:rPr>
          <w:rFonts w:ascii="Times New Roman" w:hAnsi="Times New Roman"/>
          <w:sz w:val="28"/>
          <w:szCs w:val="28"/>
          <w:lang w:val="ru-RU"/>
        </w:rPr>
        <w:t xml:space="preserve">. Новаторство Делакруа, его колористическая реформа. Сложение школ национального пейзажа: Констебль, </w:t>
      </w:r>
      <w:proofErr w:type="spellStart"/>
      <w:r w:rsidRPr="00163412">
        <w:rPr>
          <w:rFonts w:ascii="Times New Roman" w:hAnsi="Times New Roman"/>
          <w:sz w:val="28"/>
          <w:szCs w:val="28"/>
          <w:lang w:val="ru-RU"/>
        </w:rPr>
        <w:t>Коро</w:t>
      </w:r>
      <w:proofErr w:type="spellEnd"/>
      <w:r w:rsidRPr="00163412">
        <w:rPr>
          <w:rFonts w:ascii="Times New Roman" w:hAnsi="Times New Roman"/>
          <w:sz w:val="28"/>
          <w:szCs w:val="28"/>
          <w:lang w:val="ru-RU"/>
        </w:rPr>
        <w:t xml:space="preserve">. Романтизм в английской литературе и живописи, творчество Генри </w:t>
      </w:r>
      <w:proofErr w:type="spellStart"/>
      <w:r w:rsidRPr="00163412">
        <w:rPr>
          <w:rFonts w:ascii="Times New Roman" w:hAnsi="Times New Roman"/>
          <w:sz w:val="28"/>
          <w:szCs w:val="28"/>
          <w:lang w:val="ru-RU"/>
        </w:rPr>
        <w:t>Фюсли</w:t>
      </w:r>
      <w:proofErr w:type="spellEnd"/>
      <w:r w:rsidRPr="00163412">
        <w:rPr>
          <w:rFonts w:ascii="Times New Roman" w:hAnsi="Times New Roman"/>
          <w:sz w:val="28"/>
          <w:szCs w:val="28"/>
          <w:lang w:val="ru-RU"/>
        </w:rPr>
        <w:t xml:space="preserve"> и Уильяма Блейка. Интерес к средневековой культуре. </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 xml:space="preserve">Тема 8. Искусство второй половины </w:t>
      </w:r>
      <w:r w:rsidRPr="001F37AB">
        <w:rPr>
          <w:sz w:val="28"/>
          <w:szCs w:val="28"/>
        </w:rPr>
        <w:t>XIX</w:t>
      </w:r>
      <w:r w:rsidRPr="00163412">
        <w:rPr>
          <w:sz w:val="28"/>
          <w:szCs w:val="28"/>
          <w:lang w:val="ru-RU"/>
        </w:rPr>
        <w:t xml:space="preserve"> века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Усиление критических тенденций в искусстве Франции. Французские революции 1830 и 1848 годов и их влияние на развитие критического реализма. Сатира Оноре Домье. Крестьянские образы в живописи Франсуа Милле. Развитие реалистической пейзажной живописи, «барбизонская </w:t>
      </w:r>
      <w:r w:rsidRPr="00163412">
        <w:rPr>
          <w:rFonts w:ascii="Times New Roman" w:hAnsi="Times New Roman"/>
          <w:sz w:val="28"/>
          <w:szCs w:val="28"/>
          <w:lang w:val="ru-RU"/>
        </w:rPr>
        <w:lastRenderedPageBreak/>
        <w:t xml:space="preserve">школа». Пленэр. Разнообразие тем в творчестве Гюстава </w:t>
      </w:r>
      <w:proofErr w:type="spellStart"/>
      <w:r w:rsidRPr="00163412">
        <w:rPr>
          <w:rFonts w:ascii="Times New Roman" w:hAnsi="Times New Roman"/>
          <w:sz w:val="28"/>
          <w:szCs w:val="28"/>
          <w:lang w:val="ru-RU"/>
        </w:rPr>
        <w:t>Курбэ</w:t>
      </w:r>
      <w:proofErr w:type="spellEnd"/>
      <w:r w:rsidRPr="00163412">
        <w:rPr>
          <w:rFonts w:ascii="Times New Roman" w:hAnsi="Times New Roman"/>
          <w:sz w:val="28"/>
          <w:szCs w:val="28"/>
          <w:lang w:val="ru-RU"/>
        </w:rPr>
        <w:t xml:space="preserve">, социальная и политическая заостренность проблематики. Принцип «современности» искусства, провозглашенный Курбе. Падение Парижской коммуны, усиление реакции, отказ от социально-идейной направленности искусства, увлечение теорией «чистого искусства». Расширение тематики реалистической живописи. Изображение жизни современного города, острая наблюдательность и поиски новой выразительности.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Критический реализм в русском искусстве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Новаторство живописного языка Эдуарда Мане как открытие новых перспектив изобразительного искусства, «банда Мане». Отказ от академического восприятия живописи. Импрессионизм: свежесть и непосредственность восприятия жизни, мимолетность впечатлений, передача изменчивых состояний природы, освещения, цвета. Импрессионизм и ранняя фотография. Импрессионистическая «кадрировка». «Салон отверженных» и история импрессионистов (1874 – 1886). Пейзаж Клода Моне, Альфреда </w:t>
      </w:r>
      <w:proofErr w:type="spellStart"/>
      <w:r w:rsidRPr="00163412">
        <w:rPr>
          <w:rFonts w:ascii="Times New Roman" w:hAnsi="Times New Roman"/>
          <w:sz w:val="28"/>
          <w:szCs w:val="28"/>
          <w:lang w:val="ru-RU"/>
        </w:rPr>
        <w:t>Сислея</w:t>
      </w:r>
      <w:proofErr w:type="spellEnd"/>
      <w:r w:rsidRPr="00163412">
        <w:rPr>
          <w:rFonts w:ascii="Times New Roman" w:hAnsi="Times New Roman"/>
          <w:sz w:val="28"/>
          <w:szCs w:val="28"/>
          <w:lang w:val="ru-RU"/>
        </w:rPr>
        <w:t xml:space="preserve"> и </w:t>
      </w:r>
      <w:proofErr w:type="spellStart"/>
      <w:r w:rsidRPr="00163412">
        <w:rPr>
          <w:rFonts w:ascii="Times New Roman" w:hAnsi="Times New Roman"/>
          <w:sz w:val="28"/>
          <w:szCs w:val="28"/>
          <w:lang w:val="ru-RU"/>
        </w:rPr>
        <w:t>Камилля</w:t>
      </w:r>
      <w:proofErr w:type="spellEnd"/>
      <w:r w:rsidRPr="00163412">
        <w:rPr>
          <w:rFonts w:ascii="Times New Roman" w:hAnsi="Times New Roman"/>
          <w:sz w:val="28"/>
          <w:szCs w:val="28"/>
          <w:lang w:val="ru-RU"/>
        </w:rPr>
        <w:t xml:space="preserve"> </w:t>
      </w:r>
      <w:proofErr w:type="spellStart"/>
      <w:r w:rsidRPr="00163412">
        <w:rPr>
          <w:rFonts w:ascii="Times New Roman" w:hAnsi="Times New Roman"/>
          <w:sz w:val="28"/>
          <w:szCs w:val="28"/>
          <w:lang w:val="ru-RU"/>
        </w:rPr>
        <w:t>Писсаро</w:t>
      </w:r>
      <w:proofErr w:type="spellEnd"/>
      <w:r w:rsidRPr="00163412">
        <w:rPr>
          <w:rFonts w:ascii="Times New Roman" w:hAnsi="Times New Roman"/>
          <w:sz w:val="28"/>
          <w:szCs w:val="28"/>
          <w:lang w:val="ru-RU"/>
        </w:rPr>
        <w:t>. Женские образы в живописи Огюста Ренуара. Тема современного города в творчестве импрессионистов. Пастели Эдгара Дега. Импрессионизм и символизм в скульптуре, творчество Огюста Родена.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Импрессионизм в русской живописи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Приход в 1880-х годах нового поколения художников, начинавших свой путь в рамках импрессионистического подхода, но затем переключившихся на поиск индивидуального стиля. </w:t>
      </w:r>
      <w:proofErr w:type="spellStart"/>
      <w:r w:rsidRPr="00163412">
        <w:rPr>
          <w:rFonts w:ascii="Times New Roman" w:hAnsi="Times New Roman"/>
          <w:sz w:val="28"/>
          <w:szCs w:val="28"/>
          <w:lang w:val="ru-RU"/>
        </w:rPr>
        <w:t>Дивизионизм</w:t>
      </w:r>
      <w:proofErr w:type="spellEnd"/>
      <w:r w:rsidRPr="00163412">
        <w:rPr>
          <w:rFonts w:ascii="Times New Roman" w:hAnsi="Times New Roman"/>
          <w:sz w:val="28"/>
          <w:szCs w:val="28"/>
          <w:lang w:val="ru-RU"/>
        </w:rPr>
        <w:t xml:space="preserve"> как предельная точка развития импрессионизма и противоположность ему. Творческий путь Винсента </w:t>
      </w:r>
      <w:proofErr w:type="spellStart"/>
      <w:r w:rsidRPr="00163412">
        <w:rPr>
          <w:rFonts w:ascii="Times New Roman" w:hAnsi="Times New Roman"/>
          <w:sz w:val="28"/>
          <w:szCs w:val="28"/>
          <w:lang w:val="ru-RU"/>
        </w:rPr>
        <w:t>ван</w:t>
      </w:r>
      <w:proofErr w:type="spellEnd"/>
      <w:r w:rsidRPr="00163412">
        <w:rPr>
          <w:rFonts w:ascii="Times New Roman" w:hAnsi="Times New Roman"/>
          <w:sz w:val="28"/>
          <w:szCs w:val="28"/>
          <w:lang w:val="ru-RU"/>
        </w:rPr>
        <w:t xml:space="preserve"> Гога, повышенная экспрессия линии и цвета. Живопись Поля Гогена, развитие тематики народного и примитивного искусства. </w:t>
      </w:r>
      <w:proofErr w:type="spellStart"/>
      <w:r w:rsidRPr="00163412">
        <w:rPr>
          <w:rFonts w:ascii="Times New Roman" w:hAnsi="Times New Roman"/>
          <w:sz w:val="28"/>
          <w:szCs w:val="28"/>
          <w:lang w:val="ru-RU"/>
        </w:rPr>
        <w:t>Клуазонизм</w:t>
      </w:r>
      <w:proofErr w:type="spellEnd"/>
      <w:r w:rsidRPr="00163412">
        <w:rPr>
          <w:rFonts w:ascii="Times New Roman" w:hAnsi="Times New Roman"/>
          <w:sz w:val="28"/>
          <w:szCs w:val="28"/>
          <w:lang w:val="ru-RU"/>
        </w:rPr>
        <w:t xml:space="preserve"> как предтеча символизма. Творчество Тулуза-</w:t>
      </w:r>
      <w:proofErr w:type="spellStart"/>
      <w:r w:rsidRPr="00163412">
        <w:rPr>
          <w:rFonts w:ascii="Times New Roman" w:hAnsi="Times New Roman"/>
          <w:sz w:val="28"/>
          <w:szCs w:val="28"/>
          <w:lang w:val="ru-RU"/>
        </w:rPr>
        <w:t>Лотрека</w:t>
      </w:r>
      <w:proofErr w:type="spellEnd"/>
      <w:r w:rsidRPr="00163412">
        <w:rPr>
          <w:rFonts w:ascii="Times New Roman" w:hAnsi="Times New Roman"/>
          <w:sz w:val="28"/>
          <w:szCs w:val="28"/>
          <w:lang w:val="ru-RU"/>
        </w:rPr>
        <w:t xml:space="preserve">: мир кафе-шантанов и публичных домов, </w:t>
      </w:r>
      <w:proofErr w:type="spellStart"/>
      <w:r w:rsidRPr="00163412">
        <w:rPr>
          <w:rFonts w:ascii="Times New Roman" w:hAnsi="Times New Roman"/>
          <w:sz w:val="28"/>
          <w:szCs w:val="28"/>
          <w:lang w:val="ru-RU"/>
        </w:rPr>
        <w:t>эстетизация</w:t>
      </w:r>
      <w:proofErr w:type="spellEnd"/>
      <w:r w:rsidRPr="00163412">
        <w:rPr>
          <w:rFonts w:ascii="Times New Roman" w:hAnsi="Times New Roman"/>
          <w:sz w:val="28"/>
          <w:szCs w:val="28"/>
          <w:lang w:val="ru-RU"/>
        </w:rPr>
        <w:t xml:space="preserve"> неприглядных сторон жизни общества. Искусство Поля Сезанна: работа «параллельно натуре».</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Метод Поля Сезанна как начальная точка в развитии кубизм.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9. Импрессионизм и постимпрессионизм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 1850-60-х годах на Салоне торжествует академизм </w:t>
      </w:r>
      <w:proofErr w:type="spellStart"/>
      <w:r w:rsidRPr="00424C36">
        <w:rPr>
          <w:rFonts w:ascii="Times New Roman" w:eastAsia="Times New Roman" w:hAnsi="Times New Roman"/>
          <w:sz w:val="28"/>
          <w:szCs w:val="28"/>
          <w:lang w:val="ru-RU"/>
        </w:rPr>
        <w:t>Энгра</w:t>
      </w:r>
      <w:proofErr w:type="spellEnd"/>
      <w:r w:rsidRPr="00424C36">
        <w:rPr>
          <w:rFonts w:ascii="Times New Roman" w:eastAsia="Times New Roman" w:hAnsi="Times New Roman"/>
          <w:sz w:val="28"/>
          <w:szCs w:val="28"/>
          <w:lang w:val="ru-RU"/>
        </w:rPr>
        <w:t xml:space="preserve">, реализм Курбе шёл с боем. Однако прогресс было не остановить. Многие художники хотели уйти от салонной эстетики, от избитых изящных сюжетов и однообразных приемов. Они стремились к современности и искренности, к непосредственности передачи впечатления. Они искали новую красоту, красоту современности, о которой много писал </w:t>
      </w:r>
      <w:proofErr w:type="spellStart"/>
      <w:r w:rsidRPr="00424C36">
        <w:rPr>
          <w:rFonts w:ascii="Times New Roman" w:eastAsia="Times New Roman" w:hAnsi="Times New Roman"/>
          <w:sz w:val="28"/>
          <w:szCs w:val="28"/>
          <w:lang w:val="ru-RU"/>
        </w:rPr>
        <w:t>Бодлер</w:t>
      </w:r>
      <w:proofErr w:type="spellEnd"/>
      <w:r w:rsidRPr="00424C36">
        <w:rPr>
          <w:rFonts w:ascii="Times New Roman" w:eastAsia="Times New Roman" w:hAnsi="Times New Roman"/>
          <w:sz w:val="28"/>
          <w:szCs w:val="28"/>
          <w:lang w:val="ru-RU"/>
        </w:rPr>
        <w:t>. Позже их назовут «импрессионистами».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lastRenderedPageBreak/>
        <w:t xml:space="preserve">С импрессионистов начинается уход от классической традиции, классических эталонов, бунт против Академии и господствующих вкусов. Для своего времени импрессионизм был очень передовым направлением, однако скоро пути импрессионистов разошлись. Каждый из художников ставил перед собой какие-то свои задачи – и пытался их решить. Так начинается постимпрессионизм – то, что происходит «после» импрессионизма.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Постимпрессионизм – это не движение и не характеристика некоей группы художников, это состояние, в котором развитие идёт несколькими путями.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Пуантилизм (</w:t>
      </w:r>
      <w:proofErr w:type="spellStart"/>
      <w:r w:rsidRPr="00424C36">
        <w:rPr>
          <w:rFonts w:ascii="Times New Roman" w:eastAsia="Times New Roman" w:hAnsi="Times New Roman"/>
          <w:sz w:val="28"/>
          <w:szCs w:val="28"/>
          <w:lang w:val="ru-RU"/>
        </w:rPr>
        <w:t>дивизионизм</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Сёра</w:t>
      </w:r>
      <w:proofErr w:type="spellEnd"/>
      <w:r w:rsidRPr="00424C36">
        <w:rPr>
          <w:rFonts w:ascii="Times New Roman" w:eastAsia="Times New Roman" w:hAnsi="Times New Roman"/>
          <w:sz w:val="28"/>
          <w:szCs w:val="28"/>
          <w:lang w:val="ru-RU"/>
        </w:rPr>
        <w:t xml:space="preserve"> и </w:t>
      </w:r>
      <w:proofErr w:type="spellStart"/>
      <w:r w:rsidRPr="00424C36">
        <w:rPr>
          <w:rFonts w:ascii="Times New Roman" w:eastAsia="Times New Roman" w:hAnsi="Times New Roman"/>
          <w:sz w:val="28"/>
          <w:szCs w:val="28"/>
          <w:lang w:val="ru-RU"/>
        </w:rPr>
        <w:t>Синьяка</w:t>
      </w:r>
      <w:proofErr w:type="spellEnd"/>
      <w:r w:rsidRPr="00424C36">
        <w:rPr>
          <w:rFonts w:ascii="Times New Roman" w:eastAsia="Times New Roman" w:hAnsi="Times New Roman"/>
          <w:sz w:val="28"/>
          <w:szCs w:val="28"/>
          <w:lang w:val="ru-RU"/>
        </w:rPr>
        <w:t xml:space="preserve">.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«Художник андеграунда», изгой и поэт изгоев – Анри де Тулуз-Лотрек.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Винсент </w:t>
      </w:r>
      <w:proofErr w:type="spellStart"/>
      <w:r w:rsidRPr="00424C36">
        <w:rPr>
          <w:rFonts w:ascii="Times New Roman" w:eastAsia="Times New Roman" w:hAnsi="Times New Roman"/>
          <w:sz w:val="28"/>
          <w:szCs w:val="28"/>
          <w:lang w:val="ru-RU"/>
        </w:rPr>
        <w:t>ван</w:t>
      </w:r>
      <w:proofErr w:type="spellEnd"/>
      <w:r w:rsidRPr="00424C36">
        <w:rPr>
          <w:rFonts w:ascii="Times New Roman" w:eastAsia="Times New Roman" w:hAnsi="Times New Roman"/>
          <w:sz w:val="28"/>
          <w:szCs w:val="28"/>
          <w:lang w:val="ru-RU"/>
        </w:rPr>
        <w:t xml:space="preserve"> Гог – художник повышенной экспрессии, придавший цвету и линии наиострейшую выразительность.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Поль Гоген и </w:t>
      </w:r>
      <w:proofErr w:type="spellStart"/>
      <w:r w:rsidRPr="00424C36">
        <w:rPr>
          <w:rFonts w:ascii="Times New Roman" w:eastAsia="Times New Roman" w:hAnsi="Times New Roman"/>
          <w:sz w:val="28"/>
          <w:szCs w:val="28"/>
          <w:lang w:val="ru-RU"/>
        </w:rPr>
        <w:t>клуазонизм</w:t>
      </w:r>
      <w:proofErr w:type="spellEnd"/>
      <w:r w:rsidRPr="00424C36">
        <w:rPr>
          <w:rFonts w:ascii="Times New Roman" w:eastAsia="Times New Roman" w:hAnsi="Times New Roman"/>
          <w:sz w:val="28"/>
          <w:szCs w:val="28"/>
          <w:lang w:val="ru-RU"/>
        </w:rPr>
        <w:t>. От бретонок к таитянкам.</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10. Основные особенности художественной культуры 1-й пол. ХХ века (проблема стиля, направлений, течений и групп)</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Поль Сезанн: художник, который начинает писать сущность вещей.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roofErr w:type="spellStart"/>
      <w:r w:rsidRPr="00424C36">
        <w:rPr>
          <w:rFonts w:ascii="Times New Roman" w:eastAsia="Times New Roman" w:hAnsi="Times New Roman"/>
          <w:sz w:val="28"/>
          <w:szCs w:val="28"/>
          <w:lang w:val="ru-RU"/>
        </w:rPr>
        <w:t>Сезанновский</w:t>
      </w:r>
      <w:proofErr w:type="spellEnd"/>
      <w:r w:rsidRPr="00424C36">
        <w:rPr>
          <w:rFonts w:ascii="Times New Roman" w:eastAsia="Times New Roman" w:hAnsi="Times New Roman"/>
          <w:sz w:val="28"/>
          <w:szCs w:val="28"/>
          <w:lang w:val="ru-RU"/>
        </w:rPr>
        <w:t xml:space="preserve"> широкий и мощный мазок, его установку на гармонию цветовых плоскостей вне зависимости от верности натуре перенимают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и Анри Матисс.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начали с того, на чем закончили </w:t>
      </w:r>
      <w:proofErr w:type="spellStart"/>
      <w:r w:rsidRPr="00424C36">
        <w:rPr>
          <w:rFonts w:ascii="Times New Roman" w:eastAsia="Times New Roman" w:hAnsi="Times New Roman"/>
          <w:sz w:val="28"/>
          <w:szCs w:val="28"/>
          <w:lang w:val="ru-RU"/>
        </w:rPr>
        <w:t>дивизионисты</w:t>
      </w:r>
      <w:proofErr w:type="spellEnd"/>
      <w:r w:rsidRPr="00424C36">
        <w:rPr>
          <w:rFonts w:ascii="Times New Roman" w:eastAsia="Times New Roman" w:hAnsi="Times New Roman"/>
          <w:sz w:val="28"/>
          <w:szCs w:val="28"/>
          <w:lang w:val="ru-RU"/>
        </w:rPr>
        <w:t xml:space="preserve"> (с ярких картин в технике раздельного мазка), однако интенция у них была другая – передать ощущение радости жизни. «</w:t>
      </w:r>
      <w:proofErr w:type="spellStart"/>
      <w:r w:rsidRPr="00424C36">
        <w:rPr>
          <w:rFonts w:ascii="Times New Roman" w:eastAsia="Times New Roman" w:hAnsi="Times New Roman"/>
          <w:sz w:val="28"/>
          <w:szCs w:val="28"/>
          <w:lang w:val="ru-RU"/>
        </w:rPr>
        <w:t>Дивизионисткое</w:t>
      </w:r>
      <w:proofErr w:type="spellEnd"/>
      <w:r w:rsidRPr="00424C36">
        <w:rPr>
          <w:rFonts w:ascii="Times New Roman" w:eastAsia="Times New Roman" w:hAnsi="Times New Roman"/>
          <w:sz w:val="28"/>
          <w:szCs w:val="28"/>
          <w:lang w:val="ru-RU"/>
        </w:rPr>
        <w:t xml:space="preserve">» дробление цвета, которое приводило к дроблению формы и контура, этому не способствовало, поскольку рождало чувство беспокойства.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отказываются от этого в пользу широких свободных мазков, больших плоскостей и ассоциативного применения тёплых и холодных тонов. В картинах ощущается их «дикий» темперамент, не признающий никаких авторитетов и стереотипов в искусстве.</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Андре Дерен. Морис де </w:t>
      </w:r>
      <w:proofErr w:type="spellStart"/>
      <w:r w:rsidRPr="00424C36">
        <w:rPr>
          <w:rFonts w:ascii="Times New Roman" w:eastAsia="Times New Roman" w:hAnsi="Times New Roman"/>
          <w:sz w:val="28"/>
          <w:szCs w:val="28"/>
          <w:lang w:val="ru-RU"/>
        </w:rPr>
        <w:t>Вламинк</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lastRenderedPageBreak/>
        <w:t xml:space="preserve">Между </w:t>
      </w:r>
      <w:proofErr w:type="spellStart"/>
      <w:r w:rsidRPr="00424C36">
        <w:rPr>
          <w:rFonts w:ascii="Times New Roman" w:eastAsia="Times New Roman" w:hAnsi="Times New Roman"/>
          <w:sz w:val="28"/>
          <w:szCs w:val="28"/>
          <w:lang w:val="ru-RU"/>
        </w:rPr>
        <w:t>фовистами</w:t>
      </w:r>
      <w:proofErr w:type="spellEnd"/>
      <w:r w:rsidRPr="00424C36">
        <w:rPr>
          <w:rFonts w:ascii="Times New Roman" w:eastAsia="Times New Roman" w:hAnsi="Times New Roman"/>
          <w:sz w:val="28"/>
          <w:szCs w:val="28"/>
          <w:lang w:val="ru-RU"/>
        </w:rPr>
        <w:t xml:space="preserve"> и экспрессионистами много общего: они были близки в своём стремлении к освобождению от </w:t>
      </w:r>
      <w:proofErr w:type="spellStart"/>
      <w:r w:rsidRPr="00424C36">
        <w:rPr>
          <w:rFonts w:ascii="Times New Roman" w:eastAsia="Times New Roman" w:hAnsi="Times New Roman"/>
          <w:sz w:val="28"/>
          <w:szCs w:val="28"/>
          <w:lang w:val="ru-RU"/>
        </w:rPr>
        <w:t>натуроподобия</w:t>
      </w:r>
      <w:proofErr w:type="spellEnd"/>
      <w:r w:rsidRPr="00424C36">
        <w:rPr>
          <w:rFonts w:ascii="Times New Roman" w:eastAsia="Times New Roman" w:hAnsi="Times New Roman"/>
          <w:sz w:val="28"/>
          <w:szCs w:val="28"/>
          <w:lang w:val="ru-RU"/>
        </w:rPr>
        <w:t xml:space="preserve"> во имя колористического напряжения энергии формы, но в содержании они различны. У экспрессионистов деформация материи становится синонимом душевного спазма. Немецкий экспрессионизм: «Мост» и «Синий всадник». Первый манифест в современном искусстве.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После того как фовизм признал цвет условным и зависящим не от реальности, а от тех художественных задач, которые ставит перед собой художник, пришло время сделать нечто похожее с пространством. «Модернистская редукция». Картина П. Пикассо «</w:t>
      </w:r>
      <w:proofErr w:type="spellStart"/>
      <w:r w:rsidRPr="00424C36">
        <w:rPr>
          <w:rFonts w:ascii="Times New Roman" w:eastAsia="Times New Roman" w:hAnsi="Times New Roman"/>
          <w:sz w:val="28"/>
          <w:szCs w:val="28"/>
          <w:lang w:val="ru-RU"/>
        </w:rPr>
        <w:t>Авиньонские</w:t>
      </w:r>
      <w:proofErr w:type="spellEnd"/>
      <w:r w:rsidRPr="00424C36">
        <w:rPr>
          <w:rFonts w:ascii="Times New Roman" w:eastAsia="Times New Roman" w:hAnsi="Times New Roman"/>
          <w:sz w:val="28"/>
          <w:szCs w:val="28"/>
          <w:lang w:val="ru-RU"/>
        </w:rPr>
        <w:t xml:space="preserve"> девицы» как водораздел между «старым» и «новым» искусством. Кубизм как конструктивное упрощение предметов и форм реального мира, универсальный язык живописи. П. Пикассо, Ж. Брак, Х. </w:t>
      </w:r>
      <w:proofErr w:type="spellStart"/>
      <w:r w:rsidRPr="00424C36">
        <w:rPr>
          <w:rFonts w:ascii="Times New Roman" w:eastAsia="Times New Roman" w:hAnsi="Times New Roman"/>
          <w:sz w:val="28"/>
          <w:szCs w:val="28"/>
          <w:lang w:val="ru-RU"/>
        </w:rPr>
        <w:t>Грис</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Дадаизм: порождение Первой Мировой войны. Кабаре «Вольтер» в Цюрихе. Протест, абсурд и гротескная ирония. Р. </w:t>
      </w:r>
      <w:proofErr w:type="spellStart"/>
      <w:r w:rsidRPr="00424C36">
        <w:rPr>
          <w:rFonts w:ascii="Times New Roman" w:eastAsia="Times New Roman" w:hAnsi="Times New Roman"/>
          <w:sz w:val="28"/>
          <w:szCs w:val="28"/>
          <w:lang w:val="ru-RU"/>
        </w:rPr>
        <w:t>Хаусманн</w:t>
      </w:r>
      <w:proofErr w:type="spellEnd"/>
      <w:r w:rsidRPr="00424C36">
        <w:rPr>
          <w:rFonts w:ascii="Times New Roman" w:eastAsia="Times New Roman" w:hAnsi="Times New Roman"/>
          <w:sz w:val="28"/>
          <w:szCs w:val="28"/>
          <w:lang w:val="ru-RU"/>
        </w:rPr>
        <w:t xml:space="preserve">, Х. </w:t>
      </w:r>
      <w:proofErr w:type="spellStart"/>
      <w:r w:rsidRPr="00424C36">
        <w:rPr>
          <w:rFonts w:ascii="Times New Roman" w:eastAsia="Times New Roman" w:hAnsi="Times New Roman"/>
          <w:sz w:val="28"/>
          <w:szCs w:val="28"/>
          <w:lang w:val="ru-RU"/>
        </w:rPr>
        <w:t>Хёх</w:t>
      </w:r>
      <w:proofErr w:type="spellEnd"/>
      <w:r w:rsidRPr="00424C36">
        <w:rPr>
          <w:rFonts w:ascii="Times New Roman" w:eastAsia="Times New Roman" w:hAnsi="Times New Roman"/>
          <w:sz w:val="28"/>
          <w:szCs w:val="28"/>
          <w:lang w:val="ru-RU"/>
        </w:rPr>
        <w:t xml:space="preserve">, К. </w:t>
      </w:r>
      <w:proofErr w:type="spellStart"/>
      <w:r w:rsidRPr="00424C36">
        <w:rPr>
          <w:rFonts w:ascii="Times New Roman" w:eastAsia="Times New Roman" w:hAnsi="Times New Roman"/>
          <w:sz w:val="28"/>
          <w:szCs w:val="28"/>
          <w:lang w:val="ru-RU"/>
        </w:rPr>
        <w:t>Швиттерс</w:t>
      </w:r>
      <w:proofErr w:type="spellEnd"/>
      <w:r w:rsidRPr="00424C36">
        <w:rPr>
          <w:rFonts w:ascii="Times New Roman" w:eastAsia="Times New Roman" w:hAnsi="Times New Roman"/>
          <w:sz w:val="28"/>
          <w:szCs w:val="28"/>
          <w:lang w:val="ru-RU"/>
        </w:rPr>
        <w:t xml:space="preserve">, М. </w:t>
      </w:r>
      <w:proofErr w:type="spellStart"/>
      <w:r w:rsidRPr="00424C36">
        <w:rPr>
          <w:rFonts w:ascii="Times New Roman" w:eastAsia="Times New Roman" w:hAnsi="Times New Roman"/>
          <w:sz w:val="28"/>
          <w:szCs w:val="28"/>
          <w:lang w:val="ru-RU"/>
        </w:rPr>
        <w:t>Дюшан</w:t>
      </w:r>
      <w:proofErr w:type="spellEnd"/>
      <w:r w:rsidRPr="00424C36">
        <w:rPr>
          <w:rFonts w:ascii="Times New Roman" w:eastAsia="Times New Roman" w:hAnsi="Times New Roman"/>
          <w:sz w:val="28"/>
          <w:szCs w:val="28"/>
          <w:lang w:val="ru-RU"/>
        </w:rPr>
        <w:t xml:space="preserve">, М. </w:t>
      </w:r>
      <w:proofErr w:type="spellStart"/>
      <w:r w:rsidRPr="00424C36">
        <w:rPr>
          <w:rFonts w:ascii="Times New Roman" w:eastAsia="Times New Roman" w:hAnsi="Times New Roman"/>
          <w:sz w:val="28"/>
          <w:szCs w:val="28"/>
          <w:lang w:val="ru-RU"/>
        </w:rPr>
        <w:t>Рэй</w:t>
      </w:r>
      <w:proofErr w:type="spellEnd"/>
      <w:r w:rsidRPr="00424C36">
        <w:rPr>
          <w:rFonts w:ascii="Times New Roman" w:eastAsia="Times New Roman" w:hAnsi="Times New Roman"/>
          <w:sz w:val="28"/>
          <w:szCs w:val="28"/>
          <w:lang w:val="ru-RU"/>
        </w:rPr>
        <w:t xml:space="preserve">.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Метафизическая живопись и сюрреализм. Совмещение сна и реальности. Искусство как основной инструмент освобождения сознания. Идеолог – Андре </w:t>
      </w:r>
      <w:proofErr w:type="spellStart"/>
      <w:r w:rsidRPr="00424C36">
        <w:rPr>
          <w:rFonts w:ascii="Times New Roman" w:eastAsia="Times New Roman" w:hAnsi="Times New Roman"/>
          <w:sz w:val="28"/>
          <w:szCs w:val="28"/>
          <w:lang w:val="ru-RU"/>
        </w:rPr>
        <w:t>Бретон</w:t>
      </w:r>
      <w:proofErr w:type="spellEnd"/>
      <w:r w:rsidRPr="00424C36">
        <w:rPr>
          <w:rFonts w:ascii="Times New Roman" w:eastAsia="Times New Roman" w:hAnsi="Times New Roman"/>
          <w:sz w:val="28"/>
          <w:szCs w:val="28"/>
          <w:lang w:val="ru-RU"/>
        </w:rPr>
        <w:t>. М. Эрнст, Р. Магритт, С. Дали.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Все «революции» в изобразительном искусстве нач. 20 в. были предопределены импрессионизмом и постимпрессионизмом. Русское искусство пережило две волны </w:t>
      </w:r>
      <w:proofErr w:type="spellStart"/>
      <w:r w:rsidRPr="00424C36">
        <w:rPr>
          <w:rFonts w:ascii="Times New Roman" w:eastAsia="Times New Roman" w:hAnsi="Times New Roman"/>
          <w:sz w:val="28"/>
          <w:szCs w:val="28"/>
          <w:lang w:val="ru-RU"/>
        </w:rPr>
        <w:t>сезаннизма</w:t>
      </w:r>
      <w:proofErr w:type="spellEnd"/>
      <w:r w:rsidRPr="00424C36">
        <w:rPr>
          <w:rFonts w:ascii="Times New Roman" w:eastAsia="Times New Roman" w:hAnsi="Times New Roman"/>
          <w:sz w:val="28"/>
          <w:szCs w:val="28"/>
          <w:lang w:val="ru-RU"/>
        </w:rPr>
        <w:t xml:space="preserve">, далее произошло знакомство отечественных художников с творчеством </w:t>
      </w:r>
      <w:proofErr w:type="spellStart"/>
      <w:r w:rsidRPr="00424C36">
        <w:rPr>
          <w:rFonts w:ascii="Times New Roman" w:eastAsia="Times New Roman" w:hAnsi="Times New Roman"/>
          <w:sz w:val="28"/>
          <w:szCs w:val="28"/>
          <w:lang w:val="ru-RU"/>
        </w:rPr>
        <w:t>фовистов</w:t>
      </w:r>
      <w:proofErr w:type="spellEnd"/>
      <w:r w:rsidRPr="00424C36">
        <w:rPr>
          <w:rFonts w:ascii="Times New Roman" w:eastAsia="Times New Roman" w:hAnsi="Times New Roman"/>
          <w:sz w:val="28"/>
          <w:szCs w:val="28"/>
          <w:lang w:val="ru-RU"/>
        </w:rPr>
        <w:t xml:space="preserve"> и кубистов. Возникает идея </w:t>
      </w:r>
      <w:r w:rsidRPr="00424C36">
        <w:rPr>
          <w:rFonts w:ascii="Times New Roman" w:hAnsi="Times New Roman"/>
          <w:sz w:val="28"/>
          <w:szCs w:val="28"/>
          <w:lang w:val="ru-RU"/>
        </w:rPr>
        <w:t>преображения всех сторон жизни посредством искусства. «</w:t>
      </w:r>
      <w:proofErr w:type="spellStart"/>
      <w:r w:rsidRPr="00424C36">
        <w:rPr>
          <w:rFonts w:ascii="Times New Roman" w:hAnsi="Times New Roman"/>
          <w:sz w:val="28"/>
          <w:szCs w:val="28"/>
          <w:lang w:val="ru-RU"/>
        </w:rPr>
        <w:t>Заакадемизировавшееся</w:t>
      </w:r>
      <w:proofErr w:type="spellEnd"/>
      <w:r w:rsidRPr="00424C36">
        <w:rPr>
          <w:rFonts w:ascii="Times New Roman" w:hAnsi="Times New Roman"/>
          <w:sz w:val="28"/>
          <w:szCs w:val="28"/>
          <w:lang w:val="ru-RU"/>
        </w:rPr>
        <w:t xml:space="preserve">» искусство нужно радикально обновлять – но и жизнь нужно радикально обновлять тоже (новый человек для нового искусства; искусство способно преобразить человека). От экспериментов ранних авангардистов к искусству как </w:t>
      </w:r>
      <w:proofErr w:type="spellStart"/>
      <w:r w:rsidRPr="00424C36">
        <w:rPr>
          <w:rFonts w:ascii="Times New Roman" w:hAnsi="Times New Roman"/>
          <w:sz w:val="28"/>
          <w:szCs w:val="28"/>
          <w:lang w:val="ru-RU"/>
        </w:rPr>
        <w:t>жизнестроению</w:t>
      </w:r>
      <w:proofErr w:type="spellEnd"/>
      <w:r w:rsidRPr="00424C36">
        <w:rPr>
          <w:rFonts w:ascii="Times New Roman" w:hAnsi="Times New Roman"/>
          <w:sz w:val="28"/>
          <w:szCs w:val="28"/>
          <w:lang w:val="ru-RU"/>
        </w:rPr>
        <w:t xml:space="preserve"> и «производственному искусству».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Париж начала ХХ века – центр современного искусства, центр «силы», здесь собираются все, кто позже будет называться «мэтрами». Возникает особое понятие – «Парижская школа». Это ни в коем случае никакой не «–</w:t>
      </w:r>
      <w:proofErr w:type="spellStart"/>
      <w:r w:rsidRPr="00424C36">
        <w:rPr>
          <w:rFonts w:ascii="Times New Roman" w:eastAsia="Times New Roman" w:hAnsi="Times New Roman"/>
          <w:sz w:val="28"/>
          <w:szCs w:val="28"/>
          <w:lang w:val="ru-RU"/>
        </w:rPr>
        <w:t>изм</w:t>
      </w:r>
      <w:proofErr w:type="spellEnd"/>
      <w:r w:rsidRPr="00424C36">
        <w:rPr>
          <w:rFonts w:ascii="Times New Roman" w:eastAsia="Times New Roman" w:hAnsi="Times New Roman"/>
          <w:sz w:val="28"/>
          <w:szCs w:val="28"/>
          <w:lang w:val="ru-RU"/>
        </w:rPr>
        <w:t xml:space="preserve">» и даже не группа единомышленников. Скорее, это лаборатория, где сплавляются многие интересные реагенты и дают жгучую смесь на выходе, непредсказуемую химическую реакцию. «Улей». А. Модильяни, К. </w:t>
      </w:r>
      <w:proofErr w:type="spellStart"/>
      <w:r w:rsidRPr="00424C36">
        <w:rPr>
          <w:rFonts w:ascii="Times New Roman" w:eastAsia="Times New Roman" w:hAnsi="Times New Roman"/>
          <w:sz w:val="28"/>
          <w:szCs w:val="28"/>
          <w:lang w:val="ru-RU"/>
        </w:rPr>
        <w:t>Сутин</w:t>
      </w:r>
      <w:proofErr w:type="spellEnd"/>
      <w:r w:rsidRPr="00424C36">
        <w:rPr>
          <w:rFonts w:ascii="Times New Roman" w:eastAsia="Times New Roman" w:hAnsi="Times New Roman"/>
          <w:sz w:val="28"/>
          <w:szCs w:val="28"/>
          <w:lang w:val="ru-RU"/>
        </w:rPr>
        <w:t xml:space="preserve">, К. </w:t>
      </w:r>
      <w:proofErr w:type="spellStart"/>
      <w:r w:rsidRPr="00424C36">
        <w:rPr>
          <w:rFonts w:ascii="Times New Roman" w:eastAsia="Times New Roman" w:hAnsi="Times New Roman"/>
          <w:sz w:val="28"/>
          <w:szCs w:val="28"/>
          <w:lang w:val="ru-RU"/>
        </w:rPr>
        <w:t>Бранкузи</w:t>
      </w:r>
      <w:proofErr w:type="spellEnd"/>
      <w:r w:rsidRPr="00424C36">
        <w:rPr>
          <w:rFonts w:ascii="Times New Roman" w:eastAsia="Times New Roman" w:hAnsi="Times New Roman"/>
          <w:sz w:val="28"/>
          <w:szCs w:val="28"/>
          <w:lang w:val="ru-RU"/>
        </w:rPr>
        <w:t xml:space="preserve"> и др.</w:t>
      </w: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eastAsia="Times New Roman" w:hAnsi="Times New Roman"/>
          <w:sz w:val="28"/>
          <w:szCs w:val="28"/>
          <w:lang w:val="ru-RU"/>
        </w:rPr>
        <w:lastRenderedPageBreak/>
        <w:t xml:space="preserve">В это время в Италии появляется «футуризм»; искусство как культ будущего. </w:t>
      </w:r>
      <w:r w:rsidRPr="00424C36">
        <w:rPr>
          <w:rFonts w:ascii="Times New Roman" w:hAnsi="Times New Roman"/>
          <w:sz w:val="28"/>
          <w:szCs w:val="28"/>
          <w:lang w:val="ru-RU"/>
        </w:rPr>
        <w:t>Автор слова и основоположник направления</w:t>
      </w:r>
      <w:r w:rsidRPr="001F37AB">
        <w:rPr>
          <w:rFonts w:ascii="Times New Roman" w:hAnsi="Times New Roman"/>
          <w:sz w:val="28"/>
          <w:szCs w:val="28"/>
        </w:rPr>
        <w:t> </w:t>
      </w:r>
      <w:r w:rsidRPr="00424C36">
        <w:rPr>
          <w:rFonts w:ascii="Times New Roman" w:hAnsi="Times New Roman"/>
          <w:sz w:val="28"/>
          <w:szCs w:val="28"/>
          <w:lang w:val="ru-RU"/>
        </w:rPr>
        <w:t xml:space="preserve">— итальянский поэт </w:t>
      </w:r>
      <w:proofErr w:type="spellStart"/>
      <w:r w:rsidRPr="00424C36">
        <w:rPr>
          <w:rFonts w:ascii="Times New Roman" w:hAnsi="Times New Roman"/>
          <w:sz w:val="28"/>
          <w:szCs w:val="28"/>
          <w:lang w:val="ru-RU"/>
        </w:rPr>
        <w:t>Филиппо</w:t>
      </w:r>
      <w:proofErr w:type="spellEnd"/>
      <w:r w:rsidRPr="00424C36">
        <w:rPr>
          <w:rFonts w:ascii="Times New Roman" w:hAnsi="Times New Roman"/>
          <w:sz w:val="28"/>
          <w:szCs w:val="28"/>
          <w:lang w:val="ru-RU"/>
        </w:rPr>
        <w:t xml:space="preserve"> </w:t>
      </w:r>
      <w:proofErr w:type="spellStart"/>
      <w:r w:rsidRPr="00424C36">
        <w:rPr>
          <w:rFonts w:ascii="Times New Roman" w:hAnsi="Times New Roman"/>
          <w:sz w:val="28"/>
          <w:szCs w:val="28"/>
          <w:lang w:val="ru-RU"/>
        </w:rPr>
        <w:t>Маринетти</w:t>
      </w:r>
      <w:proofErr w:type="spellEnd"/>
      <w:r w:rsidRPr="00424C36">
        <w:rPr>
          <w:rFonts w:ascii="Times New Roman" w:hAnsi="Times New Roman"/>
          <w:sz w:val="28"/>
          <w:szCs w:val="28"/>
          <w:lang w:val="ru-RU"/>
        </w:rPr>
        <w:t xml:space="preserve">.  Именно он публикует «Манифест футуризма» для молодых итальянских художников.  Воспеваются войны и революции – не только в искусстве, но и в действительности. </w:t>
      </w:r>
      <w:proofErr w:type="spellStart"/>
      <w:r w:rsidRPr="00424C36">
        <w:rPr>
          <w:rFonts w:ascii="Times New Roman" w:hAnsi="Times New Roman"/>
          <w:sz w:val="28"/>
          <w:szCs w:val="28"/>
          <w:lang w:val="ru-RU"/>
        </w:rPr>
        <w:t>Мариннети</w:t>
      </w:r>
      <w:proofErr w:type="spellEnd"/>
      <w:r w:rsidRPr="00424C36">
        <w:rPr>
          <w:rFonts w:ascii="Times New Roman" w:hAnsi="Times New Roman"/>
          <w:sz w:val="28"/>
          <w:szCs w:val="28"/>
          <w:lang w:val="ru-RU"/>
        </w:rPr>
        <w:t xml:space="preserve"> и сам – участник войны. </w:t>
      </w:r>
      <w:proofErr w:type="spellStart"/>
      <w:r w:rsidRPr="00424C36">
        <w:rPr>
          <w:rFonts w:ascii="Times New Roman" w:hAnsi="Times New Roman"/>
          <w:sz w:val="28"/>
          <w:szCs w:val="28"/>
          <w:lang w:val="ru-RU"/>
        </w:rPr>
        <w:t>Маринетти</w:t>
      </w:r>
      <w:proofErr w:type="spellEnd"/>
      <w:r w:rsidRPr="00424C36">
        <w:rPr>
          <w:rFonts w:ascii="Times New Roman" w:hAnsi="Times New Roman"/>
          <w:sz w:val="28"/>
          <w:szCs w:val="28"/>
          <w:lang w:val="ru-RU"/>
        </w:rPr>
        <w:t xml:space="preserve"> писал: «Самые старые среди нас</w:t>
      </w:r>
      <w:r w:rsidRPr="001F37AB">
        <w:rPr>
          <w:rFonts w:ascii="Times New Roman" w:hAnsi="Times New Roman"/>
          <w:sz w:val="28"/>
          <w:szCs w:val="28"/>
        </w:rPr>
        <w:t> </w:t>
      </w:r>
      <w:r w:rsidRPr="00424C36">
        <w:rPr>
          <w:rFonts w:ascii="Times New Roman" w:hAnsi="Times New Roman"/>
          <w:sz w:val="28"/>
          <w:szCs w:val="28"/>
          <w:lang w:val="ru-RU"/>
        </w:rPr>
        <w:t>— тридцатилетние, за 10 лет мы должны выполнить свою задачу, пока не придёт новое поколение и не выбросит нас в корзину для мусора…». Можно рассматривать футуризм как своеобразный сплав ницшеанства и «Манифеста Коммунистической партии» и провести параллели с ситуацией, имевшей место в России.</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В Голландии П. </w:t>
      </w:r>
      <w:proofErr w:type="spellStart"/>
      <w:r w:rsidRPr="00163412">
        <w:rPr>
          <w:b w:val="0"/>
          <w:sz w:val="28"/>
          <w:szCs w:val="28"/>
          <w:lang w:val="ru-RU"/>
        </w:rPr>
        <w:t>Мондриан</w:t>
      </w:r>
      <w:proofErr w:type="spellEnd"/>
      <w:r w:rsidRPr="00163412">
        <w:rPr>
          <w:b w:val="0"/>
          <w:sz w:val="28"/>
          <w:szCs w:val="28"/>
          <w:lang w:val="ru-RU"/>
        </w:rPr>
        <w:t>, отталкиваясь от аналитического кубизма, сводит его к выражению «чистой пластики», так возникает «</w:t>
      </w:r>
      <w:proofErr w:type="spellStart"/>
      <w:r w:rsidRPr="00163412">
        <w:rPr>
          <w:b w:val="0"/>
          <w:sz w:val="28"/>
          <w:szCs w:val="28"/>
          <w:lang w:val="ru-RU"/>
        </w:rPr>
        <w:t>неопластицизм</w:t>
      </w:r>
      <w:proofErr w:type="spellEnd"/>
      <w:r w:rsidRPr="00163412">
        <w:rPr>
          <w:b w:val="0"/>
          <w:sz w:val="28"/>
          <w:szCs w:val="28"/>
          <w:lang w:val="ru-RU"/>
        </w:rPr>
        <w:t>». Группа «Де Стиль».</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11. Общая характеристика искусства после Второй Мировой войны</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Вторая мировая война стала сильнейшим потрясением и катализатором для визуального искусства. Изобразительное искусство переживает кризис репрезентации, происходит отказ как от отображения видимого мира, так и от передачи субъективных переживаний.</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Художники стремятся не столько к изображению реальности, сколько к ее присваиванию, документированию и описанию посредством языка и реальных предметов.</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Поп-арт. </w:t>
      </w:r>
      <w:proofErr w:type="spellStart"/>
      <w:r w:rsidRPr="00163412">
        <w:rPr>
          <w:b w:val="0"/>
          <w:sz w:val="28"/>
          <w:szCs w:val="28"/>
          <w:lang w:val="ru-RU"/>
        </w:rPr>
        <w:t>Неодадаизм</w:t>
      </w:r>
      <w:proofErr w:type="spellEnd"/>
      <w:r w:rsidRPr="00163412">
        <w:rPr>
          <w:b w:val="0"/>
          <w:sz w:val="28"/>
          <w:szCs w:val="28"/>
          <w:lang w:val="ru-RU"/>
        </w:rPr>
        <w:t>. Концептуализм. Минимализм.</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Инсталляция.</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В 1950-60-е годы в Европе и Америке многие художники отказываются от станковой живописи. Художники ищут новые инструменты и языки. Главным инструментом нового направления – </w:t>
      </w:r>
      <w:proofErr w:type="spellStart"/>
      <w:r w:rsidRPr="00163412">
        <w:rPr>
          <w:b w:val="0"/>
          <w:sz w:val="28"/>
          <w:szCs w:val="28"/>
          <w:lang w:val="ru-RU"/>
        </w:rPr>
        <w:t>перформанса</w:t>
      </w:r>
      <w:proofErr w:type="spellEnd"/>
      <w:r w:rsidRPr="00163412">
        <w:rPr>
          <w:b w:val="0"/>
          <w:sz w:val="28"/>
          <w:szCs w:val="28"/>
          <w:lang w:val="ru-RU"/>
        </w:rPr>
        <w:t xml:space="preserve"> – становится само тело художника. Художники послевоенного времени заново открывают практики дадаизма, исследуют возможности </w:t>
      </w:r>
      <w:proofErr w:type="spellStart"/>
      <w:r w:rsidRPr="00163412">
        <w:rPr>
          <w:b w:val="0"/>
          <w:sz w:val="28"/>
          <w:szCs w:val="28"/>
          <w:lang w:val="ru-RU"/>
        </w:rPr>
        <w:t>акционизма</w:t>
      </w:r>
      <w:proofErr w:type="spellEnd"/>
      <w:r w:rsidRPr="00163412">
        <w:rPr>
          <w:b w:val="0"/>
          <w:sz w:val="28"/>
          <w:szCs w:val="28"/>
          <w:lang w:val="ru-RU"/>
        </w:rPr>
        <w:t>, позиционируют язык действия как базовый язык культуры.</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В 1960-е годы в мире появляются первые переносные видеокамеры, что повлекло за собой возникновение такого феномена как видео-арт. Наследуя традициям живописи, фотографии, кино, видео-арт сохраняет некоторые черты и свойства предшествующих ему жанров. Развитие новых технологий и прогресс в науке также приводит к использованию новейших технических средств в создании произведений искусства.</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Синтез науки и искусства, этические проблемы </w:t>
      </w:r>
      <w:r w:rsidRPr="001F37AB">
        <w:rPr>
          <w:b w:val="0"/>
          <w:sz w:val="28"/>
          <w:szCs w:val="28"/>
          <w:lang w:val="en-US"/>
        </w:rPr>
        <w:t>science</w:t>
      </w:r>
      <w:r w:rsidRPr="00163412">
        <w:rPr>
          <w:b w:val="0"/>
          <w:sz w:val="28"/>
          <w:szCs w:val="28"/>
          <w:lang w:val="ru-RU"/>
        </w:rPr>
        <w:t xml:space="preserve"> </w:t>
      </w:r>
      <w:r w:rsidRPr="001F37AB">
        <w:rPr>
          <w:b w:val="0"/>
          <w:sz w:val="28"/>
          <w:szCs w:val="28"/>
          <w:lang w:val="en-US"/>
        </w:rPr>
        <w:t>art</w:t>
      </w:r>
      <w:r w:rsidRPr="00163412">
        <w:rPr>
          <w:b w:val="0"/>
          <w:sz w:val="28"/>
          <w:szCs w:val="28"/>
          <w:lang w:val="ru-RU"/>
        </w:rPr>
        <w:t>.</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lastRenderedPageBreak/>
        <w:t>Эпоха капитализма и зависимости художника от художественных институций спровоцировала появление в 1970-х годах ряда художественных практик, порывающих с музейным давлением, апеллирующих к массовому зрителю напрямую.</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Российское искусство, благодаря своей изоляции, вступило в новую, послевоенную эпоху с соцреализмом как главным и единственным изобразительным методом. За период второй половины 20 века российским художникам предстояло совершить небывалый рывок, освоить все модернистские, </w:t>
      </w:r>
      <w:proofErr w:type="spellStart"/>
      <w:r w:rsidRPr="00163412">
        <w:rPr>
          <w:b w:val="0"/>
          <w:sz w:val="28"/>
          <w:szCs w:val="28"/>
          <w:lang w:val="ru-RU"/>
        </w:rPr>
        <w:t>антимодернистские</w:t>
      </w:r>
      <w:proofErr w:type="spellEnd"/>
      <w:r w:rsidRPr="00163412">
        <w:rPr>
          <w:b w:val="0"/>
          <w:sz w:val="28"/>
          <w:szCs w:val="28"/>
          <w:lang w:val="ru-RU"/>
        </w:rPr>
        <w:t xml:space="preserve"> и постмодернистские концепции, имевшие место быть в Европе и Америке, и изобрести собственный язык.</w:t>
      </w:r>
    </w:p>
    <w:p w:rsidR="00163412" w:rsidRPr="00163412" w:rsidRDefault="00163412" w:rsidP="00163412">
      <w:pPr>
        <w:pStyle w:val="1"/>
        <w:spacing w:before="0" w:after="0"/>
        <w:ind w:firstLine="720"/>
        <w:jc w:val="both"/>
        <w:rPr>
          <w:b w:val="0"/>
          <w:sz w:val="24"/>
          <w:szCs w:val="24"/>
          <w:lang w:val="ru-RU"/>
        </w:rPr>
      </w:pPr>
    </w:p>
    <w:p w:rsidR="00163412" w:rsidRPr="00163412" w:rsidRDefault="00163412" w:rsidP="00163412">
      <w:pPr>
        <w:pStyle w:val="1"/>
        <w:spacing w:before="0" w:after="0"/>
        <w:ind w:firstLine="720"/>
        <w:jc w:val="both"/>
        <w:rPr>
          <w:b w:val="0"/>
          <w:sz w:val="24"/>
          <w:szCs w:val="24"/>
          <w:lang w:val="ru-RU"/>
        </w:rPr>
      </w:pPr>
    </w:p>
    <w:p w:rsidR="00163412" w:rsidRPr="002C0927" w:rsidRDefault="00163412" w:rsidP="00163412">
      <w:pPr>
        <w:pStyle w:val="a5"/>
        <w:jc w:val="both"/>
        <w:rPr>
          <w:rFonts w:ascii="Times New Roman" w:hAnsi="Times New Roman"/>
          <w:b/>
          <w:sz w:val="24"/>
          <w:szCs w:val="24"/>
        </w:rPr>
      </w:pPr>
      <w:proofErr w:type="spellStart"/>
      <w:r w:rsidRPr="002C0927">
        <w:rPr>
          <w:rFonts w:ascii="Times New Roman" w:hAnsi="Times New Roman"/>
          <w:b/>
          <w:sz w:val="24"/>
          <w:szCs w:val="24"/>
        </w:rPr>
        <w:t>Литература</w:t>
      </w:r>
      <w:proofErr w:type="spellEnd"/>
      <w:r w:rsidRPr="002C0927">
        <w:rPr>
          <w:rFonts w:ascii="Times New Roman" w:hAnsi="Times New Roman"/>
          <w:b/>
          <w:sz w:val="24"/>
          <w:szCs w:val="24"/>
        </w:rPr>
        <w:t>:</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Акимова Л.</w:t>
      </w:r>
      <w:r w:rsidRPr="002C0927">
        <w:rPr>
          <w:rFonts w:ascii="Times New Roman" w:hAnsi="Times New Roman"/>
          <w:sz w:val="24"/>
          <w:szCs w:val="24"/>
        </w:rPr>
        <w:t xml:space="preserve"> Искусство Древней Греции: </w:t>
      </w:r>
      <w:proofErr w:type="spellStart"/>
      <w:r w:rsidRPr="002C0927">
        <w:rPr>
          <w:rFonts w:ascii="Times New Roman" w:hAnsi="Times New Roman"/>
          <w:sz w:val="24"/>
          <w:szCs w:val="24"/>
        </w:rPr>
        <w:t>Геометрика</w:t>
      </w:r>
      <w:proofErr w:type="spellEnd"/>
      <w:r w:rsidRPr="002C0927">
        <w:rPr>
          <w:rFonts w:ascii="Times New Roman" w:hAnsi="Times New Roman"/>
          <w:sz w:val="24"/>
          <w:szCs w:val="24"/>
        </w:rPr>
        <w:t>, архаика. СПб.: 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Акимова Л.</w:t>
      </w:r>
      <w:r w:rsidRPr="002C0927">
        <w:rPr>
          <w:rFonts w:ascii="Times New Roman" w:hAnsi="Times New Roman"/>
          <w:sz w:val="24"/>
          <w:szCs w:val="24"/>
        </w:rPr>
        <w:t xml:space="preserve"> Искусство Древней Греции. Классика. СПб.: 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Алпатов М.В.</w:t>
      </w:r>
      <w:r w:rsidRPr="002C0927">
        <w:rPr>
          <w:rFonts w:ascii="Times New Roman" w:hAnsi="Times New Roman"/>
          <w:sz w:val="24"/>
          <w:szCs w:val="24"/>
        </w:rPr>
        <w:t xml:space="preserve"> Этюды по истории западноевропейского искусства. – М., 1964.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 xml:space="preserve">Всеобщая история искусства. Т.1-6. М.,1963.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Асмус</w:t>
      </w:r>
      <w:proofErr w:type="spellEnd"/>
      <w:r w:rsidRPr="002C0927">
        <w:rPr>
          <w:rFonts w:ascii="Times New Roman" w:hAnsi="Times New Roman"/>
          <w:i/>
          <w:sz w:val="24"/>
          <w:szCs w:val="24"/>
        </w:rPr>
        <w:t xml:space="preserve"> В.Ф.</w:t>
      </w:r>
      <w:r w:rsidRPr="002C0927">
        <w:rPr>
          <w:rFonts w:ascii="Times New Roman" w:hAnsi="Times New Roman"/>
          <w:sz w:val="24"/>
          <w:szCs w:val="24"/>
        </w:rPr>
        <w:t xml:space="preserve"> Немецкая эстетика XVIII века. М.: </w:t>
      </w:r>
      <w:proofErr w:type="spellStart"/>
      <w:r w:rsidRPr="002C0927">
        <w:rPr>
          <w:rFonts w:ascii="Times New Roman" w:hAnsi="Times New Roman"/>
          <w:sz w:val="24"/>
          <w:szCs w:val="24"/>
        </w:rPr>
        <w:t>Едиториал</w:t>
      </w:r>
      <w:proofErr w:type="spellEnd"/>
      <w:r w:rsidRPr="002C0927">
        <w:rPr>
          <w:rFonts w:ascii="Times New Roman" w:hAnsi="Times New Roman"/>
          <w:sz w:val="24"/>
          <w:szCs w:val="24"/>
        </w:rPr>
        <w:t xml:space="preserve"> УРСС,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Афанасьева В.</w:t>
      </w:r>
      <w:r w:rsidRPr="002C0927">
        <w:rPr>
          <w:rFonts w:ascii="Times New Roman" w:hAnsi="Times New Roman"/>
          <w:sz w:val="24"/>
          <w:szCs w:val="24"/>
        </w:rPr>
        <w:t xml:space="preserve">,  Луконин В.  Померанцева Н. Искусство Древнего Востока. </w:t>
      </w:r>
      <w:r w:rsidRPr="002C0927">
        <w:rPr>
          <w:rFonts w:ascii="Times New Roman" w:hAnsi="Times New Roman"/>
          <w:sz w:val="24"/>
          <w:szCs w:val="24"/>
          <w:lang w:val="en-US"/>
        </w:rPr>
        <w:t>M</w:t>
      </w:r>
      <w:r w:rsidRPr="002C0927">
        <w:rPr>
          <w:rFonts w:ascii="Times New Roman" w:hAnsi="Times New Roman"/>
          <w:sz w:val="24"/>
          <w:szCs w:val="24"/>
        </w:rPr>
        <w:t>., 1976.</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Базен</w:t>
      </w:r>
      <w:proofErr w:type="spellEnd"/>
      <w:r w:rsidRPr="002C0927">
        <w:rPr>
          <w:rFonts w:ascii="Times New Roman" w:hAnsi="Times New Roman"/>
          <w:i/>
          <w:sz w:val="24"/>
          <w:szCs w:val="24"/>
        </w:rPr>
        <w:t xml:space="preserve"> Ж.</w:t>
      </w:r>
      <w:r w:rsidRPr="002C0927">
        <w:rPr>
          <w:rFonts w:ascii="Times New Roman" w:hAnsi="Times New Roman"/>
          <w:sz w:val="24"/>
          <w:szCs w:val="24"/>
        </w:rPr>
        <w:t xml:space="preserve"> Барокко и рококо. – М.: 2001.</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Бенеш</w:t>
      </w:r>
      <w:proofErr w:type="spellEnd"/>
      <w:r w:rsidRPr="002C0927">
        <w:rPr>
          <w:rFonts w:ascii="Times New Roman" w:hAnsi="Times New Roman"/>
          <w:i/>
          <w:sz w:val="24"/>
          <w:szCs w:val="24"/>
        </w:rPr>
        <w:t xml:space="preserve"> О. </w:t>
      </w:r>
      <w:r w:rsidRPr="002C0927">
        <w:rPr>
          <w:rFonts w:ascii="Times New Roman" w:hAnsi="Times New Roman"/>
          <w:sz w:val="24"/>
          <w:szCs w:val="24"/>
        </w:rPr>
        <w:t>Искусство Северного Возрождения. М., 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Блаватский В.Д.</w:t>
      </w:r>
      <w:r w:rsidRPr="002C0927">
        <w:rPr>
          <w:rFonts w:ascii="Times New Roman" w:hAnsi="Times New Roman"/>
          <w:sz w:val="24"/>
          <w:szCs w:val="24"/>
        </w:rPr>
        <w:t xml:space="preserve"> Греческая скульптура. М.: </w:t>
      </w:r>
      <w:proofErr w:type="spellStart"/>
      <w:r w:rsidRPr="002C0927">
        <w:rPr>
          <w:rFonts w:ascii="Times New Roman" w:hAnsi="Times New Roman"/>
          <w:sz w:val="24"/>
          <w:szCs w:val="24"/>
          <w:lang w:val="en-US"/>
        </w:rPr>
        <w:t>Ars</w:t>
      </w:r>
      <w:proofErr w:type="spellEnd"/>
      <w:r w:rsidRPr="002C0927">
        <w:rPr>
          <w:rFonts w:ascii="Times New Roman" w:hAnsi="Times New Roman"/>
          <w:sz w:val="24"/>
          <w:szCs w:val="24"/>
        </w:rPr>
        <w:t xml:space="preserve"> </w:t>
      </w:r>
      <w:r w:rsidRPr="002C0927">
        <w:rPr>
          <w:rFonts w:ascii="Times New Roman" w:hAnsi="Times New Roman"/>
          <w:sz w:val="24"/>
          <w:szCs w:val="24"/>
          <w:lang w:val="en-US"/>
        </w:rPr>
        <w:t>Longa</w:t>
      </w:r>
      <w:r w:rsidRPr="002C0927">
        <w:rPr>
          <w:rFonts w:ascii="Times New Roman" w:hAnsi="Times New Roman"/>
          <w:sz w:val="24"/>
          <w:szCs w:val="24"/>
        </w:rPr>
        <w:t>, 2008.</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Бритова</w:t>
      </w:r>
      <w:proofErr w:type="spellEnd"/>
      <w:r w:rsidRPr="002C0927">
        <w:rPr>
          <w:rFonts w:ascii="Times New Roman" w:hAnsi="Times New Roman"/>
          <w:i/>
          <w:sz w:val="24"/>
          <w:szCs w:val="24"/>
        </w:rPr>
        <w:t xml:space="preserve"> Н.Н.,</w:t>
      </w:r>
      <w:r w:rsidRPr="002C0927">
        <w:rPr>
          <w:rFonts w:ascii="Times New Roman" w:hAnsi="Times New Roman"/>
          <w:sz w:val="24"/>
          <w:szCs w:val="24"/>
        </w:rPr>
        <w:t xml:space="preserve"> Лосева Н.М., Сидорова Н.А. Римский скульптурный портрет. М., 1975.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Вазари Дж.</w:t>
      </w:r>
      <w:r w:rsidRPr="002C0927">
        <w:rPr>
          <w:rFonts w:ascii="Times New Roman" w:hAnsi="Times New Roman"/>
          <w:sz w:val="24"/>
          <w:szCs w:val="24"/>
        </w:rPr>
        <w:t xml:space="preserve"> Жизнеописания наиболее знаменитых живописцев, ваятелей и зодчих. – М.: Искусство, 1956.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Вальтер И.Ф. </w:t>
      </w:r>
      <w:r w:rsidRPr="002C0927">
        <w:rPr>
          <w:rFonts w:ascii="Times New Roman" w:hAnsi="Times New Roman"/>
          <w:sz w:val="24"/>
          <w:szCs w:val="24"/>
        </w:rPr>
        <w:t xml:space="preserve">Гоген. </w:t>
      </w:r>
      <w:proofErr w:type="spellStart"/>
      <w:r w:rsidRPr="002C0927">
        <w:rPr>
          <w:rFonts w:ascii="Times New Roman" w:hAnsi="Times New Roman"/>
          <w:sz w:val="24"/>
          <w:szCs w:val="24"/>
        </w:rPr>
        <w:t>Köln</w:t>
      </w:r>
      <w:proofErr w:type="spellEnd"/>
      <w:r w:rsidRPr="002C0927">
        <w:rPr>
          <w:rFonts w:ascii="Times New Roman" w:hAnsi="Times New Roman"/>
          <w:sz w:val="24"/>
          <w:szCs w:val="24"/>
        </w:rPr>
        <w:t xml:space="preserve">: </w:t>
      </w:r>
      <w:proofErr w:type="spellStart"/>
      <w:r w:rsidRPr="002C0927">
        <w:rPr>
          <w:rFonts w:ascii="Times New Roman" w:hAnsi="Times New Roman"/>
          <w:sz w:val="24"/>
          <w:szCs w:val="24"/>
        </w:rPr>
        <w:t>Taschen</w:t>
      </w:r>
      <w:proofErr w:type="spellEnd"/>
      <w:r w:rsidRPr="002C0927">
        <w:rPr>
          <w:rFonts w:ascii="Times New Roman" w:hAnsi="Times New Roman"/>
          <w:sz w:val="24"/>
          <w:szCs w:val="24"/>
        </w:rPr>
        <w:t xml:space="preserve"> (Арт-родник) –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Ван </w:t>
      </w:r>
      <w:proofErr w:type="spellStart"/>
      <w:r w:rsidRPr="002C0927">
        <w:rPr>
          <w:rFonts w:ascii="Times New Roman" w:hAnsi="Times New Roman"/>
          <w:i/>
          <w:sz w:val="24"/>
          <w:szCs w:val="24"/>
        </w:rPr>
        <w:t>Мандер</w:t>
      </w:r>
      <w:proofErr w:type="spellEnd"/>
      <w:r w:rsidRPr="002C0927">
        <w:rPr>
          <w:rFonts w:ascii="Times New Roman" w:hAnsi="Times New Roman"/>
          <w:i/>
          <w:sz w:val="24"/>
          <w:szCs w:val="24"/>
        </w:rPr>
        <w:t xml:space="preserve"> К.</w:t>
      </w:r>
      <w:r w:rsidRPr="002C0927">
        <w:rPr>
          <w:rFonts w:ascii="Times New Roman" w:hAnsi="Times New Roman"/>
          <w:sz w:val="24"/>
          <w:szCs w:val="24"/>
        </w:rPr>
        <w:t xml:space="preserve"> Книга о художника. СПб.: 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Вентури</w:t>
      </w:r>
      <w:proofErr w:type="spellEnd"/>
      <w:r w:rsidRPr="002C0927">
        <w:rPr>
          <w:rFonts w:ascii="Times New Roman" w:hAnsi="Times New Roman"/>
          <w:i/>
          <w:sz w:val="24"/>
          <w:szCs w:val="24"/>
        </w:rPr>
        <w:t xml:space="preserve"> Л.</w:t>
      </w:r>
      <w:r w:rsidRPr="002C0927">
        <w:rPr>
          <w:rFonts w:ascii="Times New Roman" w:hAnsi="Times New Roman"/>
          <w:sz w:val="24"/>
          <w:szCs w:val="24"/>
        </w:rPr>
        <w:t xml:space="preserve"> Художники нового времени. СПб.: 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Основные понятия истории искусства. М.: </w:t>
      </w:r>
      <w:proofErr w:type="spellStart"/>
      <w:r w:rsidRPr="002C0927">
        <w:rPr>
          <w:rFonts w:ascii="Times New Roman" w:hAnsi="Times New Roman"/>
          <w:sz w:val="24"/>
          <w:szCs w:val="24"/>
        </w:rPr>
        <w:t>В.Шевчук</w:t>
      </w:r>
      <w:proofErr w:type="spellEnd"/>
      <w:r w:rsidRPr="002C0927">
        <w:rPr>
          <w:rFonts w:ascii="Times New Roman" w:hAnsi="Times New Roman"/>
          <w:sz w:val="24"/>
          <w:szCs w:val="24"/>
        </w:rPr>
        <w:t>, 2009.</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Ренессанс и барокко. СПб.: 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 </w:t>
      </w:r>
      <w:r w:rsidRPr="002C0927">
        <w:rPr>
          <w:rFonts w:ascii="Times New Roman" w:hAnsi="Times New Roman"/>
          <w:sz w:val="24"/>
          <w:szCs w:val="24"/>
        </w:rPr>
        <w:t>Искусство Италии и Германии эпохи Ренессанса. М., 1934.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Виппер Б.Р.</w:t>
      </w:r>
      <w:r w:rsidRPr="002C0927">
        <w:rPr>
          <w:rFonts w:ascii="Times New Roman" w:hAnsi="Times New Roman"/>
          <w:sz w:val="24"/>
          <w:szCs w:val="24"/>
        </w:rPr>
        <w:t xml:space="preserve"> Искусство Древней Греции. </w:t>
      </w:r>
      <w:r w:rsidRPr="002C0927">
        <w:rPr>
          <w:rFonts w:ascii="Times New Roman" w:hAnsi="Times New Roman"/>
          <w:sz w:val="24"/>
          <w:szCs w:val="24"/>
          <w:lang w:val="en-US"/>
        </w:rPr>
        <w:t>M</w:t>
      </w:r>
      <w:r w:rsidRPr="002C0927">
        <w:rPr>
          <w:rFonts w:ascii="Times New Roman" w:hAnsi="Times New Roman"/>
          <w:sz w:val="24"/>
          <w:szCs w:val="24"/>
        </w:rPr>
        <w:t xml:space="preserve">.,1972.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Виппер Б. Р.</w:t>
      </w:r>
      <w:r w:rsidRPr="002C0927">
        <w:rPr>
          <w:rFonts w:ascii="Times New Roman" w:hAnsi="Times New Roman"/>
          <w:sz w:val="24"/>
          <w:szCs w:val="24"/>
        </w:rPr>
        <w:t xml:space="preserve"> Итальянский Ренессанс. Т.1. М.,1977.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Герман М.</w:t>
      </w:r>
      <w:r w:rsidRPr="002C0927">
        <w:rPr>
          <w:rFonts w:ascii="Times New Roman" w:hAnsi="Times New Roman"/>
          <w:sz w:val="24"/>
          <w:szCs w:val="24"/>
        </w:rPr>
        <w:t xml:space="preserve"> Модернизм. СПб.: Азбука классика – 2008.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Данилова И.Е.</w:t>
      </w:r>
      <w:r w:rsidRPr="002C0927">
        <w:rPr>
          <w:rFonts w:ascii="Times New Roman" w:hAnsi="Times New Roman"/>
          <w:sz w:val="24"/>
          <w:szCs w:val="24"/>
        </w:rPr>
        <w:t xml:space="preserve"> От средних веков к Возрождению. М., 1975.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Данилова И.Е.</w:t>
      </w:r>
      <w:r w:rsidRPr="002C0927">
        <w:rPr>
          <w:rFonts w:ascii="Times New Roman" w:hAnsi="Times New Roman"/>
          <w:sz w:val="24"/>
          <w:szCs w:val="24"/>
        </w:rPr>
        <w:t xml:space="preserve"> Итальянская монументальная живопись. М.,1970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Даниэль С.М.</w:t>
      </w:r>
      <w:r w:rsidRPr="002C0927">
        <w:rPr>
          <w:rFonts w:ascii="Times New Roman" w:hAnsi="Times New Roman"/>
          <w:sz w:val="24"/>
          <w:szCs w:val="24"/>
        </w:rPr>
        <w:t xml:space="preserve"> Искусство видеть. М.: Амфора, 2006.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lastRenderedPageBreak/>
        <w:t>Даниэль С.М.</w:t>
      </w:r>
      <w:r w:rsidRPr="002C0927">
        <w:rPr>
          <w:rFonts w:ascii="Times New Roman" w:hAnsi="Times New Roman"/>
          <w:sz w:val="24"/>
          <w:szCs w:val="24"/>
        </w:rPr>
        <w:t xml:space="preserve"> Картина классической эпохи. Композиция в </w:t>
      </w:r>
      <w:proofErr w:type="spellStart"/>
      <w:r w:rsidRPr="002C0927">
        <w:rPr>
          <w:rFonts w:ascii="Times New Roman" w:hAnsi="Times New Roman"/>
          <w:sz w:val="24"/>
          <w:szCs w:val="24"/>
        </w:rPr>
        <w:t>западноевропейс</w:t>
      </w:r>
      <w:proofErr w:type="spellEnd"/>
      <w:r w:rsidRPr="002C0927">
        <w:rPr>
          <w:rFonts w:ascii="Times New Roman" w:hAnsi="Times New Roman"/>
          <w:sz w:val="24"/>
          <w:szCs w:val="24"/>
        </w:rPr>
        <w:t>-кой живописи XVII века. Л., 1986.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Даниэль С.М. </w:t>
      </w:r>
      <w:r w:rsidRPr="002C0927">
        <w:rPr>
          <w:rFonts w:ascii="Times New Roman" w:hAnsi="Times New Roman"/>
          <w:sz w:val="24"/>
          <w:szCs w:val="24"/>
        </w:rPr>
        <w:t>Европейский классицизм. – СПб., 2003.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Даниэль С.М.</w:t>
      </w:r>
      <w:r w:rsidRPr="002C0927">
        <w:rPr>
          <w:rFonts w:ascii="Times New Roman" w:hAnsi="Times New Roman"/>
          <w:sz w:val="24"/>
          <w:szCs w:val="24"/>
        </w:rPr>
        <w:t xml:space="preserve"> Рококо: от Ватто до Фрагонара. СПб.: Азбука-классика, 2010.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Дворжак М.</w:t>
      </w:r>
      <w:r w:rsidRPr="002C0927">
        <w:rPr>
          <w:rFonts w:ascii="Times New Roman" w:hAnsi="Times New Roman"/>
          <w:sz w:val="24"/>
          <w:szCs w:val="24"/>
        </w:rPr>
        <w:t xml:space="preserve"> История итальянского искусства в эпоху Возрождения. Т.1-2. М.: Искусство, 1978.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Дворжак М. </w:t>
      </w:r>
      <w:r w:rsidRPr="002C0927">
        <w:rPr>
          <w:rFonts w:ascii="Times New Roman" w:hAnsi="Times New Roman"/>
          <w:sz w:val="24"/>
          <w:szCs w:val="24"/>
        </w:rPr>
        <w:t>История искусства как история духа. М.: Академический проект, 2001.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История Искусств стран Западной Европы от Возрождения до начала 20 века. Искусство 17 века. Италия, Испания, Фландрия. – М., 1988.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История Искусств стран Западной Европы от Возрождения до начала 20 века. Искусство 17 века. Голландия, Франция, Англия, Германия. – М., 1995.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Искусство Эгейского мира и Древней Греции.  (Серия "Памятники мирового искусства"). М.,1970.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Кантор A.M.</w:t>
      </w:r>
      <w:r w:rsidRPr="002C0927">
        <w:rPr>
          <w:rFonts w:ascii="Times New Roman" w:hAnsi="Times New Roman"/>
          <w:sz w:val="24"/>
          <w:szCs w:val="24"/>
        </w:rPr>
        <w:t xml:space="preserve"> и др. Искусство XVIII века. М.-Дрезден, 1977.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Кобылина М.М.</w:t>
      </w:r>
      <w:r w:rsidRPr="002C0927">
        <w:rPr>
          <w:rFonts w:ascii="Times New Roman" w:hAnsi="Times New Roman"/>
          <w:sz w:val="24"/>
          <w:szCs w:val="24"/>
        </w:rPr>
        <w:t xml:space="preserve"> Искусство Древнего Рима. М., 1939.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Кожина Е.Ф.</w:t>
      </w:r>
      <w:r w:rsidRPr="002C0927">
        <w:rPr>
          <w:rFonts w:ascii="Times New Roman" w:hAnsi="Times New Roman"/>
          <w:sz w:val="24"/>
          <w:szCs w:val="24"/>
        </w:rPr>
        <w:t xml:space="preserve"> Искусство Франции XVIII века. Л., 1971.</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Колпакова</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Искусство Византии. Ранний и средний периоды. СПб.: Азбука-классика, 2009.</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Колпакова</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Искусство Византии. Поздний период. СПб.: 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Лазарев В.Н.</w:t>
      </w:r>
      <w:r w:rsidRPr="002C0927">
        <w:rPr>
          <w:rFonts w:ascii="Times New Roman" w:hAnsi="Times New Roman"/>
          <w:sz w:val="24"/>
          <w:szCs w:val="24"/>
        </w:rPr>
        <w:t xml:space="preserve"> Византийское и древнерусское искусство. – М.: Наука, 1978.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Лазарев В.Н.</w:t>
      </w:r>
      <w:r w:rsidRPr="002C0927">
        <w:rPr>
          <w:rFonts w:ascii="Times New Roman" w:hAnsi="Times New Roman"/>
          <w:sz w:val="24"/>
          <w:szCs w:val="24"/>
        </w:rPr>
        <w:t xml:space="preserve"> История византийской живописи. Т.1-2. М.,1986.</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Ле</w:t>
      </w:r>
      <w:proofErr w:type="spellEnd"/>
      <w:r w:rsidRPr="002C0927">
        <w:rPr>
          <w:rFonts w:ascii="Times New Roman" w:hAnsi="Times New Roman"/>
          <w:i/>
          <w:sz w:val="24"/>
          <w:szCs w:val="24"/>
        </w:rPr>
        <w:t xml:space="preserve"> Гофф Ж.</w:t>
      </w:r>
      <w:r w:rsidRPr="002C0927">
        <w:rPr>
          <w:rFonts w:ascii="Times New Roman" w:hAnsi="Times New Roman"/>
          <w:sz w:val="24"/>
          <w:szCs w:val="24"/>
        </w:rPr>
        <w:t xml:space="preserve"> Цивилизация средневекового запада. Издательская группа «Прогресс»: «Прогресс-академия», 1992.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Лисовский В.</w:t>
      </w:r>
      <w:r w:rsidRPr="002C0927">
        <w:rPr>
          <w:rFonts w:ascii="Times New Roman" w:hAnsi="Times New Roman"/>
          <w:sz w:val="24"/>
          <w:szCs w:val="24"/>
        </w:rPr>
        <w:t xml:space="preserve"> Архитектура эпохи Возрождения. Италия. СПб.: 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Лифшиц Л.И.</w:t>
      </w:r>
      <w:r w:rsidRPr="002C0927">
        <w:rPr>
          <w:rFonts w:ascii="Times New Roman" w:hAnsi="Times New Roman"/>
          <w:sz w:val="24"/>
          <w:szCs w:val="24"/>
        </w:rPr>
        <w:t xml:space="preserve"> История русского искусства. Русское искусство X-XVII веков. Т.1. М.: Белый город,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Лосев А.Ф.</w:t>
      </w:r>
      <w:r w:rsidRPr="002C0927">
        <w:rPr>
          <w:rFonts w:ascii="Times New Roman" w:hAnsi="Times New Roman"/>
          <w:sz w:val="24"/>
          <w:szCs w:val="24"/>
        </w:rPr>
        <w:t xml:space="preserve"> Эстетика Возрождения. М.: Мысль, 1982.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 xml:space="preserve">Мастера искусства об искусстве. Т.1-5. М., 1967.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Мириманов</w:t>
      </w:r>
      <w:proofErr w:type="spellEnd"/>
      <w:r w:rsidRPr="002C0927">
        <w:rPr>
          <w:rFonts w:ascii="Times New Roman" w:hAnsi="Times New Roman"/>
          <w:i/>
          <w:sz w:val="24"/>
          <w:szCs w:val="24"/>
        </w:rPr>
        <w:t xml:space="preserve"> В.Б. </w:t>
      </w:r>
      <w:r w:rsidRPr="002C0927">
        <w:rPr>
          <w:rFonts w:ascii="Times New Roman" w:hAnsi="Times New Roman"/>
          <w:sz w:val="24"/>
          <w:szCs w:val="24"/>
        </w:rPr>
        <w:t>Первобытное и традиционное искусство. М.,1973.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Муратов П.П.</w:t>
      </w:r>
      <w:r w:rsidRPr="002C0927">
        <w:rPr>
          <w:rFonts w:ascii="Times New Roman" w:hAnsi="Times New Roman"/>
          <w:sz w:val="24"/>
          <w:szCs w:val="24"/>
        </w:rPr>
        <w:t xml:space="preserve"> Образы Италии. – М.: Знание, 1997.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Муратов П.</w:t>
      </w:r>
      <w:r w:rsidRPr="002C0927">
        <w:rPr>
          <w:rFonts w:ascii="Times New Roman" w:hAnsi="Times New Roman"/>
          <w:sz w:val="24"/>
          <w:szCs w:val="24"/>
        </w:rPr>
        <w:t xml:space="preserve"> </w:t>
      </w:r>
      <w:proofErr w:type="spellStart"/>
      <w:r w:rsidRPr="002C0927">
        <w:rPr>
          <w:rFonts w:ascii="Times New Roman" w:hAnsi="Times New Roman"/>
          <w:sz w:val="24"/>
          <w:szCs w:val="24"/>
        </w:rPr>
        <w:t>Сезан</w:t>
      </w:r>
      <w:proofErr w:type="spellEnd"/>
      <w:r w:rsidRPr="002C0927">
        <w:rPr>
          <w:rFonts w:ascii="Times New Roman" w:hAnsi="Times New Roman"/>
          <w:sz w:val="24"/>
          <w:szCs w:val="24"/>
        </w:rPr>
        <w:t>. М.:1923.</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Нессельштраус</w:t>
      </w:r>
      <w:proofErr w:type="spellEnd"/>
      <w:r w:rsidRPr="002C0927">
        <w:rPr>
          <w:rFonts w:ascii="Times New Roman" w:hAnsi="Times New Roman"/>
          <w:i/>
          <w:sz w:val="24"/>
          <w:szCs w:val="24"/>
        </w:rPr>
        <w:t xml:space="preserve"> Ц.</w:t>
      </w:r>
      <w:r w:rsidRPr="002C0927">
        <w:rPr>
          <w:rFonts w:ascii="Times New Roman" w:hAnsi="Times New Roman"/>
          <w:sz w:val="24"/>
          <w:szCs w:val="24"/>
        </w:rPr>
        <w:t xml:space="preserve"> Искусство раннего Средневековья. СПб.: Азбука-классика, 2000.</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Панофский</w:t>
      </w:r>
      <w:proofErr w:type="spellEnd"/>
      <w:r w:rsidRPr="002C0927">
        <w:rPr>
          <w:rFonts w:ascii="Times New Roman" w:hAnsi="Times New Roman"/>
          <w:i/>
          <w:sz w:val="24"/>
          <w:szCs w:val="24"/>
        </w:rPr>
        <w:t xml:space="preserve"> Э.</w:t>
      </w:r>
      <w:r w:rsidRPr="002C0927">
        <w:rPr>
          <w:rFonts w:ascii="Times New Roman" w:hAnsi="Times New Roman"/>
          <w:sz w:val="24"/>
          <w:szCs w:val="24"/>
        </w:rPr>
        <w:t xml:space="preserve"> Готическая архитектура и схоластика. В кн.: Богословие в культуре средневековья. Киев, 1992.</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Панофский</w:t>
      </w:r>
      <w:proofErr w:type="spellEnd"/>
      <w:r w:rsidRPr="002C0927">
        <w:rPr>
          <w:rFonts w:ascii="Times New Roman" w:hAnsi="Times New Roman"/>
          <w:i/>
          <w:sz w:val="24"/>
          <w:szCs w:val="24"/>
        </w:rPr>
        <w:t xml:space="preserve"> Э.</w:t>
      </w:r>
      <w:r w:rsidRPr="002C0927">
        <w:rPr>
          <w:rFonts w:ascii="Times New Roman" w:hAnsi="Times New Roman"/>
          <w:sz w:val="24"/>
          <w:szCs w:val="24"/>
        </w:rPr>
        <w:t xml:space="preserve"> Ренессанс и «ренессансы» в истории искусства. СПб.: Азбука-классика, 2006.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Петрусевич Н.Б.</w:t>
      </w:r>
      <w:r w:rsidRPr="002C0927">
        <w:rPr>
          <w:rFonts w:ascii="Times New Roman" w:hAnsi="Times New Roman"/>
          <w:sz w:val="24"/>
          <w:szCs w:val="24"/>
        </w:rPr>
        <w:t xml:space="preserve"> Искусство Франции 15-16 веков. Л., 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Померанцева Н.А</w:t>
      </w:r>
      <w:r w:rsidRPr="002C0927">
        <w:rPr>
          <w:rFonts w:ascii="Times New Roman" w:hAnsi="Times New Roman"/>
          <w:sz w:val="24"/>
          <w:szCs w:val="24"/>
        </w:rPr>
        <w:t>. Эстетические основы искусства Древнего Египта. – М.: Искусство, 1985.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Прусс И.Е.</w:t>
      </w:r>
      <w:r w:rsidRPr="002C0927">
        <w:rPr>
          <w:rFonts w:ascii="Times New Roman" w:hAnsi="Times New Roman"/>
          <w:sz w:val="24"/>
          <w:szCs w:val="24"/>
        </w:rPr>
        <w:t xml:space="preserve"> Западноевропейское искусство XVII века. М.-Дрезден,1974.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Пунин А.Л.</w:t>
      </w:r>
      <w:r w:rsidRPr="002C0927">
        <w:rPr>
          <w:rFonts w:ascii="Times New Roman" w:hAnsi="Times New Roman"/>
          <w:sz w:val="24"/>
          <w:szCs w:val="24"/>
        </w:rPr>
        <w:t xml:space="preserve"> Искусство Древнего </w:t>
      </w:r>
      <w:proofErr w:type="spellStart"/>
      <w:r w:rsidRPr="002C0927">
        <w:rPr>
          <w:rFonts w:ascii="Times New Roman" w:hAnsi="Times New Roman"/>
          <w:sz w:val="24"/>
          <w:szCs w:val="24"/>
        </w:rPr>
        <w:t>Египта.Ранне</w:t>
      </w:r>
      <w:proofErr w:type="spellEnd"/>
      <w:r w:rsidRPr="002C0927">
        <w:rPr>
          <w:rFonts w:ascii="Times New Roman" w:hAnsi="Times New Roman"/>
          <w:sz w:val="24"/>
          <w:szCs w:val="24"/>
        </w:rPr>
        <w:t xml:space="preserve"> царство. Древнее царство. СПб.: Азбука-классика, 2008.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lastRenderedPageBreak/>
        <w:t>Пунин А.Л.</w:t>
      </w:r>
      <w:r w:rsidRPr="002C0927">
        <w:rPr>
          <w:rFonts w:ascii="Times New Roman" w:hAnsi="Times New Roman"/>
          <w:sz w:val="24"/>
          <w:szCs w:val="24"/>
        </w:rPr>
        <w:t xml:space="preserve"> Искусство Древнего Египта. Среднее царство. Новое царство. СПб.: Азбука-классика, 2010.</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Раздольская</w:t>
      </w:r>
      <w:proofErr w:type="spellEnd"/>
      <w:r w:rsidRPr="002C0927">
        <w:rPr>
          <w:rFonts w:ascii="Times New Roman" w:hAnsi="Times New Roman"/>
          <w:i/>
          <w:sz w:val="24"/>
          <w:szCs w:val="24"/>
        </w:rPr>
        <w:t xml:space="preserve"> В.</w:t>
      </w:r>
      <w:r w:rsidRPr="002C0927">
        <w:rPr>
          <w:rFonts w:ascii="Times New Roman" w:hAnsi="Times New Roman"/>
          <w:sz w:val="24"/>
          <w:szCs w:val="24"/>
        </w:rPr>
        <w:t xml:space="preserve"> Европейское искусство </w:t>
      </w:r>
      <w:r w:rsidRPr="002C0927">
        <w:rPr>
          <w:rFonts w:ascii="Times New Roman" w:hAnsi="Times New Roman"/>
          <w:sz w:val="24"/>
          <w:szCs w:val="24"/>
          <w:lang w:val="en-US"/>
        </w:rPr>
        <w:t>XIX</w:t>
      </w:r>
      <w:r w:rsidRPr="002C0927">
        <w:rPr>
          <w:rFonts w:ascii="Times New Roman" w:hAnsi="Times New Roman"/>
          <w:sz w:val="24"/>
          <w:szCs w:val="24"/>
        </w:rPr>
        <w:t xml:space="preserve"> века. Классицизм, романтизм. СПб.: Азбука-классика, 2005.</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Ревальд</w:t>
      </w:r>
      <w:proofErr w:type="spellEnd"/>
      <w:r w:rsidRPr="002C0927">
        <w:rPr>
          <w:rFonts w:ascii="Times New Roman" w:hAnsi="Times New Roman"/>
          <w:i/>
          <w:sz w:val="24"/>
          <w:szCs w:val="24"/>
        </w:rPr>
        <w:t xml:space="preserve"> Д.</w:t>
      </w:r>
      <w:r w:rsidRPr="002C0927">
        <w:rPr>
          <w:rFonts w:ascii="Times New Roman" w:hAnsi="Times New Roman"/>
          <w:sz w:val="24"/>
          <w:szCs w:val="24"/>
        </w:rPr>
        <w:t xml:space="preserve"> История импрессионизма. М.: Искусство, 1959.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Ривкин Б.И.</w:t>
      </w:r>
      <w:r w:rsidRPr="002C0927">
        <w:rPr>
          <w:rFonts w:ascii="Times New Roman" w:hAnsi="Times New Roman"/>
          <w:sz w:val="24"/>
          <w:szCs w:val="24"/>
        </w:rPr>
        <w:t xml:space="preserve"> Античное искусство. </w:t>
      </w:r>
      <w:r w:rsidRPr="002C0927">
        <w:rPr>
          <w:rFonts w:ascii="Times New Roman" w:hAnsi="Times New Roman"/>
          <w:sz w:val="24"/>
          <w:szCs w:val="24"/>
          <w:lang w:val="en-US"/>
        </w:rPr>
        <w:t>M</w:t>
      </w:r>
      <w:r w:rsidRPr="002C0927">
        <w:rPr>
          <w:rFonts w:ascii="Times New Roman" w:hAnsi="Times New Roman"/>
          <w:sz w:val="24"/>
          <w:szCs w:val="24"/>
        </w:rPr>
        <w:t xml:space="preserve">.,1972.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Ротенберг</w:t>
      </w:r>
      <w:proofErr w:type="spellEnd"/>
      <w:r w:rsidRPr="002C0927">
        <w:rPr>
          <w:rFonts w:ascii="Times New Roman" w:hAnsi="Times New Roman"/>
          <w:i/>
          <w:sz w:val="24"/>
          <w:szCs w:val="24"/>
        </w:rPr>
        <w:t xml:space="preserve"> Е.И.  </w:t>
      </w:r>
      <w:r w:rsidRPr="002C0927">
        <w:rPr>
          <w:rFonts w:ascii="Times New Roman" w:hAnsi="Times New Roman"/>
          <w:sz w:val="24"/>
          <w:szCs w:val="24"/>
        </w:rPr>
        <w:t>Западноевропейская живопись  XVII  века.  Тематические принципы. М., 1989.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Семенов В.А.</w:t>
      </w:r>
      <w:r w:rsidRPr="002C0927">
        <w:rPr>
          <w:rFonts w:ascii="Times New Roman" w:hAnsi="Times New Roman"/>
          <w:sz w:val="24"/>
          <w:szCs w:val="24"/>
        </w:rPr>
        <w:t xml:space="preserve"> Первобытное искусство. Каменный век. Бронзовый век. СПб.: Азбука-классика, 2008. </w:t>
      </w:r>
    </w:p>
    <w:p w:rsidR="00163412" w:rsidRPr="00B21B14" w:rsidRDefault="00163412" w:rsidP="00163412">
      <w:pPr>
        <w:pStyle w:val="af7"/>
        <w:numPr>
          <w:ilvl w:val="0"/>
          <w:numId w:val="17"/>
        </w:numPr>
        <w:ind w:left="1134" w:hanging="284"/>
        <w:rPr>
          <w:rFonts w:ascii="Times New Roman" w:hAnsi="Times New Roman"/>
          <w:sz w:val="24"/>
          <w:szCs w:val="24"/>
        </w:rPr>
      </w:pPr>
      <w:r w:rsidRPr="00B21B14">
        <w:rPr>
          <w:rFonts w:ascii="Times New Roman" w:hAnsi="Times New Roman"/>
          <w:i/>
          <w:sz w:val="24"/>
          <w:szCs w:val="24"/>
        </w:rPr>
        <w:t>Сидорова Н.А.</w:t>
      </w:r>
      <w:r>
        <w:rPr>
          <w:rFonts w:ascii="Times New Roman" w:hAnsi="Times New Roman"/>
          <w:sz w:val="24"/>
          <w:szCs w:val="24"/>
        </w:rPr>
        <w:t xml:space="preserve"> Искусство эгейского мира. М.: Искусство, 1972.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Соколов Г.И.</w:t>
      </w:r>
      <w:r w:rsidRPr="002C0927">
        <w:rPr>
          <w:rFonts w:ascii="Times New Roman" w:hAnsi="Times New Roman"/>
          <w:sz w:val="24"/>
          <w:szCs w:val="24"/>
        </w:rPr>
        <w:t xml:space="preserve"> Искусство Древнего Рима. М., 1971.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Степанов А.В.</w:t>
      </w:r>
      <w:r w:rsidRPr="002C0927">
        <w:rPr>
          <w:rFonts w:ascii="Times New Roman" w:hAnsi="Times New Roman"/>
          <w:sz w:val="24"/>
          <w:szCs w:val="24"/>
        </w:rPr>
        <w:t xml:space="preserve"> Искусство эпохи Возрождения. Италия. XIV-XV века. СПб.: Азбука-классика, 2005.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Степанов А.В.</w:t>
      </w:r>
      <w:r w:rsidRPr="002C0927">
        <w:rPr>
          <w:rFonts w:ascii="Times New Roman" w:hAnsi="Times New Roman"/>
          <w:sz w:val="24"/>
          <w:szCs w:val="24"/>
        </w:rPr>
        <w:t xml:space="preserve"> Искусство эпохи Возрождения. Нидерланды, Германия, Франция, Испания, Англия. СПб.: Азбука-классика, 2009.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Столяр А. Д.</w:t>
      </w:r>
      <w:r w:rsidRPr="002C0927">
        <w:rPr>
          <w:rFonts w:ascii="Times New Roman" w:hAnsi="Times New Roman"/>
          <w:sz w:val="24"/>
          <w:szCs w:val="24"/>
        </w:rPr>
        <w:t xml:space="preserve"> Происхождение изобразительного искусства. M.,1985. Мировая художественная культура. T.I.</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Тарасов Ю.А.</w:t>
      </w:r>
      <w:r w:rsidRPr="002C0927">
        <w:rPr>
          <w:rFonts w:ascii="Times New Roman" w:hAnsi="Times New Roman"/>
          <w:sz w:val="24"/>
          <w:szCs w:val="24"/>
        </w:rPr>
        <w:t xml:space="preserve"> Голландский натюрморт XVII века. СПб.: Издательство С.-Петербургского Университета,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Тяжелов В.Н.</w:t>
      </w:r>
      <w:r w:rsidRPr="002C0927">
        <w:rPr>
          <w:rFonts w:ascii="Times New Roman" w:hAnsi="Times New Roman"/>
          <w:sz w:val="24"/>
          <w:szCs w:val="24"/>
        </w:rPr>
        <w:t xml:space="preserve"> Искусство средних веков в Западной и Центральной Европы (Малая история искусств). – М.: Искусство, 1981.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Фуко М.</w:t>
      </w:r>
      <w:r w:rsidRPr="002C0927">
        <w:rPr>
          <w:rFonts w:ascii="Times New Roman" w:hAnsi="Times New Roman"/>
          <w:sz w:val="24"/>
          <w:szCs w:val="24"/>
        </w:rPr>
        <w:t xml:space="preserve"> Живопись Мане. СПб.: Владимир Даль, 2011.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Художественная культура первобытного общества. Хрестоматия. СПб.,</w:t>
      </w:r>
      <w:r w:rsidRPr="002C0927">
        <w:rPr>
          <w:rFonts w:ascii="Times New Roman" w:hAnsi="Times New Roman"/>
          <w:sz w:val="24"/>
          <w:szCs w:val="24"/>
          <w:lang w:val="en-US"/>
        </w:rPr>
        <w:t xml:space="preserve"> </w:t>
      </w:r>
      <w:r w:rsidRPr="002C0927">
        <w:rPr>
          <w:rFonts w:ascii="Times New Roman" w:hAnsi="Times New Roman"/>
          <w:sz w:val="24"/>
          <w:szCs w:val="24"/>
        </w:rPr>
        <w:t>1995.</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Чубова</w:t>
      </w:r>
      <w:proofErr w:type="spellEnd"/>
      <w:r w:rsidRPr="002C0927">
        <w:rPr>
          <w:rFonts w:ascii="Times New Roman" w:hAnsi="Times New Roman"/>
          <w:i/>
          <w:sz w:val="24"/>
          <w:szCs w:val="24"/>
        </w:rPr>
        <w:t xml:space="preserve"> А.П.</w:t>
      </w:r>
      <w:r w:rsidRPr="002C0927">
        <w:rPr>
          <w:rFonts w:ascii="Times New Roman" w:hAnsi="Times New Roman"/>
          <w:sz w:val="24"/>
          <w:szCs w:val="24"/>
        </w:rPr>
        <w:t xml:space="preserve"> Древнеримская живопись. М.-Л., 1966.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Якимович А.</w:t>
      </w:r>
      <w:r w:rsidRPr="002C0927">
        <w:rPr>
          <w:rFonts w:ascii="Times New Roman" w:hAnsi="Times New Roman"/>
          <w:sz w:val="24"/>
          <w:szCs w:val="24"/>
        </w:rPr>
        <w:t xml:space="preserve"> Новое время. Искусство и культура XVII-XVIII веков. СПб.: 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Якобсон Я.Л.</w:t>
      </w:r>
      <w:r w:rsidRPr="002C0927">
        <w:rPr>
          <w:rFonts w:ascii="Times New Roman" w:hAnsi="Times New Roman"/>
          <w:sz w:val="24"/>
          <w:szCs w:val="24"/>
        </w:rPr>
        <w:t xml:space="preserve"> Закономерности в развитии средневековой архитектуры. – Л.: 1985.</w:t>
      </w:r>
    </w:p>
    <w:p w:rsidR="00163412" w:rsidRPr="002C0927" w:rsidRDefault="00163412" w:rsidP="00163412">
      <w:pPr>
        <w:pStyle w:val="af7"/>
        <w:ind w:left="1134"/>
        <w:rPr>
          <w:rFonts w:ascii="Times New Roman" w:hAnsi="Times New Roman"/>
          <w:sz w:val="24"/>
          <w:szCs w:val="24"/>
        </w:rPr>
      </w:pP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Fried M. Courbet’s Realism. – Chicago University Press, Ltd., London, 1992.</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Dorra</w:t>
      </w:r>
      <w:proofErr w:type="spellEnd"/>
      <w:r w:rsidRPr="002C0927">
        <w:rPr>
          <w:rFonts w:ascii="Times New Roman" w:hAnsi="Times New Roman"/>
          <w:sz w:val="24"/>
          <w:szCs w:val="24"/>
          <w:lang w:val="en-US"/>
        </w:rPr>
        <w:t xml:space="preserve"> H. Symbolist art theories: a critical anthology. – University of California Press, Berkeley and Los Angeles, California University of California Press, Ltd. London, England – 1994.</w:t>
      </w: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Fried M. </w:t>
      </w:r>
      <w:proofErr w:type="spellStart"/>
      <w:r w:rsidRPr="002C0927">
        <w:rPr>
          <w:rFonts w:ascii="Times New Roman" w:hAnsi="Times New Roman"/>
          <w:sz w:val="24"/>
          <w:szCs w:val="24"/>
          <w:lang w:val="en-US"/>
        </w:rPr>
        <w:t>Manet’s</w:t>
      </w:r>
      <w:proofErr w:type="spellEnd"/>
      <w:r w:rsidRPr="002C0927">
        <w:rPr>
          <w:rFonts w:ascii="Times New Roman" w:hAnsi="Times New Roman"/>
          <w:sz w:val="24"/>
          <w:szCs w:val="24"/>
          <w:lang w:val="en-US"/>
        </w:rPr>
        <w:t xml:space="preserve"> Modernism, or, the face of painting in 1860-s. – Chicago University Press, Ltd., London, 1998.</w:t>
      </w: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Hiller J. Japanese </w:t>
      </w:r>
      <w:proofErr w:type="spellStart"/>
      <w:r w:rsidRPr="002C0927">
        <w:rPr>
          <w:rFonts w:ascii="Times New Roman" w:hAnsi="Times New Roman"/>
          <w:sz w:val="24"/>
          <w:szCs w:val="24"/>
          <w:lang w:val="en-US"/>
        </w:rPr>
        <w:t>colour</w:t>
      </w:r>
      <w:proofErr w:type="spellEnd"/>
      <w:r w:rsidRPr="002C0927">
        <w:rPr>
          <w:rFonts w:ascii="Times New Roman" w:hAnsi="Times New Roman"/>
          <w:sz w:val="24"/>
          <w:szCs w:val="24"/>
          <w:lang w:val="en-US"/>
        </w:rPr>
        <w:t xml:space="preserve"> prints. NY: </w:t>
      </w:r>
      <w:proofErr w:type="spellStart"/>
      <w:r w:rsidRPr="002C0927">
        <w:rPr>
          <w:rFonts w:ascii="Times New Roman" w:hAnsi="Times New Roman"/>
          <w:sz w:val="24"/>
          <w:szCs w:val="24"/>
          <w:lang w:val="en-US"/>
        </w:rPr>
        <w:t>Phaidon</w:t>
      </w:r>
      <w:proofErr w:type="spellEnd"/>
      <w:r w:rsidRPr="002C0927">
        <w:rPr>
          <w:rFonts w:ascii="Times New Roman" w:hAnsi="Times New Roman"/>
          <w:sz w:val="24"/>
          <w:szCs w:val="24"/>
          <w:lang w:val="en-US"/>
        </w:rPr>
        <w:t>, 2010.</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Myrone</w:t>
      </w:r>
      <w:proofErr w:type="spellEnd"/>
      <w:r w:rsidRPr="002C0927">
        <w:rPr>
          <w:rFonts w:ascii="Times New Roman" w:hAnsi="Times New Roman"/>
          <w:sz w:val="24"/>
          <w:szCs w:val="24"/>
          <w:lang w:val="en-US"/>
        </w:rPr>
        <w:t xml:space="preserve"> M. The Blake book. Tate Essential Artists Series. Tate Publishing, 2008.</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Ruhberg</w:t>
      </w:r>
      <w:proofErr w:type="spellEnd"/>
      <w:r w:rsidRPr="002C0927">
        <w:rPr>
          <w:rFonts w:ascii="Times New Roman" w:hAnsi="Times New Roman"/>
          <w:sz w:val="24"/>
          <w:szCs w:val="24"/>
          <w:lang w:val="en-US"/>
        </w:rPr>
        <w:t xml:space="preserve"> K. Painting // Art of the 20th century. – Koln: </w:t>
      </w:r>
      <w:proofErr w:type="spellStart"/>
      <w:r w:rsidRPr="002C0927">
        <w:rPr>
          <w:rFonts w:ascii="Times New Roman" w:hAnsi="Times New Roman"/>
          <w:sz w:val="24"/>
          <w:szCs w:val="24"/>
          <w:lang w:val="en-US"/>
        </w:rPr>
        <w:t>Taschen</w:t>
      </w:r>
      <w:proofErr w:type="spellEnd"/>
      <w:r w:rsidRPr="002C0927">
        <w:rPr>
          <w:rFonts w:ascii="Times New Roman" w:hAnsi="Times New Roman"/>
          <w:sz w:val="24"/>
          <w:szCs w:val="24"/>
          <w:lang w:val="en-US"/>
        </w:rPr>
        <w:t xml:space="preserve">, 2013. </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Thévoz</w:t>
      </w:r>
      <w:proofErr w:type="spellEnd"/>
      <w:r w:rsidRPr="002C0927">
        <w:rPr>
          <w:rFonts w:ascii="Times New Roman" w:hAnsi="Times New Roman"/>
          <w:sz w:val="24"/>
          <w:szCs w:val="24"/>
          <w:lang w:val="en-US"/>
        </w:rPr>
        <w:t xml:space="preserve"> </w:t>
      </w:r>
      <w:r w:rsidRPr="002C0927">
        <w:rPr>
          <w:rFonts w:ascii="Times New Roman" w:hAnsi="Times New Roman"/>
          <w:sz w:val="24"/>
          <w:szCs w:val="24"/>
        </w:rPr>
        <w:t>М</w:t>
      </w:r>
      <w:r w:rsidRPr="002C0927">
        <w:rPr>
          <w:rFonts w:ascii="Times New Roman" w:hAnsi="Times New Roman"/>
          <w:sz w:val="24"/>
          <w:szCs w:val="24"/>
          <w:lang w:val="en-US"/>
        </w:rPr>
        <w:t xml:space="preserve">. Le </w:t>
      </w:r>
      <w:proofErr w:type="spellStart"/>
      <w:r w:rsidRPr="002C0927">
        <w:rPr>
          <w:rFonts w:ascii="Times New Roman" w:hAnsi="Times New Roman"/>
          <w:sz w:val="24"/>
          <w:szCs w:val="24"/>
          <w:lang w:val="en-US"/>
        </w:rPr>
        <w:t>théâtre</w:t>
      </w:r>
      <w:proofErr w:type="spellEnd"/>
      <w:r w:rsidRPr="002C0927">
        <w:rPr>
          <w:rFonts w:ascii="Times New Roman" w:hAnsi="Times New Roman"/>
          <w:sz w:val="24"/>
          <w:szCs w:val="24"/>
          <w:lang w:val="en-US"/>
        </w:rPr>
        <w:t xml:space="preserve"> du crime : </w:t>
      </w:r>
      <w:proofErr w:type="spellStart"/>
      <w:r w:rsidRPr="002C0927">
        <w:rPr>
          <w:rFonts w:ascii="Times New Roman" w:hAnsi="Times New Roman"/>
          <w:sz w:val="24"/>
          <w:szCs w:val="24"/>
          <w:lang w:val="en-US"/>
        </w:rPr>
        <w:t>Essai</w:t>
      </w:r>
      <w:proofErr w:type="spellEnd"/>
      <w:r w:rsidRPr="002C0927">
        <w:rPr>
          <w:rFonts w:ascii="Times New Roman" w:hAnsi="Times New Roman"/>
          <w:sz w:val="24"/>
          <w:szCs w:val="24"/>
          <w:lang w:val="en-US"/>
        </w:rPr>
        <w:t xml:space="preserve"> </w:t>
      </w:r>
      <w:proofErr w:type="spellStart"/>
      <w:r w:rsidRPr="002C0927">
        <w:rPr>
          <w:rFonts w:ascii="Times New Roman" w:hAnsi="Times New Roman"/>
          <w:sz w:val="24"/>
          <w:szCs w:val="24"/>
          <w:lang w:val="en-US"/>
        </w:rPr>
        <w:t>sur</w:t>
      </w:r>
      <w:proofErr w:type="spellEnd"/>
      <w:r w:rsidRPr="002C0927">
        <w:rPr>
          <w:rFonts w:ascii="Times New Roman" w:hAnsi="Times New Roman"/>
          <w:sz w:val="24"/>
          <w:szCs w:val="24"/>
          <w:lang w:val="en-US"/>
        </w:rPr>
        <w:t xml:space="preserve"> la </w:t>
      </w:r>
      <w:proofErr w:type="spellStart"/>
      <w:r w:rsidRPr="002C0927">
        <w:rPr>
          <w:rFonts w:ascii="Times New Roman" w:hAnsi="Times New Roman"/>
          <w:sz w:val="24"/>
          <w:szCs w:val="24"/>
          <w:lang w:val="en-US"/>
        </w:rPr>
        <w:t>peinture</w:t>
      </w:r>
      <w:proofErr w:type="spellEnd"/>
      <w:r w:rsidRPr="002C0927">
        <w:rPr>
          <w:rFonts w:ascii="Times New Roman" w:hAnsi="Times New Roman"/>
          <w:sz w:val="24"/>
          <w:szCs w:val="24"/>
          <w:lang w:val="en-US"/>
        </w:rPr>
        <w:t xml:space="preserve"> de David, Paris, </w:t>
      </w:r>
      <w:proofErr w:type="spellStart"/>
      <w:r w:rsidRPr="002C0927">
        <w:rPr>
          <w:rFonts w:ascii="Times New Roman" w:hAnsi="Times New Roman"/>
          <w:sz w:val="24"/>
          <w:szCs w:val="24"/>
          <w:lang w:val="en-US"/>
        </w:rPr>
        <w:t>éditions</w:t>
      </w:r>
      <w:proofErr w:type="spellEnd"/>
      <w:r w:rsidRPr="002C0927">
        <w:rPr>
          <w:rFonts w:ascii="Times New Roman" w:hAnsi="Times New Roman"/>
          <w:sz w:val="24"/>
          <w:szCs w:val="24"/>
          <w:lang w:val="en-US"/>
        </w:rPr>
        <w:t xml:space="preserve"> de Minuit,‎ 1989.</w:t>
      </w:r>
    </w:p>
    <w:p w:rsidR="00163412"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Tomlinson J. Francisco Goya y </w:t>
      </w:r>
      <w:proofErr w:type="spellStart"/>
      <w:r w:rsidRPr="002C0927">
        <w:rPr>
          <w:rFonts w:ascii="Times New Roman" w:hAnsi="Times New Roman"/>
          <w:sz w:val="24"/>
          <w:szCs w:val="24"/>
          <w:lang w:val="en-US"/>
        </w:rPr>
        <w:t>Lucientes</w:t>
      </w:r>
      <w:proofErr w:type="spellEnd"/>
      <w:r w:rsidRPr="002C0927">
        <w:rPr>
          <w:rFonts w:ascii="Times New Roman" w:hAnsi="Times New Roman"/>
          <w:sz w:val="24"/>
          <w:szCs w:val="24"/>
          <w:lang w:val="en-US"/>
        </w:rPr>
        <w:t xml:space="preserve"> : 1746-1828. </w:t>
      </w:r>
      <w:proofErr w:type="spellStart"/>
      <w:r w:rsidRPr="002C0927">
        <w:rPr>
          <w:rFonts w:ascii="Times New Roman" w:hAnsi="Times New Roman"/>
          <w:sz w:val="24"/>
          <w:szCs w:val="24"/>
          <w:lang w:val="en-US"/>
        </w:rPr>
        <w:t>Phaidon</w:t>
      </w:r>
      <w:proofErr w:type="spellEnd"/>
      <w:r w:rsidRPr="002C0927">
        <w:rPr>
          <w:rFonts w:ascii="Times New Roman" w:hAnsi="Times New Roman"/>
          <w:sz w:val="24"/>
          <w:szCs w:val="24"/>
          <w:lang w:val="en-US"/>
        </w:rPr>
        <w:t>, 1999.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Альманах </w:t>
      </w:r>
      <w:proofErr w:type="spellStart"/>
      <w:r w:rsidRPr="00163412">
        <w:rPr>
          <w:rFonts w:ascii="Times New Roman" w:hAnsi="Times New Roman"/>
          <w:sz w:val="24"/>
          <w:szCs w:val="24"/>
          <w:lang w:val="ru-RU"/>
        </w:rPr>
        <w:t>дада</w:t>
      </w:r>
      <w:proofErr w:type="spellEnd"/>
      <w:r w:rsidRPr="00163412">
        <w:rPr>
          <w:rFonts w:ascii="Times New Roman" w:hAnsi="Times New Roman"/>
          <w:sz w:val="24"/>
          <w:szCs w:val="24"/>
          <w:lang w:val="ru-RU"/>
        </w:rPr>
        <w:t xml:space="preserve">. Под ред. </w:t>
      </w:r>
      <w:proofErr w:type="spellStart"/>
      <w:r w:rsidRPr="00163412">
        <w:rPr>
          <w:rFonts w:ascii="Times New Roman" w:hAnsi="Times New Roman"/>
          <w:sz w:val="24"/>
          <w:szCs w:val="24"/>
          <w:lang w:val="ru-RU"/>
        </w:rPr>
        <w:t>Хюльзенбека</w:t>
      </w:r>
      <w:proofErr w:type="spellEnd"/>
      <w:r w:rsidRPr="00163412">
        <w:rPr>
          <w:rFonts w:ascii="Times New Roman" w:hAnsi="Times New Roman"/>
          <w:sz w:val="24"/>
          <w:szCs w:val="24"/>
          <w:lang w:val="ru-RU"/>
        </w:rPr>
        <w:t xml:space="preserve"> Р. М.: </w:t>
      </w:r>
      <w:proofErr w:type="spellStart"/>
      <w:r w:rsidRPr="00163412">
        <w:rPr>
          <w:rFonts w:ascii="Times New Roman" w:hAnsi="Times New Roman"/>
          <w:sz w:val="24"/>
          <w:szCs w:val="24"/>
          <w:lang w:val="ru-RU"/>
        </w:rPr>
        <w:t>Гилея</w:t>
      </w:r>
      <w:proofErr w:type="spellEnd"/>
      <w:r w:rsidRPr="00163412">
        <w:rPr>
          <w:rFonts w:ascii="Times New Roman" w:hAnsi="Times New Roman"/>
          <w:sz w:val="24"/>
          <w:szCs w:val="24"/>
          <w:lang w:val="ru-RU"/>
        </w:rPr>
        <w:t>, 2000.</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Альберто Джакометти. Скульптура, живопись, графика: Выставка из собраний Швейцарии. </w:t>
      </w:r>
      <w:r>
        <w:rPr>
          <w:rFonts w:ascii="Times New Roman" w:hAnsi="Times New Roman"/>
          <w:sz w:val="24"/>
          <w:szCs w:val="24"/>
        </w:rPr>
        <w:t xml:space="preserve">М.: ГМИИ </w:t>
      </w:r>
      <w:proofErr w:type="spellStart"/>
      <w:r>
        <w:rPr>
          <w:rFonts w:ascii="Times New Roman" w:hAnsi="Times New Roman"/>
          <w:sz w:val="24"/>
          <w:szCs w:val="24"/>
        </w:rPr>
        <w:t>им</w:t>
      </w:r>
      <w:proofErr w:type="spellEnd"/>
      <w:r>
        <w:rPr>
          <w:rFonts w:ascii="Times New Roman" w:hAnsi="Times New Roman"/>
          <w:sz w:val="24"/>
          <w:szCs w:val="24"/>
        </w:rPr>
        <w:t xml:space="preserve">. А. С. </w:t>
      </w:r>
      <w:proofErr w:type="spellStart"/>
      <w:r>
        <w:rPr>
          <w:rFonts w:ascii="Times New Roman" w:hAnsi="Times New Roman"/>
          <w:sz w:val="24"/>
          <w:szCs w:val="24"/>
        </w:rPr>
        <w:t>Пушкина</w:t>
      </w:r>
      <w:proofErr w:type="spellEnd"/>
      <w:r>
        <w:rPr>
          <w:rFonts w:ascii="Times New Roman" w:hAnsi="Times New Roman"/>
          <w:sz w:val="24"/>
          <w:szCs w:val="24"/>
        </w:rPr>
        <w:t>, 2008.</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lastRenderedPageBreak/>
        <w:t xml:space="preserve">Андреева Е. Постмодернизм. Искусство второй половины </w:t>
      </w:r>
      <w:r>
        <w:rPr>
          <w:rFonts w:ascii="Times New Roman" w:hAnsi="Times New Roman"/>
          <w:sz w:val="24"/>
          <w:szCs w:val="24"/>
          <w:lang w:val="en-US"/>
        </w:rPr>
        <w:t>XX</w:t>
      </w:r>
      <w:r w:rsidRPr="00163412">
        <w:rPr>
          <w:rFonts w:ascii="Times New Roman" w:hAnsi="Times New Roman"/>
          <w:sz w:val="24"/>
          <w:szCs w:val="24"/>
          <w:lang w:val="ru-RU"/>
        </w:rPr>
        <w:t xml:space="preserve"> – начала </w:t>
      </w:r>
      <w:r>
        <w:rPr>
          <w:rFonts w:ascii="Times New Roman" w:hAnsi="Times New Roman"/>
          <w:sz w:val="24"/>
          <w:szCs w:val="24"/>
          <w:lang w:val="en-US"/>
        </w:rPr>
        <w:t>XXI</w:t>
      </w:r>
      <w:r w:rsidRPr="00163412">
        <w:rPr>
          <w:rFonts w:ascii="Times New Roman" w:hAnsi="Times New Roman"/>
          <w:sz w:val="24"/>
          <w:szCs w:val="24"/>
          <w:lang w:val="ru-RU"/>
        </w:rPr>
        <w:t xml:space="preserve"> века.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2007.</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Андреева Е. Угол несоответствия. Школы нонконформизма Москва-Ленинград 1946-1991. </w:t>
      </w:r>
      <w:r>
        <w:rPr>
          <w:rFonts w:ascii="Times New Roman" w:hAnsi="Times New Roman"/>
          <w:sz w:val="24"/>
          <w:szCs w:val="24"/>
        </w:rPr>
        <w:t xml:space="preserve">М.: </w:t>
      </w:r>
      <w:proofErr w:type="spellStart"/>
      <w:r>
        <w:rPr>
          <w:rFonts w:ascii="Times New Roman" w:hAnsi="Times New Roman"/>
          <w:sz w:val="24"/>
          <w:szCs w:val="24"/>
        </w:rPr>
        <w:t>Искусство</w:t>
      </w:r>
      <w:proofErr w:type="spellEnd"/>
      <w:r>
        <w:rPr>
          <w:rFonts w:ascii="Times New Roman" w:hAnsi="Times New Roman"/>
          <w:sz w:val="24"/>
          <w:szCs w:val="24"/>
        </w:rPr>
        <w:t>-</w:t>
      </w:r>
      <w:r>
        <w:rPr>
          <w:rFonts w:ascii="Times New Roman" w:hAnsi="Times New Roman"/>
          <w:sz w:val="24"/>
          <w:szCs w:val="24"/>
          <w:lang w:val="en-US"/>
        </w:rPr>
        <w:t>XXI</w:t>
      </w:r>
      <w:r>
        <w:rPr>
          <w:rFonts w:ascii="Times New Roman" w:hAnsi="Times New Roman"/>
          <w:sz w:val="24"/>
          <w:szCs w:val="24"/>
        </w:rPr>
        <w:t xml:space="preserve"> </w:t>
      </w:r>
      <w:proofErr w:type="spellStart"/>
      <w:r>
        <w:rPr>
          <w:rFonts w:ascii="Times New Roman" w:hAnsi="Times New Roman"/>
          <w:sz w:val="24"/>
          <w:szCs w:val="24"/>
        </w:rPr>
        <w:t>век</w:t>
      </w:r>
      <w:proofErr w:type="spellEnd"/>
      <w:r>
        <w:rPr>
          <w:rFonts w:ascii="Times New Roman" w:hAnsi="Times New Roman"/>
          <w:sz w:val="24"/>
          <w:szCs w:val="24"/>
        </w:rPr>
        <w:t>, 2012.</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Антология российского </w:t>
      </w:r>
      <w:proofErr w:type="spellStart"/>
      <w:r w:rsidRPr="00163412">
        <w:rPr>
          <w:rFonts w:ascii="Times New Roman" w:hAnsi="Times New Roman"/>
          <w:sz w:val="24"/>
          <w:szCs w:val="24"/>
          <w:lang w:val="ru-RU"/>
        </w:rPr>
        <w:t>видеоарта</w:t>
      </w:r>
      <w:proofErr w:type="spellEnd"/>
      <w:r w:rsidRPr="00163412">
        <w:rPr>
          <w:rFonts w:ascii="Times New Roman" w:hAnsi="Times New Roman"/>
          <w:sz w:val="24"/>
          <w:szCs w:val="24"/>
          <w:lang w:val="ru-RU"/>
        </w:rPr>
        <w:t>. / Составление и общая редакция Алексея Исаева. - Москва , 2002.</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Аппиньянези</w:t>
      </w:r>
      <w:proofErr w:type="spellEnd"/>
      <w:r w:rsidRPr="00163412">
        <w:rPr>
          <w:rFonts w:ascii="Times New Roman" w:hAnsi="Times New Roman"/>
          <w:sz w:val="24"/>
          <w:szCs w:val="24"/>
          <w:lang w:val="ru-RU"/>
        </w:rPr>
        <w:t xml:space="preserve"> Р. Знакомьтесь, постмодернизм. М.: Академический проект, 2004.</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Артюнова</w:t>
      </w:r>
      <w:proofErr w:type="spellEnd"/>
      <w:r w:rsidRPr="00163412">
        <w:rPr>
          <w:rFonts w:ascii="Times New Roman" w:hAnsi="Times New Roman"/>
          <w:sz w:val="24"/>
          <w:szCs w:val="24"/>
          <w:lang w:val="ru-RU"/>
        </w:rPr>
        <w:t xml:space="preserve"> А. Арт-рынок в </w:t>
      </w:r>
      <w:r>
        <w:rPr>
          <w:rFonts w:ascii="Times New Roman" w:hAnsi="Times New Roman"/>
          <w:sz w:val="24"/>
          <w:szCs w:val="24"/>
          <w:lang w:val="en-US"/>
        </w:rPr>
        <w:t>XXI</w:t>
      </w:r>
      <w:r w:rsidRPr="00163412">
        <w:rPr>
          <w:rFonts w:ascii="Times New Roman" w:hAnsi="Times New Roman"/>
          <w:sz w:val="24"/>
          <w:szCs w:val="24"/>
          <w:lang w:val="ru-RU"/>
        </w:rPr>
        <w:t xml:space="preserve"> веке: пространство художественного эксперимента. </w:t>
      </w:r>
      <w:r>
        <w:rPr>
          <w:rFonts w:ascii="Times New Roman" w:hAnsi="Times New Roman"/>
          <w:sz w:val="24"/>
          <w:szCs w:val="24"/>
        </w:rPr>
        <w:t xml:space="preserve">М.: </w:t>
      </w:r>
      <w:proofErr w:type="spellStart"/>
      <w:r>
        <w:rPr>
          <w:rFonts w:ascii="Times New Roman" w:hAnsi="Times New Roman"/>
          <w:sz w:val="24"/>
          <w:szCs w:val="24"/>
        </w:rPr>
        <w:t>Издательский</w:t>
      </w:r>
      <w:proofErr w:type="spellEnd"/>
      <w:r>
        <w:rPr>
          <w:rFonts w:ascii="Times New Roman" w:hAnsi="Times New Roman"/>
          <w:sz w:val="24"/>
          <w:szCs w:val="24"/>
        </w:rPr>
        <w:t xml:space="preserve"> </w:t>
      </w:r>
      <w:proofErr w:type="spellStart"/>
      <w:r>
        <w:rPr>
          <w:rFonts w:ascii="Times New Roman" w:hAnsi="Times New Roman"/>
          <w:sz w:val="24"/>
          <w:szCs w:val="24"/>
        </w:rPr>
        <w:t>дом</w:t>
      </w:r>
      <w:proofErr w:type="spellEnd"/>
      <w:r>
        <w:rPr>
          <w:rFonts w:ascii="Times New Roman" w:hAnsi="Times New Roman"/>
          <w:sz w:val="24"/>
          <w:szCs w:val="24"/>
        </w:rPr>
        <w:t xml:space="preserve"> Высшей </w:t>
      </w:r>
      <w:proofErr w:type="spellStart"/>
      <w:r>
        <w:rPr>
          <w:rFonts w:ascii="Times New Roman" w:hAnsi="Times New Roman"/>
          <w:sz w:val="24"/>
          <w:szCs w:val="24"/>
        </w:rPr>
        <w:t>школы</w:t>
      </w:r>
      <w:proofErr w:type="spellEnd"/>
      <w:r>
        <w:rPr>
          <w:rFonts w:ascii="Times New Roman" w:hAnsi="Times New Roman"/>
          <w:sz w:val="24"/>
          <w:szCs w:val="24"/>
        </w:rPr>
        <w:t xml:space="preserve"> экономики, 2015.</w:t>
      </w:r>
    </w:p>
    <w:p w:rsidR="00163412" w:rsidRDefault="00163412" w:rsidP="00163412">
      <w:pPr>
        <w:pStyle w:val="a5"/>
        <w:numPr>
          <w:ilvl w:val="0"/>
          <w:numId w:val="17"/>
        </w:numPr>
        <w:jc w:val="both"/>
        <w:rPr>
          <w:rFonts w:ascii="Times New Roman" w:hAnsi="Times New Roman"/>
          <w:sz w:val="24"/>
          <w:szCs w:val="24"/>
          <w:lang w:val="en-US"/>
        </w:rPr>
      </w:pPr>
      <w:r w:rsidRPr="00163412">
        <w:rPr>
          <w:rFonts w:ascii="Times New Roman" w:hAnsi="Times New Roman"/>
          <w:sz w:val="24"/>
          <w:szCs w:val="24"/>
          <w:lang w:val="ru-RU"/>
        </w:rPr>
        <w:t xml:space="preserve">Бакштейн И. Внутри картины. Статьи и диалоги о современном искусстве. </w:t>
      </w:r>
      <w:r>
        <w:rPr>
          <w:rFonts w:ascii="Times New Roman" w:hAnsi="Times New Roman"/>
          <w:sz w:val="24"/>
          <w:szCs w:val="24"/>
          <w:lang w:val="en-US"/>
        </w:rPr>
        <w:t xml:space="preserve">М.: </w:t>
      </w:r>
      <w:proofErr w:type="spellStart"/>
      <w:r>
        <w:rPr>
          <w:rFonts w:ascii="Times New Roman" w:hAnsi="Times New Roman"/>
          <w:sz w:val="24"/>
          <w:szCs w:val="24"/>
          <w:lang w:val="en-US"/>
        </w:rPr>
        <w:t>Новое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литературное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обозрение</w:t>
      </w:r>
      <w:proofErr w:type="spellEnd"/>
      <w:r>
        <w:rPr>
          <w:rFonts w:ascii="Times New Roman" w:hAnsi="Times New Roman"/>
          <w:sz w:val="24"/>
          <w:szCs w:val="24"/>
          <w:lang w:val="en-US"/>
        </w:rPr>
        <w:t xml:space="preserve">, 2015. </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Беньямин</w:t>
      </w:r>
      <w:proofErr w:type="spellEnd"/>
      <w:r w:rsidRPr="00163412">
        <w:rPr>
          <w:rFonts w:ascii="Times New Roman" w:hAnsi="Times New Roman"/>
          <w:sz w:val="24"/>
          <w:szCs w:val="24"/>
          <w:lang w:val="ru-RU"/>
        </w:rPr>
        <w:t xml:space="preserve"> В. Произведение искусства в эпоху его технической </w:t>
      </w:r>
      <w:proofErr w:type="spellStart"/>
      <w:r w:rsidRPr="00163412">
        <w:rPr>
          <w:rFonts w:ascii="Times New Roman" w:hAnsi="Times New Roman"/>
          <w:sz w:val="24"/>
          <w:szCs w:val="24"/>
          <w:lang w:val="ru-RU"/>
        </w:rPr>
        <w:t>воспроизводимости</w:t>
      </w:r>
      <w:proofErr w:type="spellEnd"/>
      <w:r w:rsidRPr="00163412">
        <w:rPr>
          <w:rFonts w:ascii="Times New Roman" w:hAnsi="Times New Roman"/>
          <w:sz w:val="24"/>
          <w:szCs w:val="24"/>
          <w:lang w:val="ru-RU"/>
        </w:rPr>
        <w:t xml:space="preserve">. </w:t>
      </w:r>
      <w:r>
        <w:rPr>
          <w:rFonts w:ascii="Times New Roman" w:hAnsi="Times New Roman"/>
          <w:sz w:val="24"/>
          <w:szCs w:val="24"/>
        </w:rPr>
        <w:t xml:space="preserve">М.: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w:t>
      </w:r>
      <w:proofErr w:type="spellStart"/>
      <w:r>
        <w:rPr>
          <w:rFonts w:ascii="Times New Roman" w:hAnsi="Times New Roman"/>
          <w:sz w:val="24"/>
          <w:szCs w:val="24"/>
        </w:rPr>
        <w:t>Медиум</w:t>
      </w:r>
      <w:proofErr w:type="spellEnd"/>
      <w:r>
        <w:rPr>
          <w:rFonts w:ascii="Times New Roman" w:hAnsi="Times New Roman"/>
          <w:sz w:val="24"/>
          <w:szCs w:val="24"/>
        </w:rPr>
        <w:t>, 1996.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Бодрийяр</w:t>
      </w:r>
      <w:proofErr w:type="spellEnd"/>
      <w:r w:rsidRPr="00163412">
        <w:rPr>
          <w:rFonts w:ascii="Times New Roman" w:hAnsi="Times New Roman"/>
          <w:sz w:val="24"/>
          <w:szCs w:val="24"/>
          <w:lang w:val="ru-RU"/>
        </w:rPr>
        <w:t xml:space="preserve"> Ж. Общество потребления. М.: Республика, 2006.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Брассай</w:t>
      </w:r>
      <w:proofErr w:type="spellEnd"/>
      <w:r w:rsidRPr="00163412">
        <w:rPr>
          <w:rFonts w:ascii="Times New Roman" w:hAnsi="Times New Roman"/>
          <w:sz w:val="24"/>
          <w:szCs w:val="24"/>
          <w:lang w:val="ru-RU"/>
        </w:rPr>
        <w:t xml:space="preserve">. Разговоры с Пикассо. М.: Ад </w:t>
      </w:r>
      <w:proofErr w:type="spellStart"/>
      <w:r w:rsidRPr="00163412">
        <w:rPr>
          <w:rFonts w:ascii="Times New Roman" w:hAnsi="Times New Roman"/>
          <w:sz w:val="24"/>
          <w:szCs w:val="24"/>
          <w:lang w:val="ru-RU"/>
        </w:rPr>
        <w:t>Маргинем</w:t>
      </w:r>
      <w:proofErr w:type="spellEnd"/>
      <w:r w:rsidRPr="00163412">
        <w:rPr>
          <w:rFonts w:ascii="Times New Roman" w:hAnsi="Times New Roman"/>
          <w:sz w:val="24"/>
          <w:szCs w:val="24"/>
          <w:lang w:val="ru-RU"/>
        </w:rPr>
        <w:t xml:space="preserve"> Пресс 2015.</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Ван Гог В. Письма к брату Тео.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2011.</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Второй футуризм: Манифесты и программы итальянского футуризма. 1915—1933 / </w:t>
      </w:r>
      <w:proofErr w:type="spellStart"/>
      <w:r w:rsidRPr="00163412">
        <w:rPr>
          <w:rFonts w:ascii="Times New Roman" w:hAnsi="Times New Roman"/>
          <w:sz w:val="24"/>
          <w:szCs w:val="24"/>
          <w:lang w:val="ru-RU"/>
        </w:rPr>
        <w:t>Введ</w:t>
      </w:r>
      <w:proofErr w:type="spellEnd"/>
      <w:r w:rsidRPr="00163412">
        <w:rPr>
          <w:rFonts w:ascii="Times New Roman" w:hAnsi="Times New Roman"/>
          <w:sz w:val="24"/>
          <w:szCs w:val="24"/>
          <w:lang w:val="ru-RU"/>
        </w:rPr>
        <w:t xml:space="preserve">., сост., пер. с итал., комм. </w:t>
      </w:r>
      <w:r>
        <w:rPr>
          <w:rFonts w:ascii="Times New Roman" w:hAnsi="Times New Roman"/>
          <w:sz w:val="24"/>
          <w:szCs w:val="24"/>
        </w:rPr>
        <w:t xml:space="preserve">Е. </w:t>
      </w:r>
      <w:proofErr w:type="spellStart"/>
      <w:r>
        <w:rPr>
          <w:rFonts w:ascii="Times New Roman" w:hAnsi="Times New Roman"/>
          <w:sz w:val="24"/>
          <w:szCs w:val="24"/>
        </w:rPr>
        <w:t>Лазаревой</w:t>
      </w:r>
      <w:proofErr w:type="spellEnd"/>
      <w:r>
        <w:rPr>
          <w:rFonts w:ascii="Times New Roman" w:hAnsi="Times New Roman"/>
          <w:sz w:val="24"/>
          <w:szCs w:val="24"/>
        </w:rPr>
        <w:t xml:space="preserve">. М.: </w:t>
      </w:r>
      <w:proofErr w:type="spellStart"/>
      <w:r>
        <w:rPr>
          <w:rFonts w:ascii="Times New Roman" w:hAnsi="Times New Roman"/>
          <w:sz w:val="24"/>
          <w:szCs w:val="24"/>
        </w:rPr>
        <w:t>Гилея</w:t>
      </w:r>
      <w:proofErr w:type="spellEnd"/>
      <w:r>
        <w:rPr>
          <w:rFonts w:ascii="Times New Roman" w:hAnsi="Times New Roman"/>
          <w:sz w:val="24"/>
          <w:szCs w:val="24"/>
        </w:rPr>
        <w:t>, 2013</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Голдберг</w:t>
      </w:r>
      <w:proofErr w:type="spellEnd"/>
      <w:r w:rsidRPr="00163412">
        <w:rPr>
          <w:rFonts w:ascii="Times New Roman" w:hAnsi="Times New Roman"/>
          <w:sz w:val="24"/>
          <w:szCs w:val="24"/>
          <w:lang w:val="ru-RU"/>
        </w:rPr>
        <w:t xml:space="preserve"> Р. Искусство </w:t>
      </w:r>
      <w:proofErr w:type="spellStart"/>
      <w:r w:rsidRPr="00163412">
        <w:rPr>
          <w:rFonts w:ascii="Times New Roman" w:hAnsi="Times New Roman"/>
          <w:sz w:val="24"/>
          <w:szCs w:val="24"/>
          <w:lang w:val="ru-RU"/>
        </w:rPr>
        <w:t>перформанса</w:t>
      </w:r>
      <w:proofErr w:type="spellEnd"/>
      <w:r w:rsidRPr="00163412">
        <w:rPr>
          <w:rFonts w:ascii="Times New Roman" w:hAnsi="Times New Roman"/>
          <w:sz w:val="24"/>
          <w:szCs w:val="24"/>
          <w:lang w:val="ru-RU"/>
        </w:rPr>
        <w:t xml:space="preserve">: от футуризма до наших дней». </w:t>
      </w:r>
      <w:r>
        <w:rPr>
          <w:rFonts w:ascii="Times New Roman" w:hAnsi="Times New Roman"/>
          <w:sz w:val="24"/>
          <w:szCs w:val="24"/>
        </w:rPr>
        <w:t xml:space="preserve">М.: </w:t>
      </w:r>
      <w:r>
        <w:rPr>
          <w:rFonts w:ascii="Times New Roman" w:hAnsi="Times New Roman"/>
          <w:sz w:val="24"/>
          <w:szCs w:val="24"/>
          <w:lang w:val="en-US"/>
        </w:rPr>
        <w:t>Ad</w:t>
      </w:r>
      <w:r w:rsidRPr="006F2A34">
        <w:rPr>
          <w:rFonts w:ascii="Times New Roman" w:hAnsi="Times New Roman"/>
          <w:sz w:val="24"/>
          <w:szCs w:val="24"/>
        </w:rPr>
        <w:t xml:space="preserve"> </w:t>
      </w:r>
      <w:proofErr w:type="spellStart"/>
      <w:r>
        <w:rPr>
          <w:rFonts w:ascii="Times New Roman" w:hAnsi="Times New Roman"/>
          <w:sz w:val="24"/>
          <w:szCs w:val="24"/>
          <w:lang w:val="en-US"/>
        </w:rPr>
        <w:t>Marginem</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 </w:t>
      </w:r>
      <w:proofErr w:type="spellStart"/>
      <w:r w:rsidRPr="00163412">
        <w:rPr>
          <w:rFonts w:ascii="Times New Roman" w:hAnsi="Times New Roman"/>
          <w:sz w:val="24"/>
          <w:szCs w:val="24"/>
          <w:lang w:val="ru-RU"/>
        </w:rPr>
        <w:t>Дюв</w:t>
      </w:r>
      <w:proofErr w:type="spellEnd"/>
      <w:r w:rsidRPr="00163412">
        <w:rPr>
          <w:rFonts w:ascii="Times New Roman" w:hAnsi="Times New Roman"/>
          <w:sz w:val="24"/>
          <w:szCs w:val="24"/>
          <w:lang w:val="ru-RU"/>
        </w:rPr>
        <w:t xml:space="preserve"> Т. Живописный номинализм. Марсель </w:t>
      </w:r>
      <w:proofErr w:type="spellStart"/>
      <w:r w:rsidRPr="00163412">
        <w:rPr>
          <w:rFonts w:ascii="Times New Roman" w:hAnsi="Times New Roman"/>
          <w:sz w:val="24"/>
          <w:szCs w:val="24"/>
          <w:lang w:val="ru-RU"/>
        </w:rPr>
        <w:t>Дюшан</w:t>
      </w:r>
      <w:proofErr w:type="spellEnd"/>
      <w:r w:rsidRPr="00163412">
        <w:rPr>
          <w:rFonts w:ascii="Times New Roman" w:hAnsi="Times New Roman"/>
          <w:sz w:val="24"/>
          <w:szCs w:val="24"/>
          <w:lang w:val="ru-RU"/>
        </w:rPr>
        <w:t xml:space="preserve">, живопись и современность. </w:t>
      </w:r>
      <w:r>
        <w:rPr>
          <w:rFonts w:ascii="Times New Roman" w:hAnsi="Times New Roman"/>
          <w:sz w:val="24"/>
          <w:szCs w:val="24"/>
        </w:rPr>
        <w:t xml:space="preserve">М.: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w:t>
      </w:r>
      <w:proofErr w:type="spellStart"/>
      <w:r>
        <w:rPr>
          <w:rFonts w:ascii="Times New Roman" w:hAnsi="Times New Roman"/>
          <w:sz w:val="24"/>
          <w:szCs w:val="24"/>
        </w:rPr>
        <w:t>Института</w:t>
      </w:r>
      <w:proofErr w:type="spellEnd"/>
      <w:r>
        <w:rPr>
          <w:rFonts w:ascii="Times New Roman" w:hAnsi="Times New Roman"/>
          <w:sz w:val="24"/>
          <w:szCs w:val="24"/>
        </w:rPr>
        <w:t xml:space="preserve"> </w:t>
      </w:r>
      <w:proofErr w:type="spellStart"/>
      <w:r>
        <w:rPr>
          <w:rFonts w:ascii="Times New Roman" w:hAnsi="Times New Roman"/>
          <w:sz w:val="24"/>
          <w:szCs w:val="24"/>
        </w:rPr>
        <w:t>Гайдара</w:t>
      </w:r>
      <w:proofErr w:type="spellEnd"/>
      <w:r>
        <w:rPr>
          <w:rFonts w:ascii="Times New Roman" w:hAnsi="Times New Roman"/>
          <w:sz w:val="24"/>
          <w:szCs w:val="24"/>
        </w:rPr>
        <w:t>, 2012.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Деготь Е. Русское искусство ХХ века. </w:t>
      </w:r>
      <w:r>
        <w:rPr>
          <w:rFonts w:ascii="Times New Roman" w:hAnsi="Times New Roman"/>
          <w:sz w:val="24"/>
          <w:szCs w:val="24"/>
        </w:rPr>
        <w:t xml:space="preserve">М.: </w:t>
      </w:r>
      <w:proofErr w:type="spellStart"/>
      <w:r>
        <w:rPr>
          <w:rFonts w:ascii="Times New Roman" w:hAnsi="Times New Roman"/>
          <w:sz w:val="24"/>
          <w:szCs w:val="24"/>
        </w:rPr>
        <w:t>Трилистник</w:t>
      </w:r>
      <w:proofErr w:type="spellEnd"/>
      <w:r>
        <w:rPr>
          <w:rFonts w:ascii="Times New Roman" w:hAnsi="Times New Roman"/>
          <w:sz w:val="24"/>
          <w:szCs w:val="24"/>
        </w:rPr>
        <w:t>, 2002.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Деготь Е., Захаров В. Московский концептуализм. </w:t>
      </w:r>
      <w:r>
        <w:rPr>
          <w:rFonts w:ascii="Times New Roman" w:hAnsi="Times New Roman"/>
          <w:sz w:val="24"/>
          <w:szCs w:val="24"/>
        </w:rPr>
        <w:t xml:space="preserve">М.: </w:t>
      </w:r>
      <w:r>
        <w:rPr>
          <w:rFonts w:ascii="Times New Roman" w:hAnsi="Times New Roman"/>
          <w:sz w:val="24"/>
          <w:szCs w:val="24"/>
          <w:lang w:val="en-US"/>
        </w:rPr>
        <w:t>WAM</w:t>
      </w:r>
      <w:r>
        <w:rPr>
          <w:rFonts w:ascii="Times New Roman" w:hAnsi="Times New Roman"/>
          <w:sz w:val="24"/>
          <w:szCs w:val="24"/>
        </w:rPr>
        <w:t>, 2005.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Делёз</w:t>
      </w:r>
      <w:proofErr w:type="spellEnd"/>
      <w:r w:rsidRPr="00163412">
        <w:rPr>
          <w:rFonts w:ascii="Times New Roman" w:hAnsi="Times New Roman"/>
          <w:sz w:val="24"/>
          <w:szCs w:val="24"/>
          <w:lang w:val="ru-RU"/>
        </w:rPr>
        <w:t xml:space="preserve"> Ж. </w:t>
      </w:r>
      <w:proofErr w:type="spellStart"/>
      <w:r w:rsidRPr="00163412">
        <w:rPr>
          <w:rFonts w:ascii="Times New Roman" w:hAnsi="Times New Roman"/>
          <w:sz w:val="24"/>
          <w:szCs w:val="24"/>
          <w:lang w:val="ru-RU"/>
        </w:rPr>
        <w:t>Фрэнсис</w:t>
      </w:r>
      <w:proofErr w:type="spellEnd"/>
      <w:r w:rsidRPr="00163412">
        <w:rPr>
          <w:rFonts w:ascii="Times New Roman" w:hAnsi="Times New Roman"/>
          <w:sz w:val="24"/>
          <w:szCs w:val="24"/>
          <w:lang w:val="ru-RU"/>
        </w:rPr>
        <w:t xml:space="preserve"> Бэкон: Логика ощущения.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lang w:val="en-US"/>
        </w:rPr>
        <w:t>Machina</w:t>
      </w:r>
      <w:proofErr w:type="spellEnd"/>
      <w:r>
        <w:rPr>
          <w:rFonts w:ascii="Times New Roman" w:hAnsi="Times New Roman"/>
          <w:sz w:val="24"/>
          <w:szCs w:val="24"/>
        </w:rPr>
        <w:t xml:space="preserve">, 2001. </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Джеймисон</w:t>
      </w:r>
      <w:proofErr w:type="spellEnd"/>
      <w:r w:rsidRPr="00163412">
        <w:rPr>
          <w:rFonts w:ascii="Times New Roman" w:hAnsi="Times New Roman"/>
          <w:sz w:val="24"/>
          <w:szCs w:val="24"/>
          <w:lang w:val="ru-RU"/>
        </w:rPr>
        <w:t xml:space="preserve"> Ф. Постмодернизм и общество потребления // Логос. — 2000. — № 4. — С. 63-77. </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Кандинский В. О духовном в искусстве. </w:t>
      </w:r>
      <w:proofErr w:type="spellStart"/>
      <w:r>
        <w:rPr>
          <w:rFonts w:ascii="Times New Roman" w:hAnsi="Times New Roman"/>
          <w:sz w:val="24"/>
          <w:szCs w:val="24"/>
        </w:rPr>
        <w:t>Архимед</w:t>
      </w:r>
      <w:proofErr w:type="spellEnd"/>
      <w:r>
        <w:rPr>
          <w:rFonts w:ascii="Times New Roman" w:hAnsi="Times New Roman"/>
          <w:sz w:val="24"/>
          <w:szCs w:val="24"/>
        </w:rPr>
        <w:t>, 1992.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Кандинский В. Точка и линия на плоскости.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2015.</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Ковалев А. Именной указатель. М.: Новое литературное обозрение, 2005.</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Ковалев А. Российский </w:t>
      </w:r>
      <w:proofErr w:type="spellStart"/>
      <w:r w:rsidRPr="00163412">
        <w:rPr>
          <w:rFonts w:ascii="Times New Roman" w:hAnsi="Times New Roman"/>
          <w:sz w:val="24"/>
          <w:szCs w:val="24"/>
          <w:lang w:val="ru-RU"/>
        </w:rPr>
        <w:t>акционизм</w:t>
      </w:r>
      <w:proofErr w:type="spellEnd"/>
      <w:r w:rsidRPr="00163412">
        <w:rPr>
          <w:rFonts w:ascii="Times New Roman" w:hAnsi="Times New Roman"/>
          <w:sz w:val="24"/>
          <w:szCs w:val="24"/>
          <w:lang w:val="ru-RU"/>
        </w:rPr>
        <w:t xml:space="preserve">. М.: </w:t>
      </w:r>
      <w:r>
        <w:rPr>
          <w:rFonts w:ascii="Times New Roman" w:hAnsi="Times New Roman"/>
          <w:sz w:val="24"/>
          <w:szCs w:val="24"/>
          <w:lang w:val="en-US"/>
        </w:rPr>
        <w:t>WAM</w:t>
      </w:r>
      <w:r w:rsidRPr="00163412">
        <w:rPr>
          <w:rFonts w:ascii="Times New Roman" w:hAnsi="Times New Roman"/>
          <w:sz w:val="24"/>
          <w:szCs w:val="24"/>
          <w:lang w:val="ru-RU"/>
        </w:rPr>
        <w:t>, 2007.</w:t>
      </w:r>
    </w:p>
    <w:p w:rsidR="00163412" w:rsidRPr="006F2A34"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Кошут Дж. Искусство после философии. </w:t>
      </w:r>
      <w:proofErr w:type="spellStart"/>
      <w:r w:rsidRPr="006F2A34">
        <w:rPr>
          <w:rFonts w:ascii="Times New Roman" w:hAnsi="Times New Roman"/>
          <w:sz w:val="24"/>
          <w:szCs w:val="24"/>
        </w:rPr>
        <w:t>Искусствознание</w:t>
      </w:r>
      <w:proofErr w:type="spellEnd"/>
      <w:r w:rsidRPr="006F2A34">
        <w:rPr>
          <w:rFonts w:ascii="Times New Roman" w:hAnsi="Times New Roman"/>
          <w:sz w:val="24"/>
          <w:szCs w:val="24"/>
        </w:rPr>
        <w:t xml:space="preserve"> 2001, №1.</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Крючкова В.А. Кубизм. Орфизм. </w:t>
      </w:r>
      <w:proofErr w:type="spellStart"/>
      <w:r>
        <w:rPr>
          <w:rFonts w:ascii="Times New Roman" w:hAnsi="Times New Roman"/>
          <w:sz w:val="24"/>
          <w:szCs w:val="24"/>
        </w:rPr>
        <w:t>Пуризм</w:t>
      </w:r>
      <w:proofErr w:type="spellEnd"/>
      <w:r>
        <w:rPr>
          <w:rFonts w:ascii="Times New Roman" w:hAnsi="Times New Roman"/>
          <w:sz w:val="24"/>
          <w:szCs w:val="24"/>
        </w:rPr>
        <w:t xml:space="preserve">. – М.: 2000. </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Кукулин</w:t>
      </w:r>
      <w:proofErr w:type="spellEnd"/>
      <w:r w:rsidRPr="00163412">
        <w:rPr>
          <w:rFonts w:ascii="Times New Roman" w:hAnsi="Times New Roman"/>
          <w:sz w:val="24"/>
          <w:szCs w:val="24"/>
          <w:lang w:val="ru-RU"/>
        </w:rPr>
        <w:t xml:space="preserve"> И. Машины зашумевшего времени: как советский монтаж стал методом неофициальной культуры. </w:t>
      </w:r>
      <w:r>
        <w:rPr>
          <w:rFonts w:ascii="Times New Roman" w:hAnsi="Times New Roman"/>
          <w:sz w:val="24"/>
          <w:szCs w:val="24"/>
        </w:rPr>
        <w:t xml:space="preserve">М.: </w:t>
      </w:r>
      <w:proofErr w:type="spellStart"/>
      <w:r>
        <w:rPr>
          <w:rFonts w:ascii="Times New Roman" w:hAnsi="Times New Roman"/>
          <w:sz w:val="24"/>
          <w:szCs w:val="24"/>
        </w:rPr>
        <w:t>Новое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литературное</w:t>
      </w:r>
      <w:proofErr w:type="spellEnd"/>
      <w:r>
        <w:rPr>
          <w:rFonts w:ascii="Times New Roman" w:hAnsi="Times New Roman"/>
          <w:sz w:val="24"/>
          <w:szCs w:val="24"/>
        </w:rPr>
        <w:t xml:space="preserve"> </w:t>
      </w:r>
      <w:proofErr w:type="spellStart"/>
      <w:r>
        <w:rPr>
          <w:rFonts w:ascii="Times New Roman" w:hAnsi="Times New Roman"/>
          <w:sz w:val="24"/>
          <w:szCs w:val="24"/>
        </w:rPr>
        <w:t>обозрение</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ЛеВитт</w:t>
      </w:r>
      <w:proofErr w:type="spellEnd"/>
      <w:r w:rsidRPr="00163412">
        <w:rPr>
          <w:rFonts w:ascii="Times New Roman" w:hAnsi="Times New Roman"/>
          <w:sz w:val="24"/>
          <w:szCs w:val="24"/>
          <w:lang w:val="ru-RU"/>
        </w:rPr>
        <w:t xml:space="preserve"> С. Параграфы о концептуальном искусстве. </w:t>
      </w:r>
      <w:proofErr w:type="spellStart"/>
      <w:r>
        <w:rPr>
          <w:rFonts w:ascii="Times New Roman" w:hAnsi="Times New Roman"/>
          <w:sz w:val="24"/>
          <w:szCs w:val="24"/>
        </w:rPr>
        <w:t>Художественный</w:t>
      </w:r>
      <w:proofErr w:type="spellEnd"/>
      <w:r>
        <w:rPr>
          <w:rFonts w:ascii="Times New Roman" w:hAnsi="Times New Roman"/>
          <w:sz w:val="24"/>
          <w:szCs w:val="24"/>
        </w:rPr>
        <w:t xml:space="preserve"> </w:t>
      </w:r>
      <w:proofErr w:type="spellStart"/>
      <w:r>
        <w:rPr>
          <w:rFonts w:ascii="Times New Roman" w:hAnsi="Times New Roman"/>
          <w:sz w:val="24"/>
          <w:szCs w:val="24"/>
        </w:rPr>
        <w:t>журнал</w:t>
      </w:r>
      <w:proofErr w:type="spellEnd"/>
      <w:r>
        <w:rPr>
          <w:rFonts w:ascii="Times New Roman" w:hAnsi="Times New Roman"/>
          <w:sz w:val="24"/>
          <w:szCs w:val="24"/>
        </w:rPr>
        <w:t xml:space="preserve"> 2008, №69.</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Лиотар</w:t>
      </w:r>
      <w:proofErr w:type="spellEnd"/>
      <w:r w:rsidRPr="00163412">
        <w:rPr>
          <w:rFonts w:ascii="Times New Roman" w:hAnsi="Times New Roman"/>
          <w:sz w:val="24"/>
          <w:szCs w:val="24"/>
          <w:lang w:val="ru-RU"/>
        </w:rPr>
        <w:t xml:space="preserve"> Ж.-Ф. Состояние постмодерна.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Алетейя</w:t>
      </w:r>
      <w:proofErr w:type="spellEnd"/>
      <w:r>
        <w:rPr>
          <w:rFonts w:ascii="Times New Roman" w:hAnsi="Times New Roman"/>
          <w:sz w:val="24"/>
          <w:szCs w:val="24"/>
        </w:rPr>
        <w:t>, 1998.</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Марцинский</w:t>
      </w:r>
      <w:proofErr w:type="spellEnd"/>
      <w:r w:rsidRPr="00163412">
        <w:rPr>
          <w:rFonts w:ascii="Times New Roman" w:hAnsi="Times New Roman"/>
          <w:sz w:val="24"/>
          <w:szCs w:val="24"/>
          <w:lang w:val="ru-RU"/>
        </w:rPr>
        <w:t xml:space="preserve"> Г. Метод экспрессионизма в живописи. </w:t>
      </w:r>
      <w:proofErr w:type="spellStart"/>
      <w:r>
        <w:rPr>
          <w:rFonts w:ascii="Times New Roman" w:hAnsi="Times New Roman"/>
          <w:sz w:val="24"/>
          <w:szCs w:val="24"/>
        </w:rPr>
        <w:t>Пб</w:t>
      </w:r>
      <w:proofErr w:type="spellEnd"/>
      <w:r>
        <w:rPr>
          <w:rFonts w:ascii="Times New Roman" w:hAnsi="Times New Roman"/>
          <w:sz w:val="24"/>
          <w:szCs w:val="24"/>
        </w:rPr>
        <w:t>., 1923.</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Маркузе. Одномерный человек. </w:t>
      </w:r>
      <w:r>
        <w:rPr>
          <w:rFonts w:ascii="Times New Roman" w:hAnsi="Times New Roman"/>
          <w:sz w:val="24"/>
          <w:szCs w:val="24"/>
          <w:lang w:val="en-US"/>
        </w:rPr>
        <w:t>REFL</w:t>
      </w:r>
      <w:r w:rsidRPr="00163412">
        <w:rPr>
          <w:rFonts w:ascii="Times New Roman" w:hAnsi="Times New Roman"/>
          <w:sz w:val="24"/>
          <w:szCs w:val="24"/>
          <w:lang w:val="ru-RU"/>
        </w:rPr>
        <w:t>-</w:t>
      </w:r>
      <w:r>
        <w:rPr>
          <w:rFonts w:ascii="Times New Roman" w:hAnsi="Times New Roman"/>
          <w:sz w:val="24"/>
          <w:szCs w:val="24"/>
          <w:lang w:val="en-US"/>
        </w:rPr>
        <w:t>book</w:t>
      </w:r>
      <w:r w:rsidRPr="00163412">
        <w:rPr>
          <w:rFonts w:ascii="Times New Roman" w:hAnsi="Times New Roman"/>
          <w:sz w:val="24"/>
          <w:szCs w:val="24"/>
          <w:lang w:val="ru-RU"/>
        </w:rPr>
        <w:t>, 1994.</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Мастера искусств об искусстве. Т. 5-1. </w:t>
      </w:r>
      <w:r>
        <w:rPr>
          <w:rFonts w:ascii="Times New Roman" w:hAnsi="Times New Roman"/>
          <w:sz w:val="24"/>
          <w:szCs w:val="24"/>
        </w:rPr>
        <w:t xml:space="preserve">М: </w:t>
      </w:r>
      <w:proofErr w:type="spellStart"/>
      <w:r>
        <w:rPr>
          <w:rFonts w:ascii="Times New Roman" w:hAnsi="Times New Roman"/>
          <w:sz w:val="24"/>
          <w:szCs w:val="24"/>
        </w:rPr>
        <w:t>Искусство</w:t>
      </w:r>
      <w:proofErr w:type="spellEnd"/>
      <w:r>
        <w:rPr>
          <w:rFonts w:ascii="Times New Roman" w:hAnsi="Times New Roman"/>
          <w:sz w:val="24"/>
          <w:szCs w:val="24"/>
        </w:rPr>
        <w:t>, 1969.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lastRenderedPageBreak/>
        <w:t xml:space="preserve">Парижская школа (каталог выставки). М: </w:t>
      </w:r>
      <w:proofErr w:type="spellStart"/>
      <w:r w:rsidRPr="00163412">
        <w:rPr>
          <w:rFonts w:ascii="Times New Roman" w:hAnsi="Times New Roman"/>
          <w:sz w:val="24"/>
          <w:szCs w:val="24"/>
          <w:lang w:val="ru-RU"/>
        </w:rPr>
        <w:t>Сканрус</w:t>
      </w:r>
      <w:proofErr w:type="spellEnd"/>
      <w:r w:rsidRPr="00163412">
        <w:rPr>
          <w:rFonts w:ascii="Times New Roman" w:hAnsi="Times New Roman"/>
          <w:sz w:val="24"/>
          <w:szCs w:val="24"/>
          <w:lang w:val="ru-RU"/>
        </w:rPr>
        <w:t>, 2011.</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Образ человека и индивидуальность художника в западном искусстве </w:t>
      </w:r>
      <w:r>
        <w:rPr>
          <w:rFonts w:ascii="Times New Roman" w:hAnsi="Times New Roman"/>
          <w:sz w:val="24"/>
          <w:szCs w:val="24"/>
          <w:lang w:val="en-US"/>
        </w:rPr>
        <w:t>XX</w:t>
      </w:r>
      <w:r w:rsidRPr="00163412">
        <w:rPr>
          <w:rFonts w:ascii="Times New Roman" w:hAnsi="Times New Roman"/>
          <w:sz w:val="24"/>
          <w:szCs w:val="24"/>
          <w:lang w:val="ru-RU"/>
        </w:rPr>
        <w:t xml:space="preserve"> века. - М., 1973.</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О’Догерти</w:t>
      </w:r>
      <w:proofErr w:type="spellEnd"/>
      <w:r w:rsidRPr="00163412">
        <w:rPr>
          <w:rFonts w:ascii="Times New Roman" w:hAnsi="Times New Roman"/>
          <w:sz w:val="24"/>
          <w:szCs w:val="24"/>
          <w:lang w:val="ru-RU"/>
        </w:rPr>
        <w:t xml:space="preserve"> Б. Внутри белого куба. </w:t>
      </w:r>
      <w:r>
        <w:rPr>
          <w:rFonts w:ascii="Times New Roman" w:hAnsi="Times New Roman"/>
          <w:sz w:val="24"/>
          <w:szCs w:val="24"/>
        </w:rPr>
        <w:t xml:space="preserve">М.: </w:t>
      </w:r>
      <w:proofErr w:type="spellStart"/>
      <w:r>
        <w:rPr>
          <w:rFonts w:ascii="Times New Roman" w:hAnsi="Times New Roman"/>
          <w:sz w:val="24"/>
          <w:szCs w:val="24"/>
        </w:rPr>
        <w:t>Ад</w:t>
      </w:r>
      <w:proofErr w:type="spellEnd"/>
      <w:r>
        <w:rPr>
          <w:rFonts w:ascii="Times New Roman" w:hAnsi="Times New Roman"/>
          <w:sz w:val="24"/>
          <w:szCs w:val="24"/>
        </w:rPr>
        <w:t xml:space="preserve"> </w:t>
      </w:r>
      <w:proofErr w:type="spellStart"/>
      <w:r>
        <w:rPr>
          <w:rFonts w:ascii="Times New Roman" w:hAnsi="Times New Roman"/>
          <w:sz w:val="24"/>
          <w:szCs w:val="24"/>
        </w:rPr>
        <w:t>Маргинем</w:t>
      </w:r>
      <w:proofErr w:type="spellEnd"/>
      <w:r>
        <w:rPr>
          <w:rFonts w:ascii="Times New Roman" w:hAnsi="Times New Roman"/>
          <w:sz w:val="24"/>
          <w:szCs w:val="24"/>
        </w:rPr>
        <w:t xml:space="preserve"> </w:t>
      </w:r>
      <w:proofErr w:type="spellStart"/>
      <w:r>
        <w:rPr>
          <w:rFonts w:ascii="Times New Roman" w:hAnsi="Times New Roman"/>
          <w:sz w:val="24"/>
          <w:szCs w:val="24"/>
        </w:rPr>
        <w:t>Пресс</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Ортега</w:t>
      </w:r>
      <w:proofErr w:type="spellEnd"/>
      <w:r w:rsidRPr="00163412">
        <w:rPr>
          <w:rFonts w:ascii="Times New Roman" w:hAnsi="Times New Roman"/>
          <w:sz w:val="24"/>
          <w:szCs w:val="24"/>
          <w:lang w:val="ru-RU"/>
        </w:rPr>
        <w:t>-и-</w:t>
      </w:r>
      <w:proofErr w:type="spellStart"/>
      <w:r w:rsidRPr="00163412">
        <w:rPr>
          <w:rFonts w:ascii="Times New Roman" w:hAnsi="Times New Roman"/>
          <w:sz w:val="24"/>
          <w:szCs w:val="24"/>
          <w:lang w:val="ru-RU"/>
        </w:rPr>
        <w:t>Гассет</w:t>
      </w:r>
      <w:proofErr w:type="spellEnd"/>
      <w:r w:rsidRPr="00163412">
        <w:rPr>
          <w:rFonts w:ascii="Times New Roman" w:hAnsi="Times New Roman"/>
          <w:sz w:val="24"/>
          <w:szCs w:val="24"/>
          <w:lang w:val="ru-RU"/>
        </w:rPr>
        <w:t xml:space="preserve"> Х. Дегуманизация искусства. </w:t>
      </w:r>
      <w:r>
        <w:rPr>
          <w:rFonts w:ascii="Times New Roman" w:hAnsi="Times New Roman"/>
          <w:sz w:val="24"/>
          <w:szCs w:val="24"/>
        </w:rPr>
        <w:t>М.: АСТ, 2008.</w:t>
      </w:r>
    </w:p>
    <w:p w:rsidR="00163412" w:rsidRDefault="00163412" w:rsidP="00163412">
      <w:pPr>
        <w:pStyle w:val="a5"/>
        <w:numPr>
          <w:ilvl w:val="0"/>
          <w:numId w:val="17"/>
        </w:numPr>
        <w:jc w:val="both"/>
        <w:rPr>
          <w:rFonts w:ascii="Times New Roman" w:hAnsi="Times New Roman"/>
          <w:sz w:val="24"/>
          <w:szCs w:val="24"/>
        </w:rPr>
      </w:pPr>
      <w:proofErr w:type="spellStart"/>
      <w:r>
        <w:rPr>
          <w:rFonts w:ascii="Times New Roman" w:hAnsi="Times New Roman"/>
          <w:sz w:val="24"/>
          <w:szCs w:val="24"/>
        </w:rPr>
        <w:t>Рычкова</w:t>
      </w:r>
      <w:proofErr w:type="spellEnd"/>
      <w:r>
        <w:rPr>
          <w:rFonts w:ascii="Times New Roman" w:hAnsi="Times New Roman"/>
          <w:sz w:val="24"/>
          <w:szCs w:val="24"/>
        </w:rPr>
        <w:t xml:space="preserve">. </w:t>
      </w:r>
      <w:proofErr w:type="spellStart"/>
      <w:r>
        <w:rPr>
          <w:rFonts w:ascii="Times New Roman" w:hAnsi="Times New Roman"/>
          <w:sz w:val="24"/>
          <w:szCs w:val="24"/>
        </w:rPr>
        <w:t>Энциклопедия</w:t>
      </w:r>
      <w:proofErr w:type="spellEnd"/>
      <w:r>
        <w:rPr>
          <w:rFonts w:ascii="Times New Roman" w:hAnsi="Times New Roman"/>
          <w:sz w:val="24"/>
          <w:szCs w:val="24"/>
        </w:rPr>
        <w:t xml:space="preserve"> </w:t>
      </w:r>
      <w:proofErr w:type="spellStart"/>
      <w:r>
        <w:rPr>
          <w:rFonts w:ascii="Times New Roman" w:hAnsi="Times New Roman"/>
          <w:sz w:val="24"/>
          <w:szCs w:val="24"/>
        </w:rPr>
        <w:t>модернизма</w:t>
      </w:r>
      <w:proofErr w:type="spellEnd"/>
      <w:r>
        <w:rPr>
          <w:rFonts w:ascii="Times New Roman" w:hAnsi="Times New Roman"/>
          <w:sz w:val="24"/>
          <w:szCs w:val="24"/>
        </w:rPr>
        <w:t>. М., 2002.</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Уорхол</w:t>
      </w:r>
      <w:proofErr w:type="spellEnd"/>
      <w:r w:rsidRPr="00163412">
        <w:rPr>
          <w:rFonts w:ascii="Times New Roman" w:hAnsi="Times New Roman"/>
          <w:sz w:val="24"/>
          <w:szCs w:val="24"/>
          <w:lang w:val="ru-RU"/>
        </w:rPr>
        <w:t xml:space="preserve"> Э. Философия Энди </w:t>
      </w:r>
      <w:proofErr w:type="spellStart"/>
      <w:r w:rsidRPr="00163412">
        <w:rPr>
          <w:rFonts w:ascii="Times New Roman" w:hAnsi="Times New Roman"/>
          <w:sz w:val="24"/>
          <w:szCs w:val="24"/>
          <w:lang w:val="ru-RU"/>
        </w:rPr>
        <w:t>Уорхола</w:t>
      </w:r>
      <w:proofErr w:type="spellEnd"/>
      <w:r w:rsidRPr="00163412">
        <w:rPr>
          <w:rFonts w:ascii="Times New Roman" w:hAnsi="Times New Roman"/>
          <w:sz w:val="24"/>
          <w:szCs w:val="24"/>
          <w:lang w:val="ru-RU"/>
        </w:rPr>
        <w:t xml:space="preserve"> (от А к Б и наоборот). </w:t>
      </w:r>
      <w:r>
        <w:rPr>
          <w:rFonts w:ascii="Times New Roman" w:hAnsi="Times New Roman"/>
          <w:sz w:val="24"/>
          <w:szCs w:val="24"/>
        </w:rPr>
        <w:t xml:space="preserve">М.: </w:t>
      </w:r>
      <w:proofErr w:type="spellStart"/>
      <w:r>
        <w:rPr>
          <w:rFonts w:ascii="Times New Roman" w:hAnsi="Times New Roman"/>
          <w:sz w:val="24"/>
          <w:szCs w:val="24"/>
        </w:rPr>
        <w:t>Д.Аронов</w:t>
      </w:r>
      <w:proofErr w:type="spellEnd"/>
      <w:r>
        <w:rPr>
          <w:rFonts w:ascii="Times New Roman" w:hAnsi="Times New Roman"/>
          <w:sz w:val="24"/>
          <w:szCs w:val="24"/>
        </w:rPr>
        <w:t>, 2002.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Фуко М. Это не трубка. </w:t>
      </w:r>
      <w:r>
        <w:rPr>
          <w:rFonts w:ascii="Times New Roman" w:hAnsi="Times New Roman"/>
          <w:sz w:val="24"/>
          <w:szCs w:val="24"/>
        </w:rPr>
        <w:t xml:space="preserve">М.: </w:t>
      </w:r>
      <w:proofErr w:type="spellStart"/>
      <w:r>
        <w:rPr>
          <w:rFonts w:ascii="Times New Roman" w:hAnsi="Times New Roman"/>
          <w:sz w:val="24"/>
          <w:szCs w:val="24"/>
        </w:rPr>
        <w:t>Художественный</w:t>
      </w:r>
      <w:proofErr w:type="spellEnd"/>
      <w:r>
        <w:rPr>
          <w:rFonts w:ascii="Times New Roman" w:hAnsi="Times New Roman"/>
          <w:sz w:val="24"/>
          <w:szCs w:val="24"/>
        </w:rPr>
        <w:t xml:space="preserve"> </w:t>
      </w:r>
      <w:proofErr w:type="spellStart"/>
      <w:r>
        <w:rPr>
          <w:rFonts w:ascii="Times New Roman" w:hAnsi="Times New Roman"/>
          <w:sz w:val="24"/>
          <w:szCs w:val="24"/>
        </w:rPr>
        <w:t>журнал</w:t>
      </w:r>
      <w:proofErr w:type="spellEnd"/>
      <w:r>
        <w:rPr>
          <w:rFonts w:ascii="Times New Roman" w:hAnsi="Times New Roman"/>
          <w:sz w:val="24"/>
          <w:szCs w:val="24"/>
        </w:rPr>
        <w:t>, 1999.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Фуко М. Слова и вещи. Археология гуманитарных наук. СПб.: </w:t>
      </w:r>
      <w:r>
        <w:rPr>
          <w:rFonts w:ascii="Times New Roman" w:hAnsi="Times New Roman"/>
          <w:sz w:val="24"/>
          <w:szCs w:val="24"/>
          <w:lang w:val="en-US"/>
        </w:rPr>
        <w:t>A</w:t>
      </w:r>
      <w:r w:rsidRPr="00163412">
        <w:rPr>
          <w:rFonts w:ascii="Times New Roman" w:hAnsi="Times New Roman"/>
          <w:sz w:val="24"/>
          <w:szCs w:val="24"/>
          <w:lang w:val="ru-RU"/>
        </w:rPr>
        <w:t>-</w:t>
      </w:r>
      <w:r>
        <w:rPr>
          <w:rFonts w:ascii="Times New Roman" w:hAnsi="Times New Roman"/>
          <w:sz w:val="24"/>
          <w:szCs w:val="24"/>
          <w:lang w:val="en-US"/>
        </w:rPr>
        <w:t>cad</w:t>
      </w:r>
      <w:r w:rsidRPr="00163412">
        <w:rPr>
          <w:rFonts w:ascii="Times New Roman" w:hAnsi="Times New Roman"/>
          <w:sz w:val="24"/>
          <w:szCs w:val="24"/>
          <w:lang w:val="ru-RU"/>
        </w:rPr>
        <w:t>, 1994.</w:t>
      </w:r>
    </w:p>
    <w:p w:rsidR="00163412" w:rsidRDefault="00163412" w:rsidP="00163412">
      <w:pPr>
        <w:pStyle w:val="a5"/>
        <w:numPr>
          <w:ilvl w:val="0"/>
          <w:numId w:val="17"/>
        </w:numPr>
        <w:jc w:val="both"/>
        <w:rPr>
          <w:rFonts w:ascii="Times New Roman" w:hAnsi="Times New Roman"/>
          <w:sz w:val="24"/>
          <w:szCs w:val="24"/>
          <w:lang w:val="en-US"/>
        </w:rPr>
      </w:pPr>
      <w:r w:rsidRPr="00163412">
        <w:rPr>
          <w:rFonts w:ascii="Times New Roman" w:hAnsi="Times New Roman"/>
          <w:sz w:val="24"/>
          <w:szCs w:val="24"/>
          <w:lang w:val="ru-RU"/>
        </w:rPr>
        <w:t xml:space="preserve">Эко У. Отсутствующая структура. Введение в семиологию. </w:t>
      </w:r>
      <w:proofErr w:type="spellStart"/>
      <w:r>
        <w:rPr>
          <w:rFonts w:ascii="Times New Roman" w:hAnsi="Times New Roman"/>
          <w:sz w:val="24"/>
          <w:szCs w:val="24"/>
          <w:lang w:val="en-US"/>
        </w:rPr>
        <w:t>СПб</w:t>
      </w:r>
      <w:proofErr w:type="spellEnd"/>
      <w:r>
        <w:rPr>
          <w:rFonts w:ascii="Times New Roman" w:hAnsi="Times New Roman"/>
          <w:sz w:val="24"/>
          <w:szCs w:val="24"/>
          <w:lang w:val="en-US"/>
        </w:rPr>
        <w:t>.: Symposium, 2006.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Эссерс</w:t>
      </w:r>
      <w:proofErr w:type="spellEnd"/>
      <w:r w:rsidRPr="00163412">
        <w:rPr>
          <w:rFonts w:ascii="Times New Roman" w:hAnsi="Times New Roman"/>
          <w:sz w:val="24"/>
          <w:szCs w:val="24"/>
          <w:lang w:val="ru-RU"/>
        </w:rPr>
        <w:t xml:space="preserve"> В. Матисс. </w:t>
      </w:r>
      <w:r>
        <w:rPr>
          <w:rFonts w:ascii="Times New Roman" w:hAnsi="Times New Roman"/>
          <w:sz w:val="24"/>
          <w:szCs w:val="24"/>
          <w:lang w:val="en-US"/>
        </w:rPr>
        <w:t>K</w:t>
      </w:r>
      <w:r w:rsidRPr="00163412">
        <w:rPr>
          <w:rFonts w:ascii="Times New Roman" w:hAnsi="Times New Roman"/>
          <w:sz w:val="24"/>
          <w:szCs w:val="24"/>
          <w:lang w:val="ru-RU"/>
        </w:rPr>
        <w:t>ö</w:t>
      </w:r>
      <w:r>
        <w:rPr>
          <w:rFonts w:ascii="Times New Roman" w:hAnsi="Times New Roman"/>
          <w:sz w:val="24"/>
          <w:szCs w:val="24"/>
          <w:lang w:val="en-US"/>
        </w:rPr>
        <w:t>ln</w:t>
      </w:r>
      <w:r w:rsidRPr="00163412">
        <w:rPr>
          <w:rFonts w:ascii="Times New Roman" w:hAnsi="Times New Roman"/>
          <w:sz w:val="24"/>
          <w:szCs w:val="24"/>
          <w:lang w:val="ru-RU"/>
        </w:rPr>
        <w:t xml:space="preserve">: </w:t>
      </w:r>
      <w:proofErr w:type="spellStart"/>
      <w:r>
        <w:rPr>
          <w:rFonts w:ascii="Times New Roman" w:hAnsi="Times New Roman"/>
          <w:sz w:val="24"/>
          <w:szCs w:val="24"/>
          <w:lang w:val="en-US"/>
        </w:rPr>
        <w:t>Tashen</w:t>
      </w:r>
      <w:proofErr w:type="spellEnd"/>
      <w:r w:rsidRPr="00163412">
        <w:rPr>
          <w:rFonts w:ascii="Times New Roman" w:hAnsi="Times New Roman"/>
          <w:sz w:val="24"/>
          <w:szCs w:val="24"/>
          <w:lang w:val="ru-RU"/>
        </w:rPr>
        <w:t xml:space="preserve"> (Арт-родник),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Archimbaud</w:t>
      </w:r>
      <w:proofErr w:type="spellEnd"/>
      <w:r>
        <w:rPr>
          <w:rFonts w:ascii="Times New Roman" w:hAnsi="Times New Roman"/>
          <w:sz w:val="24"/>
          <w:szCs w:val="24"/>
          <w:lang w:val="en-US"/>
        </w:rPr>
        <w:t xml:space="preserve"> M. Francis Bacon: The Final Vision. New York: </w:t>
      </w:r>
      <w:proofErr w:type="spellStart"/>
      <w:r>
        <w:rPr>
          <w:rFonts w:ascii="Times New Roman" w:hAnsi="Times New Roman"/>
          <w:sz w:val="24"/>
          <w:szCs w:val="24"/>
          <w:lang w:val="en-US"/>
        </w:rPr>
        <w:t>Phaidon</w:t>
      </w:r>
      <w:proofErr w:type="spellEnd"/>
      <w:r>
        <w:rPr>
          <w:rFonts w:ascii="Times New Roman" w:hAnsi="Times New Roman"/>
          <w:sz w:val="24"/>
          <w:szCs w:val="24"/>
          <w:lang w:val="en-US"/>
        </w:rPr>
        <w:t xml:space="preserve"> Press, 1994.</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Arnason</w:t>
      </w:r>
      <w:proofErr w:type="spellEnd"/>
      <w:r>
        <w:rPr>
          <w:rFonts w:ascii="Times New Roman" w:hAnsi="Times New Roman"/>
          <w:sz w:val="24"/>
          <w:szCs w:val="24"/>
          <w:lang w:val="en-US"/>
        </w:rPr>
        <w:t xml:space="preserve"> H. History of Modern Art. Painting, Sculpture, </w:t>
      </w:r>
      <w:proofErr w:type="spellStart"/>
      <w:r>
        <w:rPr>
          <w:rFonts w:ascii="Times New Roman" w:hAnsi="Times New Roman"/>
          <w:sz w:val="24"/>
          <w:szCs w:val="24"/>
          <w:lang w:val="en-US"/>
        </w:rPr>
        <w:t>Architechture</w:t>
      </w:r>
      <w:proofErr w:type="spellEnd"/>
      <w:r>
        <w:rPr>
          <w:rFonts w:ascii="Times New Roman" w:hAnsi="Times New Roman"/>
          <w:sz w:val="24"/>
          <w:szCs w:val="24"/>
          <w:lang w:val="en-US"/>
        </w:rPr>
        <w:t xml:space="preserve">, Photography. L., 1988. </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Art of the 20th century. – Koln: </w:t>
      </w:r>
      <w:proofErr w:type="spellStart"/>
      <w:r>
        <w:rPr>
          <w:rFonts w:ascii="Times New Roman" w:hAnsi="Times New Roman"/>
          <w:sz w:val="24"/>
          <w:szCs w:val="24"/>
          <w:lang w:val="en-US"/>
        </w:rPr>
        <w:t>Taschen</w:t>
      </w:r>
      <w:proofErr w:type="spellEnd"/>
      <w:r>
        <w:rPr>
          <w:rFonts w:ascii="Times New Roman" w:hAnsi="Times New Roman"/>
          <w:sz w:val="24"/>
          <w:szCs w:val="24"/>
          <w:lang w:val="en-US"/>
        </w:rPr>
        <w:t>, 2013</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Ashton D. The New York School: A Cultural Reckoning. University of California Press, 1992.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Bonito O, Italian </w:t>
      </w:r>
      <w:proofErr w:type="spellStart"/>
      <w:r>
        <w:rPr>
          <w:rFonts w:ascii="Times New Roman" w:hAnsi="Times New Roman"/>
          <w:sz w:val="24"/>
          <w:szCs w:val="24"/>
          <w:lang w:val="en-US"/>
        </w:rPr>
        <w:t>Transavantgarde</w:t>
      </w:r>
      <w:proofErr w:type="spellEnd"/>
      <w:r>
        <w:rPr>
          <w:rFonts w:ascii="Times New Roman" w:hAnsi="Times New Roman"/>
          <w:sz w:val="24"/>
          <w:szCs w:val="24"/>
          <w:lang w:val="en-US"/>
        </w:rPr>
        <w:t xml:space="preserve">. Milan: Giancarlo </w:t>
      </w:r>
      <w:proofErr w:type="spellStart"/>
      <w:r>
        <w:rPr>
          <w:rFonts w:ascii="Times New Roman" w:hAnsi="Times New Roman"/>
          <w:sz w:val="24"/>
          <w:szCs w:val="24"/>
          <w:lang w:val="en-US"/>
        </w:rPr>
        <w:t>Politi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Editore</w:t>
      </w:r>
      <w:proofErr w:type="spellEnd"/>
      <w:r>
        <w:rPr>
          <w:rFonts w:ascii="Times New Roman" w:hAnsi="Times New Roman"/>
          <w:sz w:val="24"/>
          <w:szCs w:val="24"/>
          <w:lang w:val="en-US"/>
        </w:rPr>
        <w:t>, 1992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Cage J., Gann K. Silence: Lectures and Writings, 50th Anniversary Edition. Wesleyan, 2011.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Chalumeau J-L., </w:t>
      </w:r>
      <w:proofErr w:type="spellStart"/>
      <w:r>
        <w:rPr>
          <w:rFonts w:ascii="Times New Roman" w:hAnsi="Times New Roman"/>
          <w:sz w:val="24"/>
          <w:szCs w:val="24"/>
          <w:lang w:val="en-US"/>
        </w:rPr>
        <w:t>Fauvisme</w:t>
      </w:r>
      <w:proofErr w:type="spellEnd"/>
      <w:r>
        <w:rPr>
          <w:rFonts w:ascii="Times New Roman" w:hAnsi="Times New Roman"/>
          <w:sz w:val="24"/>
          <w:szCs w:val="24"/>
          <w:lang w:val="en-US"/>
        </w:rPr>
        <w:t xml:space="preserve">, Paris, </w:t>
      </w:r>
      <w:proofErr w:type="spellStart"/>
      <w:r>
        <w:rPr>
          <w:rFonts w:ascii="Times New Roman" w:hAnsi="Times New Roman"/>
          <w:sz w:val="24"/>
          <w:szCs w:val="24"/>
          <w:lang w:val="en-US"/>
        </w:rPr>
        <w:t>Éditions</w:t>
      </w:r>
      <w:proofErr w:type="spellEnd"/>
      <w:r>
        <w:rPr>
          <w:rFonts w:ascii="Times New Roman" w:hAnsi="Times New Roman"/>
          <w:sz w:val="24"/>
          <w:szCs w:val="24"/>
          <w:lang w:val="en-US"/>
        </w:rPr>
        <w:t xml:space="preserve"> du </w:t>
      </w:r>
      <w:proofErr w:type="spellStart"/>
      <w:r>
        <w:rPr>
          <w:rFonts w:ascii="Times New Roman" w:hAnsi="Times New Roman"/>
          <w:sz w:val="24"/>
          <w:szCs w:val="24"/>
          <w:lang w:val="en-US"/>
        </w:rPr>
        <w:t>Cercle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d'Art</w:t>
      </w:r>
      <w:proofErr w:type="spellEnd"/>
      <w:r>
        <w:rPr>
          <w:rFonts w:ascii="Times New Roman" w:hAnsi="Times New Roman"/>
          <w:sz w:val="24"/>
          <w:szCs w:val="24"/>
          <w:lang w:val="en-US"/>
        </w:rPr>
        <w:t>,‎ 1996.</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Devnir</w:t>
      </w:r>
      <w:proofErr w:type="spellEnd"/>
      <w:r>
        <w:rPr>
          <w:rFonts w:ascii="Times New Roman" w:hAnsi="Times New Roman"/>
          <w:sz w:val="24"/>
          <w:szCs w:val="24"/>
          <w:lang w:val="en-US"/>
        </w:rPr>
        <w:t xml:space="preserve"> B. Fauvism and expressionism. Thames &amp; Hudson Ltd., 1975.</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Dupin</w:t>
      </w:r>
      <w:proofErr w:type="spellEnd"/>
      <w:r>
        <w:rPr>
          <w:rFonts w:ascii="Times New Roman" w:hAnsi="Times New Roman"/>
          <w:sz w:val="24"/>
          <w:szCs w:val="24"/>
          <w:lang w:val="en-US"/>
        </w:rPr>
        <w:t xml:space="preserve"> J. Alberto Giacometti, </w:t>
      </w:r>
      <w:proofErr w:type="spellStart"/>
      <w:r>
        <w:rPr>
          <w:rFonts w:ascii="Times New Roman" w:hAnsi="Times New Roman"/>
          <w:sz w:val="24"/>
          <w:szCs w:val="24"/>
          <w:lang w:val="en-US"/>
        </w:rPr>
        <w:t>textes</w:t>
      </w:r>
      <w:proofErr w:type="spellEnd"/>
      <w:r>
        <w:rPr>
          <w:rFonts w:ascii="Times New Roman" w:hAnsi="Times New Roman"/>
          <w:sz w:val="24"/>
          <w:szCs w:val="24"/>
          <w:lang w:val="en-US"/>
        </w:rPr>
        <w:t xml:space="preserve"> pour </w:t>
      </w:r>
      <w:proofErr w:type="spellStart"/>
      <w:r>
        <w:rPr>
          <w:rFonts w:ascii="Times New Roman" w:hAnsi="Times New Roman"/>
          <w:sz w:val="24"/>
          <w:szCs w:val="24"/>
          <w:lang w:val="en-US"/>
        </w:rPr>
        <w:t>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approche</w:t>
      </w:r>
      <w:proofErr w:type="spellEnd"/>
      <w:r>
        <w:rPr>
          <w:rFonts w:ascii="Times New Roman" w:hAnsi="Times New Roman"/>
          <w:sz w:val="24"/>
          <w:szCs w:val="24"/>
          <w:lang w:val="en-US"/>
        </w:rPr>
        <w:t xml:space="preserve">, Paris: </w:t>
      </w:r>
      <w:proofErr w:type="spellStart"/>
      <w:r>
        <w:rPr>
          <w:rFonts w:ascii="Times New Roman" w:hAnsi="Times New Roman"/>
          <w:sz w:val="24"/>
          <w:szCs w:val="24"/>
          <w:lang w:val="en-US"/>
        </w:rPr>
        <w:t>Fourbis</w:t>
      </w:r>
      <w:proofErr w:type="spellEnd"/>
      <w:r>
        <w:rPr>
          <w:rFonts w:ascii="Times New Roman" w:hAnsi="Times New Roman"/>
          <w:sz w:val="24"/>
          <w:szCs w:val="24"/>
          <w:lang w:val="en-US"/>
        </w:rPr>
        <w:t>, 1991.</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Elwes</w:t>
      </w:r>
      <w:proofErr w:type="spellEnd"/>
      <w:r>
        <w:rPr>
          <w:rFonts w:ascii="Times New Roman" w:hAnsi="Times New Roman"/>
          <w:sz w:val="24"/>
          <w:szCs w:val="24"/>
          <w:lang w:val="en-US"/>
        </w:rPr>
        <w:t xml:space="preserve"> C. Video art: a guided tour. – London: </w:t>
      </w:r>
      <w:proofErr w:type="spellStart"/>
      <w:r>
        <w:rPr>
          <w:rFonts w:ascii="Times New Roman" w:hAnsi="Times New Roman"/>
          <w:sz w:val="24"/>
          <w:szCs w:val="24"/>
          <w:lang w:val="en-US"/>
        </w:rPr>
        <w:t>I.B.Tauris</w:t>
      </w:r>
      <w:proofErr w:type="spellEnd"/>
      <w:r>
        <w:rPr>
          <w:rFonts w:ascii="Times New Roman" w:hAnsi="Times New Roman"/>
          <w:sz w:val="24"/>
          <w:szCs w:val="24"/>
          <w:lang w:val="en-US"/>
        </w:rPr>
        <w:t xml:space="preserve"> &amp; Co Ltd,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Foster H., Krauss R., Bois Y., </w:t>
      </w:r>
      <w:proofErr w:type="spellStart"/>
      <w:r>
        <w:rPr>
          <w:rFonts w:ascii="Times New Roman" w:hAnsi="Times New Roman"/>
          <w:sz w:val="24"/>
          <w:szCs w:val="24"/>
          <w:lang w:val="en-US"/>
        </w:rPr>
        <w:t>Buchloh</w:t>
      </w:r>
      <w:proofErr w:type="spellEnd"/>
      <w:r>
        <w:rPr>
          <w:rFonts w:ascii="Times New Roman" w:hAnsi="Times New Roman"/>
          <w:sz w:val="24"/>
          <w:szCs w:val="24"/>
          <w:lang w:val="en-US"/>
        </w:rPr>
        <w:t xml:space="preserve"> D. Art since 1900: Modernism, </w:t>
      </w:r>
      <w:proofErr w:type="spellStart"/>
      <w:r>
        <w:rPr>
          <w:rFonts w:ascii="Times New Roman" w:hAnsi="Times New Roman"/>
          <w:sz w:val="24"/>
          <w:szCs w:val="24"/>
          <w:lang w:val="en-US"/>
        </w:rPr>
        <w:t>Antimodernism</w:t>
      </w:r>
      <w:proofErr w:type="spellEnd"/>
      <w:r>
        <w:rPr>
          <w:rFonts w:ascii="Times New Roman" w:hAnsi="Times New Roman"/>
          <w:sz w:val="24"/>
          <w:szCs w:val="24"/>
          <w:lang w:val="en-US"/>
        </w:rPr>
        <w:t xml:space="preserve"> and Postmodernism. London: Thames and Hudson, 2012.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Godfrey T. Conceptual Art A&amp;I (Art and Ideas). </w:t>
      </w:r>
      <w:proofErr w:type="spellStart"/>
      <w:r>
        <w:rPr>
          <w:rFonts w:ascii="Times New Roman" w:hAnsi="Times New Roman"/>
          <w:sz w:val="24"/>
          <w:szCs w:val="24"/>
          <w:lang w:val="en-US"/>
        </w:rPr>
        <w:t>Phaidon</w:t>
      </w:r>
      <w:proofErr w:type="spellEnd"/>
      <w:r>
        <w:rPr>
          <w:rFonts w:ascii="Times New Roman" w:hAnsi="Times New Roman"/>
          <w:sz w:val="24"/>
          <w:szCs w:val="24"/>
          <w:lang w:val="en-US"/>
        </w:rPr>
        <w:t xml:space="preserve"> Press. 1998.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Grigull</w:t>
      </w:r>
      <w:proofErr w:type="spellEnd"/>
      <w:r>
        <w:rPr>
          <w:rFonts w:ascii="Times New Roman" w:hAnsi="Times New Roman"/>
          <w:sz w:val="24"/>
          <w:szCs w:val="24"/>
          <w:lang w:val="en-US"/>
        </w:rPr>
        <w:t xml:space="preserve"> B. Piet Mondrian. Das </w:t>
      </w:r>
      <w:proofErr w:type="spellStart"/>
      <w:r>
        <w:rPr>
          <w:rFonts w:ascii="Times New Roman" w:hAnsi="Times New Roman"/>
          <w:sz w:val="24"/>
          <w:szCs w:val="24"/>
          <w:lang w:val="en-US"/>
        </w:rPr>
        <w:t>kubistische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Werk</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neuem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Licht</w:t>
      </w:r>
      <w:proofErr w:type="spellEnd"/>
      <w:r>
        <w:rPr>
          <w:rFonts w:ascii="Times New Roman" w:hAnsi="Times New Roman"/>
          <w:sz w:val="24"/>
          <w:szCs w:val="24"/>
          <w:lang w:val="en-US"/>
        </w:rPr>
        <w:t xml:space="preserve"> . Ludwig, Kiel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Houston J., Hickey D. Optic Nerve: Perceptual Art of the 1960s. Merrell Publishers, 2007.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Jones A. Body Art/Performing the Subject. </w:t>
      </w:r>
      <w:proofErr w:type="spellStart"/>
      <w:r>
        <w:rPr>
          <w:rFonts w:ascii="Times New Roman" w:hAnsi="Times New Roman"/>
          <w:sz w:val="24"/>
          <w:szCs w:val="24"/>
          <w:lang w:val="en-US"/>
        </w:rPr>
        <w:t>Univ</w:t>
      </w:r>
      <w:proofErr w:type="spellEnd"/>
      <w:r>
        <w:rPr>
          <w:rFonts w:ascii="Times New Roman" w:hAnsi="Times New Roman"/>
          <w:sz w:val="24"/>
          <w:szCs w:val="24"/>
          <w:lang w:val="en-US"/>
        </w:rPr>
        <w:t xml:space="preserve"> Of Minnesota Press; 1 edition, 1998.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Lackner</w:t>
      </w:r>
      <w:proofErr w:type="spellEnd"/>
      <w:r>
        <w:rPr>
          <w:rFonts w:ascii="Times New Roman" w:hAnsi="Times New Roman"/>
          <w:sz w:val="24"/>
          <w:szCs w:val="24"/>
          <w:lang w:val="en-US"/>
        </w:rPr>
        <w:t xml:space="preserve"> S. Max Beckmann (Master of the Art Series). Harry N Abrams; New Ed. edition, 1991.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Landau E.G. Reading Abstract Expressionism: Context and Critique. Yale University Press,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Lucie-Smith E. Visual arts in the twentieth century. L. 1996.</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Lucie-Smith E. Movements in art since 1945 (new edition), London: Thames and Hudson Ltd., 2001.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Madoff S.H. Pop Art: A Critical History (Documents of Twentieth-Century Art). University of California Press; 2nd edition, 1997.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lastRenderedPageBreak/>
        <w:t xml:space="preserve">Martin S. Video art. – London: </w:t>
      </w:r>
      <w:proofErr w:type="spellStart"/>
      <w:r>
        <w:rPr>
          <w:rFonts w:ascii="Times New Roman" w:hAnsi="Times New Roman"/>
          <w:sz w:val="24"/>
          <w:szCs w:val="24"/>
          <w:lang w:val="en-US"/>
        </w:rPr>
        <w:t>Taschen</w:t>
      </w:r>
      <w:proofErr w:type="spellEnd"/>
      <w:r>
        <w:rPr>
          <w:rFonts w:ascii="Times New Roman" w:hAnsi="Times New Roman"/>
          <w:sz w:val="24"/>
          <w:szCs w:val="24"/>
          <w:lang w:val="en-US"/>
        </w:rPr>
        <w:t xml:space="preserve">, 2006. </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Martin S. </w:t>
      </w:r>
      <w:proofErr w:type="spellStart"/>
      <w:r>
        <w:rPr>
          <w:rFonts w:ascii="Times New Roman" w:hAnsi="Times New Roman"/>
          <w:sz w:val="24"/>
          <w:szCs w:val="24"/>
          <w:lang w:val="en-US"/>
        </w:rPr>
        <w:t>Futurismus</w:t>
      </w:r>
      <w:proofErr w:type="spellEnd"/>
      <w:r>
        <w:rPr>
          <w:rFonts w:ascii="Times New Roman" w:hAnsi="Times New Roman"/>
          <w:sz w:val="24"/>
          <w:szCs w:val="24"/>
          <w:lang w:val="en-US"/>
        </w:rPr>
        <w:t>. Köln,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Morris S., Garrard L. </w:t>
      </w:r>
      <w:proofErr w:type="spellStart"/>
      <w:r>
        <w:rPr>
          <w:rFonts w:ascii="Times New Roman" w:hAnsi="Times New Roman"/>
          <w:sz w:val="24"/>
          <w:szCs w:val="24"/>
          <w:lang w:val="en-US"/>
        </w:rPr>
        <w:t>Colourfield</w:t>
      </w:r>
      <w:proofErr w:type="spellEnd"/>
      <w:r>
        <w:rPr>
          <w:rFonts w:ascii="Times New Roman" w:hAnsi="Times New Roman"/>
          <w:sz w:val="24"/>
          <w:szCs w:val="24"/>
          <w:lang w:val="en-US"/>
        </w:rPr>
        <w:t xml:space="preserve"> Painting: Minimal, Cool, Hard Edge, Serial and Post-Painterly Abstract Art of the Sixties to the Present. Crescent Moon Publishing, 2007.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O’Reilly S. The Body in Contemporary Art (World of Art). Thames &amp; Hudson, 2009.</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Ottmann</w:t>
      </w:r>
      <w:proofErr w:type="spellEnd"/>
      <w:r>
        <w:rPr>
          <w:rFonts w:ascii="Times New Roman" w:hAnsi="Times New Roman"/>
          <w:sz w:val="24"/>
          <w:szCs w:val="24"/>
          <w:lang w:val="en-US"/>
        </w:rPr>
        <w:t xml:space="preserve"> K., Klein Y. Yves Klein By Himself. Editions </w:t>
      </w:r>
      <w:proofErr w:type="spellStart"/>
      <w:r>
        <w:rPr>
          <w:rFonts w:ascii="Times New Roman" w:hAnsi="Times New Roman"/>
          <w:sz w:val="24"/>
          <w:szCs w:val="24"/>
          <w:lang w:val="en-US"/>
        </w:rPr>
        <w:t>Dilecta</w:t>
      </w:r>
      <w:proofErr w:type="spellEnd"/>
      <w:r>
        <w:rPr>
          <w:rFonts w:ascii="Times New Roman" w:hAnsi="Times New Roman"/>
          <w:sz w:val="24"/>
          <w:szCs w:val="24"/>
          <w:lang w:val="en-US"/>
        </w:rPr>
        <w:t>,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Paulhan</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L’art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informel</w:t>
      </w:r>
      <w:proofErr w:type="spellEnd"/>
      <w:r>
        <w:rPr>
          <w:rFonts w:ascii="Times New Roman" w:hAnsi="Times New Roman"/>
          <w:sz w:val="24"/>
          <w:szCs w:val="24"/>
          <w:lang w:val="en-US"/>
        </w:rPr>
        <w:t xml:space="preserve">. Paris, 1962. </w:t>
      </w:r>
      <w:proofErr w:type="spellStart"/>
      <w:r>
        <w:rPr>
          <w:rFonts w:ascii="Times New Roman" w:hAnsi="Times New Roman"/>
          <w:sz w:val="24"/>
          <w:szCs w:val="24"/>
          <w:lang w:val="en-US"/>
        </w:rPr>
        <w:t>Gowing</w:t>
      </w:r>
      <w:proofErr w:type="spellEnd"/>
      <w:r>
        <w:rPr>
          <w:rFonts w:ascii="Times New Roman" w:hAnsi="Times New Roman"/>
          <w:sz w:val="24"/>
          <w:szCs w:val="24"/>
          <w:lang w:val="en-US"/>
        </w:rPr>
        <w:t xml:space="preserve"> L. Lucian Freud. Thames &amp; Hudson, 1982.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Plumb S. </w:t>
      </w:r>
      <w:proofErr w:type="spellStart"/>
      <w:r>
        <w:rPr>
          <w:rFonts w:ascii="Times New Roman" w:hAnsi="Times New Roman"/>
          <w:sz w:val="24"/>
          <w:szCs w:val="24"/>
          <w:lang w:val="en-US"/>
        </w:rPr>
        <w:t>Neue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Sachlichkeit</w:t>
      </w:r>
      <w:proofErr w:type="spellEnd"/>
      <w:r>
        <w:rPr>
          <w:rFonts w:ascii="Times New Roman" w:hAnsi="Times New Roman"/>
          <w:sz w:val="24"/>
          <w:szCs w:val="24"/>
          <w:lang w:val="en-US"/>
        </w:rPr>
        <w:t xml:space="preserve"> 1918-33: unity and diversity of an art movement. Amsterdam: </w:t>
      </w:r>
      <w:proofErr w:type="spellStart"/>
      <w:r>
        <w:rPr>
          <w:rFonts w:ascii="Times New Roman" w:hAnsi="Times New Roman"/>
          <w:sz w:val="24"/>
          <w:szCs w:val="24"/>
          <w:lang w:val="en-US"/>
        </w:rPr>
        <w:t>Rodopi</w:t>
      </w:r>
      <w:proofErr w:type="spellEnd"/>
      <w:r>
        <w:rPr>
          <w:rFonts w:ascii="Times New Roman" w:hAnsi="Times New Roman"/>
          <w:sz w:val="24"/>
          <w:szCs w:val="24"/>
          <w:lang w:val="en-US"/>
        </w:rPr>
        <w:t>, 2006.</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Popper F. Origins and Development of Kinetic Art. </w:t>
      </w:r>
      <w:proofErr w:type="spellStart"/>
      <w:r>
        <w:rPr>
          <w:rFonts w:ascii="Times New Roman" w:hAnsi="Times New Roman"/>
          <w:sz w:val="24"/>
          <w:szCs w:val="24"/>
          <w:lang w:val="en-US"/>
        </w:rPr>
        <w:t>Littlehampton</w:t>
      </w:r>
      <w:proofErr w:type="spellEnd"/>
      <w:r>
        <w:rPr>
          <w:rFonts w:ascii="Times New Roman" w:hAnsi="Times New Roman"/>
          <w:sz w:val="24"/>
          <w:szCs w:val="24"/>
          <w:lang w:val="en-US"/>
        </w:rPr>
        <w:t xml:space="preserve"> Book Services Ltd., 1968.</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Postmodernism. London: Thames and Hudson, 2012.</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Precisionism</w:t>
      </w:r>
      <w:proofErr w:type="spellEnd"/>
      <w:r>
        <w:rPr>
          <w:rFonts w:ascii="Times New Roman" w:hAnsi="Times New Roman"/>
          <w:sz w:val="24"/>
          <w:szCs w:val="24"/>
          <w:lang w:val="en-US"/>
        </w:rPr>
        <w:t xml:space="preserve"> in America, 1915-1941: reordering reality. Abrams, Montclair Art Museum. New York. 1994.</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Richter H. Geschichte der </w:t>
      </w:r>
      <w:proofErr w:type="spellStart"/>
      <w:r>
        <w:rPr>
          <w:rFonts w:ascii="Times New Roman" w:hAnsi="Times New Roman"/>
          <w:sz w:val="24"/>
          <w:szCs w:val="24"/>
          <w:lang w:val="en-US"/>
        </w:rPr>
        <w:t>Malerei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Jahrhundert</w:t>
      </w:r>
      <w:proofErr w:type="spellEnd"/>
      <w:r>
        <w:rPr>
          <w:rFonts w:ascii="Times New Roman" w:hAnsi="Times New Roman"/>
          <w:sz w:val="24"/>
          <w:szCs w:val="24"/>
          <w:lang w:val="en-US"/>
        </w:rPr>
        <w:t>. Köln. 1988.</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Richter H. Dada: Art and Anti-art. L., 1997.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Rubin D. Psychedelic: Optical and Visionary Art since the 1960s. The MIT Press,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Schimmel</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Rauchenberg</w:t>
      </w:r>
      <w:proofErr w:type="spellEnd"/>
      <w:r>
        <w:rPr>
          <w:rFonts w:ascii="Times New Roman" w:hAnsi="Times New Roman"/>
          <w:sz w:val="24"/>
          <w:szCs w:val="24"/>
          <w:lang w:val="en-US"/>
        </w:rPr>
        <w:t xml:space="preserve"> R. Robert Rauschenberg: Combines. The Museum of Contemporary Art, Los Angeles, 2005.</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Seuphor</w:t>
      </w:r>
      <w:proofErr w:type="spellEnd"/>
      <w:r>
        <w:rPr>
          <w:rFonts w:ascii="Times New Roman" w:hAnsi="Times New Roman"/>
          <w:sz w:val="24"/>
          <w:szCs w:val="24"/>
          <w:lang w:val="en-US"/>
        </w:rPr>
        <w:t xml:space="preserve"> M. La </w:t>
      </w:r>
      <w:proofErr w:type="spellStart"/>
      <w:r>
        <w:rPr>
          <w:rFonts w:ascii="Times New Roman" w:hAnsi="Times New Roman"/>
          <w:sz w:val="24"/>
          <w:szCs w:val="24"/>
          <w:lang w:val="en-US"/>
        </w:rPr>
        <w:t>peinture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abstraite</w:t>
      </w:r>
      <w:proofErr w:type="spellEnd"/>
      <w:r>
        <w:rPr>
          <w:rFonts w:ascii="Times New Roman" w:hAnsi="Times New Roman"/>
          <w:sz w:val="24"/>
          <w:szCs w:val="24"/>
          <w:lang w:val="en-US"/>
        </w:rPr>
        <w:t>. Paris, 1962.</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Sonesson</w:t>
      </w:r>
      <w:proofErr w:type="spellEnd"/>
      <w:r>
        <w:rPr>
          <w:rFonts w:ascii="Times New Roman" w:hAnsi="Times New Roman"/>
          <w:sz w:val="24"/>
          <w:szCs w:val="24"/>
          <w:lang w:val="en-US"/>
        </w:rPr>
        <w:t xml:space="preserve"> G. Methods and Models in Pictorial Semiotics. Lund University, 1988.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Tojner</w:t>
      </w:r>
      <w:proofErr w:type="spellEnd"/>
      <w:r>
        <w:rPr>
          <w:rFonts w:ascii="Times New Roman" w:hAnsi="Times New Roman"/>
          <w:sz w:val="24"/>
          <w:szCs w:val="24"/>
          <w:lang w:val="en-US"/>
        </w:rPr>
        <w:t xml:space="preserve"> P.E. Munch in his own words. Munich: Prestel, 2003.</w:t>
      </w:r>
    </w:p>
    <w:p w:rsidR="00163412" w:rsidRPr="006F2A34"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Tomassoni</w:t>
      </w:r>
      <w:proofErr w:type="spellEnd"/>
      <w:r>
        <w:rPr>
          <w:rFonts w:ascii="Times New Roman" w:hAnsi="Times New Roman"/>
          <w:sz w:val="24"/>
          <w:szCs w:val="24"/>
          <w:lang w:val="en-US"/>
        </w:rPr>
        <w:t xml:space="preserve"> I., J. Pollock, L., 1968.</w:t>
      </w:r>
    </w:p>
    <w:p w:rsidR="00163412" w:rsidRPr="00BE4E2D" w:rsidRDefault="00163412" w:rsidP="00163412">
      <w:pPr>
        <w:spacing w:after="0" w:line="240" w:lineRule="auto"/>
        <w:jc w:val="both"/>
        <w:rPr>
          <w:rFonts w:ascii="Times New Roman" w:eastAsia="Times New Roman" w:hAnsi="Times New Roman"/>
          <w:sz w:val="24"/>
          <w:szCs w:val="24"/>
          <w:lang w:val="en-US" w:eastAsia="ru-RU"/>
        </w:rPr>
      </w:pPr>
      <w:r w:rsidRPr="00BE4E2D">
        <w:rPr>
          <w:rFonts w:ascii="Times New Roman" w:eastAsia="Times New Roman" w:hAnsi="Times New Roman"/>
          <w:sz w:val="24"/>
          <w:szCs w:val="24"/>
          <w:lang w:val="en-US" w:eastAsia="ru-RU"/>
        </w:rPr>
        <w:t> </w:t>
      </w:r>
    </w:p>
    <w:p w:rsidR="00163412" w:rsidRDefault="00163412" w:rsidP="00163412">
      <w:pPr>
        <w:spacing w:after="0" w:line="240" w:lineRule="auto"/>
        <w:rPr>
          <w:rFonts w:ascii="Times New Roman" w:eastAsia="Times New Roman" w:hAnsi="Times New Roman"/>
          <w:b/>
          <w:bCs/>
          <w:sz w:val="24"/>
          <w:szCs w:val="24"/>
          <w:lang w:val="ru-RU" w:eastAsia="ru-RU"/>
        </w:rPr>
      </w:pPr>
      <w:r w:rsidRPr="007149F1">
        <w:rPr>
          <w:rFonts w:ascii="Times New Roman" w:eastAsia="Times New Roman" w:hAnsi="Times New Roman"/>
          <w:b/>
          <w:bCs/>
          <w:sz w:val="24"/>
          <w:szCs w:val="24"/>
          <w:lang w:val="ru-RU" w:eastAsia="ru-RU"/>
        </w:rPr>
        <w:t>Дополнительная литература – Электронные источники</w:t>
      </w:r>
    </w:p>
    <w:p w:rsidR="00163412" w:rsidRDefault="00163412" w:rsidP="00163412">
      <w:pPr>
        <w:spacing w:after="0" w:line="240" w:lineRule="auto"/>
        <w:rPr>
          <w:rFonts w:ascii="Times New Roman" w:eastAsia="Times New Roman" w:hAnsi="Times New Roman"/>
          <w:b/>
          <w:bCs/>
          <w:sz w:val="24"/>
          <w:szCs w:val="24"/>
          <w:lang w:val="ru-RU" w:eastAsia="ru-RU"/>
        </w:rPr>
      </w:pPr>
    </w:p>
    <w:p w:rsidR="00163412" w:rsidRPr="001E362C" w:rsidRDefault="00C04795" w:rsidP="00163412">
      <w:pPr>
        <w:spacing w:after="0" w:line="240" w:lineRule="auto"/>
        <w:ind w:right="-3"/>
        <w:rPr>
          <w:rFonts w:ascii="Times New Roman" w:eastAsia="Times New Roman" w:hAnsi="Times New Roman"/>
          <w:sz w:val="28"/>
          <w:szCs w:val="28"/>
          <w:lang w:val="ru-RU"/>
        </w:rPr>
      </w:pPr>
      <w:hyperlink r:id="rId10" w:history="1">
        <w:r w:rsidR="00163412" w:rsidRPr="001E362C">
          <w:rPr>
            <w:rStyle w:val="a7"/>
            <w:rFonts w:ascii="Times New Roman" w:eastAsia="Times New Roman" w:hAnsi="Times New Roman"/>
            <w:sz w:val="28"/>
            <w:szCs w:val="28"/>
          </w:rPr>
          <w:t>https</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openedu</w:t>
        </w:r>
        <w:proofErr w:type="spellEnd"/>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ru</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course</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hse</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CONTART</w:t>
        </w:r>
        <w:r w:rsidR="00163412" w:rsidRPr="001E362C">
          <w:rPr>
            <w:rStyle w:val="a7"/>
            <w:rFonts w:ascii="Times New Roman" w:eastAsia="Times New Roman" w:hAnsi="Times New Roman"/>
            <w:sz w:val="28"/>
            <w:szCs w:val="28"/>
            <w:lang w:val="ru-RU"/>
          </w:rPr>
          <w:t>/</w:t>
        </w:r>
      </w:hyperlink>
    </w:p>
    <w:p w:rsidR="00163412" w:rsidRPr="001E362C" w:rsidRDefault="00C04795" w:rsidP="00163412">
      <w:pPr>
        <w:spacing w:after="0" w:line="240" w:lineRule="auto"/>
        <w:ind w:right="-3"/>
        <w:rPr>
          <w:rFonts w:ascii="Times New Roman" w:eastAsia="Times New Roman" w:hAnsi="Times New Roman"/>
          <w:sz w:val="28"/>
          <w:szCs w:val="28"/>
          <w:lang w:val="ru-RU"/>
        </w:rPr>
      </w:pPr>
      <w:hyperlink r:id="rId11" w:history="1">
        <w:r w:rsidR="00163412" w:rsidRPr="001E362C">
          <w:rPr>
            <w:rStyle w:val="a7"/>
            <w:rFonts w:ascii="Times New Roman" w:eastAsia="Times New Roman" w:hAnsi="Times New Roman"/>
            <w:sz w:val="28"/>
            <w:szCs w:val="28"/>
          </w:rPr>
          <w:t>https</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openedu</w:t>
        </w:r>
        <w:proofErr w:type="spellEnd"/>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ru</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course</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hse</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ART</w:t>
        </w:r>
        <w:r w:rsidR="00163412" w:rsidRPr="001E362C">
          <w:rPr>
            <w:rStyle w:val="a7"/>
            <w:rFonts w:ascii="Times New Roman" w:eastAsia="Times New Roman" w:hAnsi="Times New Roman"/>
            <w:sz w:val="28"/>
            <w:szCs w:val="28"/>
            <w:lang w:val="ru-RU"/>
          </w:rPr>
          <w:t>/</w:t>
        </w:r>
      </w:hyperlink>
      <w:r w:rsidR="00163412" w:rsidRPr="001E362C">
        <w:rPr>
          <w:rFonts w:ascii="Times New Roman" w:eastAsia="Times New Roman" w:hAnsi="Times New Roman"/>
          <w:sz w:val="28"/>
          <w:szCs w:val="28"/>
          <w:lang w:val="ru-RU"/>
        </w:rPr>
        <w:t xml:space="preserve"> </w:t>
      </w:r>
    </w:p>
    <w:p w:rsidR="00163412" w:rsidRPr="001E362C" w:rsidRDefault="00163412" w:rsidP="00163412">
      <w:pPr>
        <w:spacing w:after="0" w:line="240" w:lineRule="auto"/>
        <w:rPr>
          <w:rFonts w:ascii="Times New Roman" w:eastAsia="Times New Roman" w:hAnsi="Times New Roman"/>
          <w:sz w:val="28"/>
          <w:szCs w:val="28"/>
          <w:lang w:val="ru-RU" w:eastAsia="ru-RU"/>
        </w:rPr>
      </w:pPr>
    </w:p>
    <w:p w:rsidR="00163412" w:rsidRPr="007149F1" w:rsidRDefault="00163412" w:rsidP="00163412">
      <w:pPr>
        <w:spacing w:after="0" w:line="240" w:lineRule="auto"/>
        <w:rPr>
          <w:rFonts w:ascii="Times New Roman" w:eastAsia="Times New Roman" w:hAnsi="Times New Roman"/>
          <w:sz w:val="24"/>
          <w:szCs w:val="24"/>
          <w:lang w:val="ru-RU" w:eastAsia="ru-RU"/>
        </w:rPr>
      </w:pPr>
    </w:p>
    <w:p w:rsidR="00163412" w:rsidRPr="007149F1" w:rsidRDefault="00163412" w:rsidP="00163412">
      <w:pPr>
        <w:spacing w:after="0" w:line="240" w:lineRule="auto"/>
        <w:rPr>
          <w:rFonts w:ascii="Times New Roman" w:eastAsia="Times New Roman" w:hAnsi="Times New Roman"/>
          <w:b/>
          <w:sz w:val="24"/>
          <w:szCs w:val="24"/>
          <w:lang w:val="ru-RU" w:eastAsia="ru-RU"/>
        </w:rPr>
      </w:pPr>
      <w:r w:rsidRPr="007149F1">
        <w:rPr>
          <w:rFonts w:ascii="Times New Roman" w:eastAsia="Times New Roman" w:hAnsi="Times New Roman"/>
          <w:b/>
          <w:sz w:val="24"/>
          <w:szCs w:val="24"/>
          <w:lang w:val="ru-RU" w:eastAsia="ru-RU"/>
        </w:rPr>
        <w:t xml:space="preserve">Нормативно-правовые документы </w:t>
      </w:r>
    </w:p>
    <w:p w:rsidR="00163412" w:rsidRPr="007149F1" w:rsidRDefault="00163412" w:rsidP="00163412">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Образовательные стандарты НИУ ВШЭ </w:t>
      </w:r>
      <w:hyperlink r:id="rId12" w:history="1">
        <w:r w:rsidRPr="007149F1">
          <w:rPr>
            <w:rStyle w:val="a7"/>
            <w:rFonts w:ascii="Times New Roman" w:eastAsia="Times New Roman" w:hAnsi="Times New Roman"/>
            <w:sz w:val="24"/>
            <w:szCs w:val="24"/>
            <w:lang w:val="ru-RU" w:eastAsia="ru-RU"/>
          </w:rPr>
          <w:t>https://www.hse.ru/standards/standard</w:t>
        </w:r>
      </w:hyperlink>
      <w:r w:rsidRPr="007149F1">
        <w:rPr>
          <w:rFonts w:ascii="Times New Roman" w:eastAsia="Times New Roman" w:hAnsi="Times New Roman"/>
          <w:sz w:val="24"/>
          <w:szCs w:val="24"/>
          <w:lang w:val="ru-RU" w:eastAsia="ru-RU"/>
        </w:rPr>
        <w:t xml:space="preserve"> </w:t>
      </w:r>
    </w:p>
    <w:p w:rsidR="00163412" w:rsidRPr="007149F1" w:rsidRDefault="00163412" w:rsidP="00163412">
      <w:pPr>
        <w:spacing w:after="0" w:line="240" w:lineRule="auto"/>
        <w:outlineLvl w:val="1"/>
        <w:rPr>
          <w:rFonts w:ascii="Times New Roman" w:eastAsia="Times New Roman" w:hAnsi="Times New Roman"/>
          <w:b/>
          <w:bCs/>
          <w:sz w:val="24"/>
          <w:szCs w:val="24"/>
          <w:lang w:val="ru-RU" w:eastAsia="ru-RU"/>
        </w:rPr>
      </w:pPr>
    </w:p>
    <w:p w:rsidR="00163412" w:rsidRPr="007149F1" w:rsidRDefault="00163412" w:rsidP="00163412">
      <w:pPr>
        <w:spacing w:after="0" w:line="240" w:lineRule="auto"/>
        <w:outlineLvl w:val="1"/>
        <w:rPr>
          <w:rFonts w:ascii="Times New Roman" w:eastAsia="Times New Roman" w:hAnsi="Times New Roman"/>
          <w:b/>
          <w:bCs/>
          <w:sz w:val="24"/>
          <w:szCs w:val="24"/>
          <w:lang w:val="ru-RU" w:eastAsia="ru-RU"/>
        </w:rPr>
      </w:pPr>
      <w:r w:rsidRPr="007149F1">
        <w:rPr>
          <w:rFonts w:ascii="Times New Roman" w:eastAsia="Times New Roman" w:hAnsi="Times New Roman"/>
          <w:b/>
          <w:bCs/>
          <w:sz w:val="24"/>
          <w:szCs w:val="24"/>
          <w:lang w:val="ru-RU" w:eastAsia="ru-RU"/>
        </w:rPr>
        <w:t>Программные средства</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Для успешного освоения дисциплины, аспирант использует следующие программные средства:</w:t>
      </w:r>
    </w:p>
    <w:p w:rsidR="00163412" w:rsidRPr="007149F1" w:rsidRDefault="00163412" w:rsidP="00163412">
      <w:pPr>
        <w:spacing w:after="0" w:line="240" w:lineRule="auto"/>
        <w:jc w:val="both"/>
        <w:rPr>
          <w:rFonts w:ascii="Times New Roman" w:eastAsia="Times New Roman" w:hAnsi="Times New Roman"/>
          <w:sz w:val="24"/>
          <w:szCs w:val="24"/>
          <w:lang w:val="en-US" w:eastAsia="ru-RU"/>
        </w:rPr>
      </w:pPr>
      <w:r w:rsidRPr="007149F1">
        <w:rPr>
          <w:rFonts w:ascii="Times New Roman" w:eastAsia="Times New Roman" w:hAnsi="Times New Roman"/>
          <w:sz w:val="24"/>
          <w:szCs w:val="24"/>
          <w:lang w:val="ru-RU" w:eastAsia="ru-RU"/>
        </w:rPr>
        <w:t></w:t>
      </w:r>
      <w:r w:rsidRPr="007149F1">
        <w:rPr>
          <w:rFonts w:ascii="Times New Roman" w:eastAsia="Times New Roman" w:hAnsi="Times New Roman"/>
          <w:sz w:val="24"/>
          <w:szCs w:val="24"/>
          <w:lang w:val="en-US" w:eastAsia="ru-RU"/>
        </w:rPr>
        <w:t>     MS Word, MS Excel, MS Power Point</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Браузеры</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roofErr w:type="spellStart"/>
      <w:r w:rsidRPr="007149F1">
        <w:rPr>
          <w:rFonts w:ascii="Times New Roman" w:eastAsia="Times New Roman" w:hAnsi="Times New Roman"/>
          <w:sz w:val="24"/>
          <w:szCs w:val="24"/>
          <w:lang w:val="ru-RU" w:eastAsia="ru-RU"/>
        </w:rPr>
        <w:t>YouTube</w:t>
      </w:r>
      <w:proofErr w:type="spellEnd"/>
    </w:p>
    <w:p w:rsidR="00163412" w:rsidRPr="007149F1" w:rsidRDefault="00163412" w:rsidP="00163412">
      <w:pPr>
        <w:spacing w:after="0" w:line="240" w:lineRule="auto"/>
        <w:ind w:left="284" w:hanging="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lastRenderedPageBreak/>
        <w:t> </w:t>
      </w: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Материально-техническое обеспечение дисциплины</w:t>
      </w:r>
    </w:p>
    <w:p w:rsidR="00163412" w:rsidRPr="006D158F" w:rsidRDefault="00163412" w:rsidP="00163412">
      <w:pPr>
        <w:spacing w:line="240" w:lineRule="auto"/>
        <w:rPr>
          <w:rFonts w:ascii="Times New Roman" w:eastAsia="Times New Roman" w:hAnsi="Times New Roman"/>
          <w:sz w:val="24"/>
          <w:szCs w:val="24"/>
          <w:lang w:val="ru-RU" w:eastAsia="ru-RU"/>
        </w:rPr>
      </w:pPr>
      <w:r w:rsidRPr="006D158F">
        <w:rPr>
          <w:rFonts w:ascii="Times New Roman" w:eastAsia="Times New Roman" w:hAnsi="Times New Roman"/>
          <w:iCs/>
          <w:sz w:val="24"/>
          <w:szCs w:val="24"/>
          <w:lang w:val="ru-RU" w:eastAsia="ru-RU"/>
        </w:rPr>
        <w:t>Стационарный компьютер или ноутбук, проектор.</w:t>
      </w:r>
      <w:bookmarkStart w:id="3" w:name="_PictureBullets"/>
      <w:bookmarkEnd w:id="3"/>
    </w:p>
    <w:p w:rsidR="00355105" w:rsidRPr="00163412" w:rsidRDefault="00355105">
      <w:pPr>
        <w:rPr>
          <w:lang w:val="ru-RU"/>
        </w:rPr>
      </w:pPr>
    </w:p>
    <w:sectPr w:rsidR="00355105" w:rsidRPr="00163412" w:rsidSect="006D158F">
      <w:headerReference w:type="default" r:id="rId13"/>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95" w:rsidRDefault="00C04795">
      <w:pPr>
        <w:spacing w:after="0" w:line="240" w:lineRule="auto"/>
      </w:pPr>
      <w:r>
        <w:separator/>
      </w:r>
    </w:p>
  </w:endnote>
  <w:endnote w:type="continuationSeparator" w:id="0">
    <w:p w:rsidR="00C04795" w:rsidRDefault="00C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95" w:rsidRDefault="00C04795">
      <w:pPr>
        <w:spacing w:after="0" w:line="240" w:lineRule="auto"/>
      </w:pPr>
      <w:r>
        <w:separator/>
      </w:r>
    </w:p>
  </w:footnote>
  <w:footnote w:type="continuationSeparator" w:id="0">
    <w:p w:rsidR="00C04795" w:rsidRDefault="00C04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9" w:type="dxa"/>
      <w:tblInd w:w="-3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35"/>
      <w:gridCol w:w="8424"/>
    </w:tblGrid>
    <w:tr w:rsidR="004B09B3" w:rsidRPr="004B09B3" w:rsidTr="007149F1">
      <w:trPr>
        <w:trHeight w:val="845"/>
      </w:trPr>
      <w:tc>
        <w:tcPr>
          <w:tcW w:w="1135" w:type="dxa"/>
        </w:tcPr>
        <w:p w:rsidR="004B09B3" w:rsidRPr="004B09B3" w:rsidRDefault="000F7281" w:rsidP="004B09B3">
          <w:pPr>
            <w:tabs>
              <w:tab w:val="center" w:pos="4677"/>
              <w:tab w:val="right" w:pos="9355"/>
            </w:tabs>
            <w:spacing w:after="0" w:line="240" w:lineRule="auto"/>
            <w:rPr>
              <w:rFonts w:ascii="Times New Roman" w:hAnsi="Times New Roman"/>
              <w:sz w:val="24"/>
              <w:lang w:val="ru-RU"/>
            </w:rPr>
          </w:pPr>
          <w:r>
            <w:rPr>
              <w:rFonts w:ascii="Times New Roman" w:hAnsi="Times New Roman"/>
              <w:noProof/>
              <w:sz w:val="24"/>
              <w:lang w:val="ru-RU" w:eastAsia="ru-RU"/>
            </w:rPr>
            <w:drawing>
              <wp:inline distT="0" distB="0" distL="0" distR="0">
                <wp:extent cx="409575" cy="3892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255"/>
                        </a:xfrm>
                        <a:prstGeom prst="rect">
                          <a:avLst/>
                        </a:prstGeom>
                        <a:noFill/>
                        <a:ln>
                          <a:noFill/>
                        </a:ln>
                      </pic:spPr>
                    </pic:pic>
                  </a:graphicData>
                </a:graphic>
              </wp:inline>
            </w:drawing>
          </w:r>
        </w:p>
      </w:tc>
      <w:tc>
        <w:tcPr>
          <w:tcW w:w="8424" w:type="dxa"/>
        </w:tcPr>
        <w:p w:rsidR="004B09B3" w:rsidRPr="00245666" w:rsidRDefault="00163412" w:rsidP="00245666">
          <w:pPr>
            <w:spacing w:after="0" w:line="240" w:lineRule="auto"/>
            <w:ind w:firstLine="700"/>
            <w:jc w:val="both"/>
            <w:rPr>
              <w:rFonts w:ascii="Times New Roman" w:eastAsia="Times New Roman" w:hAnsi="Times New Roman"/>
              <w:b/>
              <w:sz w:val="24"/>
              <w:szCs w:val="24"/>
              <w:lang w:val="ru-RU" w:eastAsia="ru-RU"/>
            </w:rPr>
          </w:pPr>
          <w:proofErr w:type="gramStart"/>
          <w:r w:rsidRPr="004B09B3">
            <w:rPr>
              <w:rFonts w:ascii="Times New Roman" w:hAnsi="Times New Roman"/>
              <w:sz w:val="20"/>
              <w:szCs w:val="20"/>
              <w:lang w:val="ru-RU"/>
            </w:rPr>
            <w:t>Национальный исследовательский университет «Высшая школа экономики»</w:t>
          </w:r>
          <w:r w:rsidRPr="004B09B3">
            <w:rPr>
              <w:rFonts w:ascii="Times New Roman" w:hAnsi="Times New Roman"/>
              <w:sz w:val="20"/>
              <w:szCs w:val="20"/>
              <w:lang w:val="ru-RU"/>
            </w:rPr>
            <w:br/>
            <w:t xml:space="preserve">Программа дисциплины </w:t>
          </w:r>
          <w:r w:rsidRPr="00245666">
            <w:rPr>
              <w:rFonts w:ascii="Times New Roman" w:hAnsi="Times New Roman"/>
              <w:sz w:val="20"/>
              <w:szCs w:val="20"/>
              <w:lang w:val="ru-RU"/>
            </w:rPr>
            <w:t xml:space="preserve">«Предметное поле современного искусства и стратегии его осмысления в контексте развития гуманитарного знания/ </w:t>
          </w:r>
          <w:proofErr w:type="spellStart"/>
          <w:r w:rsidRPr="00245666">
            <w:rPr>
              <w:rFonts w:ascii="Times New Roman" w:hAnsi="Times New Roman"/>
              <w:sz w:val="20"/>
              <w:szCs w:val="20"/>
              <w:lang w:val="ru-RU"/>
            </w:rPr>
            <w:t>The</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Semantics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Field</w:t>
          </w:r>
          <w:proofErr w:type="spellEnd"/>
          <w:r w:rsidRPr="00245666">
            <w:rPr>
              <w:rFonts w:ascii="Times New Roman" w:hAnsi="Times New Roman"/>
              <w:sz w:val="20"/>
              <w:szCs w:val="20"/>
              <w:lang w:val="ru-RU"/>
            </w:rPr>
            <w:t xml:space="preserve"> of </w:t>
          </w:r>
          <w:proofErr w:type="spellStart"/>
          <w:r w:rsidRPr="00245666">
            <w:rPr>
              <w:rFonts w:ascii="Times New Roman" w:hAnsi="Times New Roman"/>
              <w:sz w:val="20"/>
              <w:szCs w:val="20"/>
              <w:lang w:val="ru-RU"/>
            </w:rPr>
            <w:t>Modern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Art</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and</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Strategies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for</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its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Interpretation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the</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Context</w:t>
          </w:r>
          <w:proofErr w:type="spellEnd"/>
          <w:r w:rsidRPr="00245666">
            <w:rPr>
              <w:rFonts w:ascii="Times New Roman" w:hAnsi="Times New Roman"/>
              <w:sz w:val="20"/>
              <w:szCs w:val="20"/>
              <w:lang w:val="ru-RU"/>
            </w:rPr>
            <w:t xml:space="preserve"> of </w:t>
          </w:r>
          <w:proofErr w:type="spellStart"/>
          <w:r w:rsidRPr="00245666">
            <w:rPr>
              <w:rFonts w:ascii="Times New Roman" w:hAnsi="Times New Roman"/>
              <w:sz w:val="20"/>
              <w:szCs w:val="20"/>
              <w:lang w:val="ru-RU"/>
            </w:rPr>
            <w:t>Humanities</w:t>
          </w:r>
          <w:proofErr w:type="spellEnd"/>
          <w:r w:rsidRPr="00245666">
            <w:rPr>
              <w:rFonts w:ascii="Times New Roman" w:hAnsi="Times New Roman"/>
              <w:sz w:val="20"/>
              <w:szCs w:val="20"/>
              <w:lang w:val="ru-RU"/>
            </w:rPr>
            <w:t>»</w:t>
          </w:r>
          <w:r>
            <w:rPr>
              <w:rFonts w:ascii="Times New Roman" w:eastAsia="Times New Roman" w:hAnsi="Times New Roman"/>
              <w:b/>
              <w:sz w:val="24"/>
              <w:szCs w:val="24"/>
              <w:lang w:val="ru-RU" w:eastAsia="ru-RU"/>
            </w:rPr>
            <w:t xml:space="preserve"> </w:t>
          </w:r>
          <w:r w:rsidRPr="004B09B3">
            <w:rPr>
              <w:rFonts w:ascii="Times New Roman" w:hAnsi="Times New Roman"/>
              <w:sz w:val="20"/>
              <w:szCs w:val="20"/>
              <w:lang w:val="ru-RU"/>
            </w:rPr>
            <w:t>для подготовки научно-педагогических кадров в аспирантуре по</w:t>
          </w:r>
          <w:r>
            <w:rPr>
              <w:rFonts w:ascii="Times New Roman" w:hAnsi="Times New Roman"/>
              <w:sz w:val="20"/>
              <w:szCs w:val="20"/>
              <w:lang w:val="ru-RU"/>
            </w:rPr>
            <w:t xml:space="preserve"> направлению</w:t>
          </w:r>
          <w:r w:rsidRPr="004B09B3">
            <w:rPr>
              <w:rFonts w:ascii="Times New Roman" w:hAnsi="Times New Roman"/>
              <w:sz w:val="20"/>
              <w:szCs w:val="20"/>
              <w:lang w:val="ru-RU"/>
            </w:rPr>
            <w:t xml:space="preserve"> </w:t>
          </w:r>
          <w:r w:rsidRPr="00B51EBD">
            <w:rPr>
              <w:rFonts w:ascii="Times New Roman" w:hAnsi="Times New Roman"/>
              <w:sz w:val="20"/>
              <w:szCs w:val="20"/>
              <w:lang w:val="ru-RU"/>
            </w:rPr>
            <w:t>50.06.01 Искусствоведение,</w:t>
          </w:r>
          <w:r>
            <w:rPr>
              <w:rFonts w:ascii="Times New Roman" w:hAnsi="Times New Roman"/>
              <w:sz w:val="20"/>
              <w:szCs w:val="20"/>
              <w:lang w:val="ru-RU"/>
            </w:rPr>
            <w:t xml:space="preserve"> </w:t>
          </w:r>
          <w:r w:rsidRPr="00B51EBD">
            <w:rPr>
              <w:rFonts w:ascii="Times New Roman" w:hAnsi="Times New Roman"/>
              <w:sz w:val="20"/>
              <w:szCs w:val="20"/>
              <w:lang w:val="ru-RU"/>
            </w:rPr>
            <w:t>образовательной программе «Искусство и дизайн»</w:t>
          </w:r>
          <w:proofErr w:type="gramEnd"/>
        </w:p>
      </w:tc>
    </w:tr>
  </w:tbl>
  <w:p w:rsidR="004B09B3" w:rsidRPr="004B09B3" w:rsidRDefault="00C04795" w:rsidP="004B09B3">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2">
    <w:nsid w:val="0A4A6F91"/>
    <w:multiLevelType w:val="hybridMultilevel"/>
    <w:tmpl w:val="B92A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058F"/>
    <w:multiLevelType w:val="hybridMultilevel"/>
    <w:tmpl w:val="E58832DA"/>
    <w:lvl w:ilvl="0" w:tplc="FD0A2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82999"/>
    <w:multiLevelType w:val="hybridMultilevel"/>
    <w:tmpl w:val="FAF0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E4989"/>
    <w:multiLevelType w:val="hybridMultilevel"/>
    <w:tmpl w:val="B842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75B6B"/>
    <w:multiLevelType w:val="hybridMultilevel"/>
    <w:tmpl w:val="F31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31762"/>
    <w:multiLevelType w:val="hybridMultilevel"/>
    <w:tmpl w:val="7CF40E4E"/>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nsid w:val="409E20B7"/>
    <w:multiLevelType w:val="hybridMultilevel"/>
    <w:tmpl w:val="43C0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8157D"/>
    <w:multiLevelType w:val="hybridMultilevel"/>
    <w:tmpl w:val="38FED28C"/>
    <w:lvl w:ilvl="0" w:tplc="0AF24F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52AF"/>
    <w:multiLevelType w:val="hybridMultilevel"/>
    <w:tmpl w:val="F12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C666BA"/>
    <w:multiLevelType w:val="hybridMultilevel"/>
    <w:tmpl w:val="7E6C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F42A27"/>
    <w:multiLevelType w:val="hybridMultilevel"/>
    <w:tmpl w:val="98800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110D6"/>
    <w:multiLevelType w:val="hybridMultilevel"/>
    <w:tmpl w:val="B1AA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87988"/>
    <w:multiLevelType w:val="hybridMultilevel"/>
    <w:tmpl w:val="5644EA1A"/>
    <w:lvl w:ilvl="0" w:tplc="3B9E9B1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69C86952"/>
    <w:multiLevelType w:val="hybridMultilevel"/>
    <w:tmpl w:val="9A8E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79177F"/>
    <w:multiLevelType w:val="hybridMultilevel"/>
    <w:tmpl w:val="5BEE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C7B66"/>
    <w:multiLevelType w:val="hybridMultilevel"/>
    <w:tmpl w:val="84B6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D58C9"/>
    <w:multiLevelType w:val="hybridMultilevel"/>
    <w:tmpl w:val="B0A06942"/>
    <w:lvl w:ilvl="0" w:tplc="7AA46228">
      <w:start w:val="1"/>
      <w:numFmt w:val="decimal"/>
      <w:lvlText w:val="%1."/>
      <w:lvlJc w:val="left"/>
      <w:pPr>
        <w:ind w:left="1065"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8E5EBD"/>
    <w:multiLevelType w:val="hybridMultilevel"/>
    <w:tmpl w:val="9FF2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C7A9C"/>
    <w:multiLevelType w:val="hybridMultilevel"/>
    <w:tmpl w:val="14C2CC5E"/>
    <w:lvl w:ilvl="0" w:tplc="C99622A4">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CC90BBB"/>
    <w:multiLevelType w:val="hybridMultilevel"/>
    <w:tmpl w:val="DF684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904DC"/>
    <w:multiLevelType w:val="hybridMultilevel"/>
    <w:tmpl w:val="D27C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5"/>
  </w:num>
  <w:num w:numId="5">
    <w:abstractNumId w:val="11"/>
  </w:num>
  <w:num w:numId="6">
    <w:abstractNumId w:val="15"/>
  </w:num>
  <w:num w:numId="7">
    <w:abstractNumId w:val="2"/>
  </w:num>
  <w:num w:numId="8">
    <w:abstractNumId w:val="16"/>
  </w:num>
  <w:num w:numId="9">
    <w:abstractNumId w:val="8"/>
  </w:num>
  <w:num w:numId="10">
    <w:abstractNumId w:val="12"/>
  </w:num>
  <w:num w:numId="11">
    <w:abstractNumId w:val="13"/>
  </w:num>
  <w:num w:numId="12">
    <w:abstractNumId w:val="10"/>
  </w:num>
  <w:num w:numId="13">
    <w:abstractNumId w:val="4"/>
  </w:num>
  <w:num w:numId="14">
    <w:abstractNumId w:val="14"/>
  </w:num>
  <w:num w:numId="15">
    <w:abstractNumId w:val="19"/>
  </w:num>
  <w:num w:numId="16">
    <w:abstractNumId w:val="1"/>
  </w:num>
  <w:num w:numId="17">
    <w:abstractNumId w:val="18"/>
  </w:num>
  <w:num w:numId="18">
    <w:abstractNumId w:val="3"/>
  </w:num>
  <w:num w:numId="19">
    <w:abstractNumId w:val="20"/>
  </w:num>
  <w:num w:numId="20">
    <w:abstractNumId w:val="0"/>
  </w:num>
  <w:num w:numId="21">
    <w:abstractNumId w:val="2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12"/>
    <w:rsid w:val="00000726"/>
    <w:rsid w:val="00000E24"/>
    <w:rsid w:val="00002119"/>
    <w:rsid w:val="0000223B"/>
    <w:rsid w:val="00002AAC"/>
    <w:rsid w:val="00002AD7"/>
    <w:rsid w:val="0000310A"/>
    <w:rsid w:val="000033D8"/>
    <w:rsid w:val="0000440C"/>
    <w:rsid w:val="00004D47"/>
    <w:rsid w:val="0000632E"/>
    <w:rsid w:val="00006953"/>
    <w:rsid w:val="00010CB4"/>
    <w:rsid w:val="00010F57"/>
    <w:rsid w:val="00011C83"/>
    <w:rsid w:val="00011F80"/>
    <w:rsid w:val="00012073"/>
    <w:rsid w:val="00013B49"/>
    <w:rsid w:val="000141C9"/>
    <w:rsid w:val="00014852"/>
    <w:rsid w:val="00015C32"/>
    <w:rsid w:val="00017B4D"/>
    <w:rsid w:val="00017F62"/>
    <w:rsid w:val="00020320"/>
    <w:rsid w:val="000204F5"/>
    <w:rsid w:val="000210DF"/>
    <w:rsid w:val="00021411"/>
    <w:rsid w:val="00022B30"/>
    <w:rsid w:val="000232A5"/>
    <w:rsid w:val="000238AA"/>
    <w:rsid w:val="000242E9"/>
    <w:rsid w:val="000242F6"/>
    <w:rsid w:val="000247B8"/>
    <w:rsid w:val="00024E0D"/>
    <w:rsid w:val="000256A7"/>
    <w:rsid w:val="00025E2E"/>
    <w:rsid w:val="00030369"/>
    <w:rsid w:val="00030849"/>
    <w:rsid w:val="00031D72"/>
    <w:rsid w:val="000321B2"/>
    <w:rsid w:val="00033A29"/>
    <w:rsid w:val="00035098"/>
    <w:rsid w:val="00036631"/>
    <w:rsid w:val="00036A2C"/>
    <w:rsid w:val="00040F05"/>
    <w:rsid w:val="00041A61"/>
    <w:rsid w:val="0004210D"/>
    <w:rsid w:val="00046183"/>
    <w:rsid w:val="00046ADA"/>
    <w:rsid w:val="00047BE7"/>
    <w:rsid w:val="00050125"/>
    <w:rsid w:val="0005071B"/>
    <w:rsid w:val="0005136C"/>
    <w:rsid w:val="00053B3B"/>
    <w:rsid w:val="000560F7"/>
    <w:rsid w:val="000563ED"/>
    <w:rsid w:val="0006328B"/>
    <w:rsid w:val="00065031"/>
    <w:rsid w:val="0006621E"/>
    <w:rsid w:val="00071805"/>
    <w:rsid w:val="00072703"/>
    <w:rsid w:val="00074153"/>
    <w:rsid w:val="000744D6"/>
    <w:rsid w:val="0007482B"/>
    <w:rsid w:val="00074C61"/>
    <w:rsid w:val="000775DD"/>
    <w:rsid w:val="00077D25"/>
    <w:rsid w:val="00077F41"/>
    <w:rsid w:val="000811CE"/>
    <w:rsid w:val="000816EC"/>
    <w:rsid w:val="00081BB7"/>
    <w:rsid w:val="000827A7"/>
    <w:rsid w:val="000831AD"/>
    <w:rsid w:val="00083266"/>
    <w:rsid w:val="00084610"/>
    <w:rsid w:val="00084C25"/>
    <w:rsid w:val="00085736"/>
    <w:rsid w:val="0008772E"/>
    <w:rsid w:val="000906E3"/>
    <w:rsid w:val="00090E81"/>
    <w:rsid w:val="00091028"/>
    <w:rsid w:val="00091074"/>
    <w:rsid w:val="000935A4"/>
    <w:rsid w:val="00095491"/>
    <w:rsid w:val="0009569D"/>
    <w:rsid w:val="000971BE"/>
    <w:rsid w:val="000A08D2"/>
    <w:rsid w:val="000A0ECD"/>
    <w:rsid w:val="000A1758"/>
    <w:rsid w:val="000A1FDF"/>
    <w:rsid w:val="000A2BB1"/>
    <w:rsid w:val="000A2F53"/>
    <w:rsid w:val="000A495C"/>
    <w:rsid w:val="000A4C0C"/>
    <w:rsid w:val="000A62E2"/>
    <w:rsid w:val="000A6FB5"/>
    <w:rsid w:val="000A7479"/>
    <w:rsid w:val="000B0388"/>
    <w:rsid w:val="000B0C25"/>
    <w:rsid w:val="000B146D"/>
    <w:rsid w:val="000B1882"/>
    <w:rsid w:val="000B2103"/>
    <w:rsid w:val="000B2B93"/>
    <w:rsid w:val="000B43E4"/>
    <w:rsid w:val="000B6646"/>
    <w:rsid w:val="000B72E9"/>
    <w:rsid w:val="000C06BB"/>
    <w:rsid w:val="000C0FF2"/>
    <w:rsid w:val="000C19FC"/>
    <w:rsid w:val="000C4629"/>
    <w:rsid w:val="000C4C56"/>
    <w:rsid w:val="000C57C9"/>
    <w:rsid w:val="000C6306"/>
    <w:rsid w:val="000C67CB"/>
    <w:rsid w:val="000D0080"/>
    <w:rsid w:val="000D1DFD"/>
    <w:rsid w:val="000D33A4"/>
    <w:rsid w:val="000D3BEC"/>
    <w:rsid w:val="000D5BB3"/>
    <w:rsid w:val="000D7A02"/>
    <w:rsid w:val="000E020F"/>
    <w:rsid w:val="000E0C15"/>
    <w:rsid w:val="000E0E24"/>
    <w:rsid w:val="000E1214"/>
    <w:rsid w:val="000E27CF"/>
    <w:rsid w:val="000E3982"/>
    <w:rsid w:val="000E49B5"/>
    <w:rsid w:val="000E58FE"/>
    <w:rsid w:val="000E59D8"/>
    <w:rsid w:val="000E711B"/>
    <w:rsid w:val="000F10B6"/>
    <w:rsid w:val="000F21BD"/>
    <w:rsid w:val="000F2C21"/>
    <w:rsid w:val="000F3C52"/>
    <w:rsid w:val="000F4CCF"/>
    <w:rsid w:val="000F4F9E"/>
    <w:rsid w:val="000F5365"/>
    <w:rsid w:val="000F6703"/>
    <w:rsid w:val="000F7281"/>
    <w:rsid w:val="000F7CC5"/>
    <w:rsid w:val="001009DF"/>
    <w:rsid w:val="00101759"/>
    <w:rsid w:val="0010360B"/>
    <w:rsid w:val="00104051"/>
    <w:rsid w:val="00107646"/>
    <w:rsid w:val="00107929"/>
    <w:rsid w:val="0011037D"/>
    <w:rsid w:val="00110843"/>
    <w:rsid w:val="00110B7A"/>
    <w:rsid w:val="00114F91"/>
    <w:rsid w:val="00117791"/>
    <w:rsid w:val="00120943"/>
    <w:rsid w:val="001213D0"/>
    <w:rsid w:val="001213F1"/>
    <w:rsid w:val="00122247"/>
    <w:rsid w:val="001232F1"/>
    <w:rsid w:val="00124577"/>
    <w:rsid w:val="00125533"/>
    <w:rsid w:val="00125E92"/>
    <w:rsid w:val="00126DCA"/>
    <w:rsid w:val="00127610"/>
    <w:rsid w:val="001326D1"/>
    <w:rsid w:val="00133C53"/>
    <w:rsid w:val="001345CA"/>
    <w:rsid w:val="00134C1B"/>
    <w:rsid w:val="00137337"/>
    <w:rsid w:val="00137D9D"/>
    <w:rsid w:val="001418BF"/>
    <w:rsid w:val="001420CC"/>
    <w:rsid w:val="0014545A"/>
    <w:rsid w:val="00145F58"/>
    <w:rsid w:val="001467CD"/>
    <w:rsid w:val="00146A98"/>
    <w:rsid w:val="00147CE4"/>
    <w:rsid w:val="001503AE"/>
    <w:rsid w:val="00152A39"/>
    <w:rsid w:val="00152BB1"/>
    <w:rsid w:val="00152C50"/>
    <w:rsid w:val="00154CCF"/>
    <w:rsid w:val="001558B2"/>
    <w:rsid w:val="00156D2D"/>
    <w:rsid w:val="0015755D"/>
    <w:rsid w:val="001575C6"/>
    <w:rsid w:val="00157761"/>
    <w:rsid w:val="0016078F"/>
    <w:rsid w:val="001610A7"/>
    <w:rsid w:val="001619EE"/>
    <w:rsid w:val="00162394"/>
    <w:rsid w:val="00162E1D"/>
    <w:rsid w:val="00163412"/>
    <w:rsid w:val="00164929"/>
    <w:rsid w:val="00165A7A"/>
    <w:rsid w:val="00167320"/>
    <w:rsid w:val="001677E3"/>
    <w:rsid w:val="0016798B"/>
    <w:rsid w:val="001707B5"/>
    <w:rsid w:val="00170FA5"/>
    <w:rsid w:val="00171D01"/>
    <w:rsid w:val="00172059"/>
    <w:rsid w:val="0017251E"/>
    <w:rsid w:val="0017267A"/>
    <w:rsid w:val="00172C94"/>
    <w:rsid w:val="00172E81"/>
    <w:rsid w:val="0017384A"/>
    <w:rsid w:val="0017456D"/>
    <w:rsid w:val="001749BE"/>
    <w:rsid w:val="00174C5E"/>
    <w:rsid w:val="0017508C"/>
    <w:rsid w:val="00176FAA"/>
    <w:rsid w:val="001774DE"/>
    <w:rsid w:val="001779C3"/>
    <w:rsid w:val="00181713"/>
    <w:rsid w:val="001819D4"/>
    <w:rsid w:val="00181C54"/>
    <w:rsid w:val="0018294B"/>
    <w:rsid w:val="00182CD2"/>
    <w:rsid w:val="00182DCA"/>
    <w:rsid w:val="00182EBB"/>
    <w:rsid w:val="00183423"/>
    <w:rsid w:val="00185647"/>
    <w:rsid w:val="0018736E"/>
    <w:rsid w:val="00187AF9"/>
    <w:rsid w:val="0019479A"/>
    <w:rsid w:val="00194E01"/>
    <w:rsid w:val="001970F6"/>
    <w:rsid w:val="00197B22"/>
    <w:rsid w:val="001A2F16"/>
    <w:rsid w:val="001A3A61"/>
    <w:rsid w:val="001A3D02"/>
    <w:rsid w:val="001A4609"/>
    <w:rsid w:val="001A5C1B"/>
    <w:rsid w:val="001A6C81"/>
    <w:rsid w:val="001B01BF"/>
    <w:rsid w:val="001B0A67"/>
    <w:rsid w:val="001B1412"/>
    <w:rsid w:val="001B2E7F"/>
    <w:rsid w:val="001B3571"/>
    <w:rsid w:val="001B3C1A"/>
    <w:rsid w:val="001B4D90"/>
    <w:rsid w:val="001B5406"/>
    <w:rsid w:val="001B56A5"/>
    <w:rsid w:val="001B5C81"/>
    <w:rsid w:val="001B7306"/>
    <w:rsid w:val="001C0E02"/>
    <w:rsid w:val="001C1A13"/>
    <w:rsid w:val="001C24E1"/>
    <w:rsid w:val="001C3BB4"/>
    <w:rsid w:val="001C3CAF"/>
    <w:rsid w:val="001C3CB9"/>
    <w:rsid w:val="001C4181"/>
    <w:rsid w:val="001C5F79"/>
    <w:rsid w:val="001C7338"/>
    <w:rsid w:val="001C769F"/>
    <w:rsid w:val="001D0F0D"/>
    <w:rsid w:val="001D2AA9"/>
    <w:rsid w:val="001D2EC3"/>
    <w:rsid w:val="001D3AC1"/>
    <w:rsid w:val="001D3D80"/>
    <w:rsid w:val="001D41AD"/>
    <w:rsid w:val="001D6E63"/>
    <w:rsid w:val="001D7F3B"/>
    <w:rsid w:val="001E0082"/>
    <w:rsid w:val="001E182D"/>
    <w:rsid w:val="001E43B6"/>
    <w:rsid w:val="001E457D"/>
    <w:rsid w:val="001E4580"/>
    <w:rsid w:val="001E4FD7"/>
    <w:rsid w:val="001E5352"/>
    <w:rsid w:val="001E5D8A"/>
    <w:rsid w:val="001E6306"/>
    <w:rsid w:val="001E656A"/>
    <w:rsid w:val="001E6634"/>
    <w:rsid w:val="001F00F2"/>
    <w:rsid w:val="001F0472"/>
    <w:rsid w:val="001F061E"/>
    <w:rsid w:val="001F1137"/>
    <w:rsid w:val="001F1583"/>
    <w:rsid w:val="001F3D3E"/>
    <w:rsid w:val="001F4FA2"/>
    <w:rsid w:val="001F5D9B"/>
    <w:rsid w:val="001F6745"/>
    <w:rsid w:val="0020067E"/>
    <w:rsid w:val="002006BF"/>
    <w:rsid w:val="00200959"/>
    <w:rsid w:val="002016FF"/>
    <w:rsid w:val="00201F67"/>
    <w:rsid w:val="00202763"/>
    <w:rsid w:val="00202839"/>
    <w:rsid w:val="00202D2D"/>
    <w:rsid w:val="00203164"/>
    <w:rsid w:val="002041A6"/>
    <w:rsid w:val="00204BAA"/>
    <w:rsid w:val="00204C07"/>
    <w:rsid w:val="00204C9A"/>
    <w:rsid w:val="002056DA"/>
    <w:rsid w:val="00205DAF"/>
    <w:rsid w:val="00210273"/>
    <w:rsid w:val="00210511"/>
    <w:rsid w:val="002154E4"/>
    <w:rsid w:val="002177F3"/>
    <w:rsid w:val="0021797C"/>
    <w:rsid w:val="00217EF7"/>
    <w:rsid w:val="002200DD"/>
    <w:rsid w:val="00220277"/>
    <w:rsid w:val="002209AE"/>
    <w:rsid w:val="00221A3C"/>
    <w:rsid w:val="00223681"/>
    <w:rsid w:val="00223BEE"/>
    <w:rsid w:val="00223E00"/>
    <w:rsid w:val="0022548B"/>
    <w:rsid w:val="00226E30"/>
    <w:rsid w:val="00230507"/>
    <w:rsid w:val="00230F8F"/>
    <w:rsid w:val="0023174F"/>
    <w:rsid w:val="00231C3F"/>
    <w:rsid w:val="00231E2D"/>
    <w:rsid w:val="002345FF"/>
    <w:rsid w:val="00234CFF"/>
    <w:rsid w:val="00234D76"/>
    <w:rsid w:val="00235CCD"/>
    <w:rsid w:val="00235D16"/>
    <w:rsid w:val="00235E52"/>
    <w:rsid w:val="00240265"/>
    <w:rsid w:val="00241AC8"/>
    <w:rsid w:val="00242046"/>
    <w:rsid w:val="002424F7"/>
    <w:rsid w:val="00242DC7"/>
    <w:rsid w:val="00244050"/>
    <w:rsid w:val="0024618C"/>
    <w:rsid w:val="00246570"/>
    <w:rsid w:val="002507DB"/>
    <w:rsid w:val="00250F94"/>
    <w:rsid w:val="0025207D"/>
    <w:rsid w:val="0025261A"/>
    <w:rsid w:val="002531C3"/>
    <w:rsid w:val="00254B0B"/>
    <w:rsid w:val="00254D05"/>
    <w:rsid w:val="0025573A"/>
    <w:rsid w:val="00255B03"/>
    <w:rsid w:val="00255FD1"/>
    <w:rsid w:val="00256140"/>
    <w:rsid w:val="002567D8"/>
    <w:rsid w:val="00256B17"/>
    <w:rsid w:val="0026022D"/>
    <w:rsid w:val="00260E63"/>
    <w:rsid w:val="00261A30"/>
    <w:rsid w:val="0026234A"/>
    <w:rsid w:val="00262C01"/>
    <w:rsid w:val="00264EE9"/>
    <w:rsid w:val="00273BB7"/>
    <w:rsid w:val="0027454D"/>
    <w:rsid w:val="00274835"/>
    <w:rsid w:val="00275DD6"/>
    <w:rsid w:val="00275E02"/>
    <w:rsid w:val="00276CAB"/>
    <w:rsid w:val="002773EF"/>
    <w:rsid w:val="00280117"/>
    <w:rsid w:val="00281391"/>
    <w:rsid w:val="00281B02"/>
    <w:rsid w:val="00283ACD"/>
    <w:rsid w:val="00283D49"/>
    <w:rsid w:val="002841BF"/>
    <w:rsid w:val="0028547E"/>
    <w:rsid w:val="00286129"/>
    <w:rsid w:val="00287E1B"/>
    <w:rsid w:val="00290874"/>
    <w:rsid w:val="00292035"/>
    <w:rsid w:val="00292D8C"/>
    <w:rsid w:val="0029311F"/>
    <w:rsid w:val="00293B13"/>
    <w:rsid w:val="00295239"/>
    <w:rsid w:val="002968D8"/>
    <w:rsid w:val="00296EB5"/>
    <w:rsid w:val="002978C5"/>
    <w:rsid w:val="002A0199"/>
    <w:rsid w:val="002A0468"/>
    <w:rsid w:val="002A2B32"/>
    <w:rsid w:val="002A3A6D"/>
    <w:rsid w:val="002A3CC9"/>
    <w:rsid w:val="002A3D05"/>
    <w:rsid w:val="002A3EAC"/>
    <w:rsid w:val="002A6041"/>
    <w:rsid w:val="002A77E8"/>
    <w:rsid w:val="002B0F67"/>
    <w:rsid w:val="002B27DC"/>
    <w:rsid w:val="002B2E70"/>
    <w:rsid w:val="002B31F9"/>
    <w:rsid w:val="002B3884"/>
    <w:rsid w:val="002B3D99"/>
    <w:rsid w:val="002B4329"/>
    <w:rsid w:val="002B4EE9"/>
    <w:rsid w:val="002B590C"/>
    <w:rsid w:val="002B63D7"/>
    <w:rsid w:val="002B66BB"/>
    <w:rsid w:val="002B6BF7"/>
    <w:rsid w:val="002B6CB8"/>
    <w:rsid w:val="002B6FF5"/>
    <w:rsid w:val="002C13B0"/>
    <w:rsid w:val="002C151F"/>
    <w:rsid w:val="002C2512"/>
    <w:rsid w:val="002C3161"/>
    <w:rsid w:val="002C54DB"/>
    <w:rsid w:val="002C591B"/>
    <w:rsid w:val="002C6732"/>
    <w:rsid w:val="002C70BE"/>
    <w:rsid w:val="002D0CD5"/>
    <w:rsid w:val="002D2038"/>
    <w:rsid w:val="002D3178"/>
    <w:rsid w:val="002D4A7C"/>
    <w:rsid w:val="002D5D76"/>
    <w:rsid w:val="002D6A78"/>
    <w:rsid w:val="002D6FA5"/>
    <w:rsid w:val="002D6FCD"/>
    <w:rsid w:val="002D7BB3"/>
    <w:rsid w:val="002D7F75"/>
    <w:rsid w:val="002E34FD"/>
    <w:rsid w:val="002E506F"/>
    <w:rsid w:val="002E5376"/>
    <w:rsid w:val="002E5FA5"/>
    <w:rsid w:val="002E60CA"/>
    <w:rsid w:val="002E6468"/>
    <w:rsid w:val="002E7616"/>
    <w:rsid w:val="002E7DFF"/>
    <w:rsid w:val="002F0D3F"/>
    <w:rsid w:val="002F2D91"/>
    <w:rsid w:val="002F3747"/>
    <w:rsid w:val="002F4EF8"/>
    <w:rsid w:val="002F53AC"/>
    <w:rsid w:val="002F5D69"/>
    <w:rsid w:val="002F7182"/>
    <w:rsid w:val="00301D1F"/>
    <w:rsid w:val="0030203A"/>
    <w:rsid w:val="003024A9"/>
    <w:rsid w:val="00302E7B"/>
    <w:rsid w:val="00303672"/>
    <w:rsid w:val="00304267"/>
    <w:rsid w:val="0030606D"/>
    <w:rsid w:val="003061E1"/>
    <w:rsid w:val="0030628C"/>
    <w:rsid w:val="00311494"/>
    <w:rsid w:val="00311847"/>
    <w:rsid w:val="00312485"/>
    <w:rsid w:val="00312CFE"/>
    <w:rsid w:val="00312D15"/>
    <w:rsid w:val="00313287"/>
    <w:rsid w:val="00313439"/>
    <w:rsid w:val="00313B23"/>
    <w:rsid w:val="00313CC6"/>
    <w:rsid w:val="003158C5"/>
    <w:rsid w:val="00316131"/>
    <w:rsid w:val="00317596"/>
    <w:rsid w:val="003202EB"/>
    <w:rsid w:val="003208E8"/>
    <w:rsid w:val="00320BD4"/>
    <w:rsid w:val="00320F1E"/>
    <w:rsid w:val="00321CF1"/>
    <w:rsid w:val="00321FEE"/>
    <w:rsid w:val="0032273C"/>
    <w:rsid w:val="00326477"/>
    <w:rsid w:val="00332B96"/>
    <w:rsid w:val="0033328F"/>
    <w:rsid w:val="003364B0"/>
    <w:rsid w:val="00342498"/>
    <w:rsid w:val="00342898"/>
    <w:rsid w:val="00342D81"/>
    <w:rsid w:val="0034320C"/>
    <w:rsid w:val="00344650"/>
    <w:rsid w:val="00344816"/>
    <w:rsid w:val="00345638"/>
    <w:rsid w:val="00345F78"/>
    <w:rsid w:val="0034607C"/>
    <w:rsid w:val="00346334"/>
    <w:rsid w:val="00347218"/>
    <w:rsid w:val="00347443"/>
    <w:rsid w:val="00347D07"/>
    <w:rsid w:val="00347E06"/>
    <w:rsid w:val="00351D3B"/>
    <w:rsid w:val="003531FF"/>
    <w:rsid w:val="00355105"/>
    <w:rsid w:val="00355CD3"/>
    <w:rsid w:val="00357FAC"/>
    <w:rsid w:val="0036033D"/>
    <w:rsid w:val="003618FF"/>
    <w:rsid w:val="00362258"/>
    <w:rsid w:val="003623AB"/>
    <w:rsid w:val="003627F8"/>
    <w:rsid w:val="003628AC"/>
    <w:rsid w:val="00363CF7"/>
    <w:rsid w:val="00364074"/>
    <w:rsid w:val="0036514F"/>
    <w:rsid w:val="00365F11"/>
    <w:rsid w:val="00365F57"/>
    <w:rsid w:val="00366FCB"/>
    <w:rsid w:val="003708CE"/>
    <w:rsid w:val="00370F06"/>
    <w:rsid w:val="00370F07"/>
    <w:rsid w:val="00371B8C"/>
    <w:rsid w:val="003737FD"/>
    <w:rsid w:val="00373961"/>
    <w:rsid w:val="00374806"/>
    <w:rsid w:val="003751C3"/>
    <w:rsid w:val="00376103"/>
    <w:rsid w:val="00377B27"/>
    <w:rsid w:val="00380CCC"/>
    <w:rsid w:val="003811F4"/>
    <w:rsid w:val="00381CA3"/>
    <w:rsid w:val="00383BFB"/>
    <w:rsid w:val="00383C82"/>
    <w:rsid w:val="003843FC"/>
    <w:rsid w:val="003844EC"/>
    <w:rsid w:val="00384E43"/>
    <w:rsid w:val="00385BBE"/>
    <w:rsid w:val="00385BEF"/>
    <w:rsid w:val="00386115"/>
    <w:rsid w:val="0038628C"/>
    <w:rsid w:val="003865B4"/>
    <w:rsid w:val="00386E27"/>
    <w:rsid w:val="00387A92"/>
    <w:rsid w:val="0039058E"/>
    <w:rsid w:val="0039070D"/>
    <w:rsid w:val="00390B15"/>
    <w:rsid w:val="003918A8"/>
    <w:rsid w:val="003918D6"/>
    <w:rsid w:val="0039419F"/>
    <w:rsid w:val="00395295"/>
    <w:rsid w:val="00395EA1"/>
    <w:rsid w:val="003A087F"/>
    <w:rsid w:val="003A2061"/>
    <w:rsid w:val="003A360A"/>
    <w:rsid w:val="003A3BCF"/>
    <w:rsid w:val="003A550C"/>
    <w:rsid w:val="003A5736"/>
    <w:rsid w:val="003A72D6"/>
    <w:rsid w:val="003A7443"/>
    <w:rsid w:val="003A79A9"/>
    <w:rsid w:val="003B0462"/>
    <w:rsid w:val="003B052F"/>
    <w:rsid w:val="003B1176"/>
    <w:rsid w:val="003B1756"/>
    <w:rsid w:val="003B1A17"/>
    <w:rsid w:val="003B1BFD"/>
    <w:rsid w:val="003B1D6A"/>
    <w:rsid w:val="003B2807"/>
    <w:rsid w:val="003B2C83"/>
    <w:rsid w:val="003B365E"/>
    <w:rsid w:val="003B57F8"/>
    <w:rsid w:val="003B5F67"/>
    <w:rsid w:val="003B7421"/>
    <w:rsid w:val="003B78BE"/>
    <w:rsid w:val="003C119A"/>
    <w:rsid w:val="003C162E"/>
    <w:rsid w:val="003C3105"/>
    <w:rsid w:val="003C4944"/>
    <w:rsid w:val="003C6CF7"/>
    <w:rsid w:val="003C7533"/>
    <w:rsid w:val="003D1C0B"/>
    <w:rsid w:val="003D1C9D"/>
    <w:rsid w:val="003D23F2"/>
    <w:rsid w:val="003D27BC"/>
    <w:rsid w:val="003D2D61"/>
    <w:rsid w:val="003D2F6C"/>
    <w:rsid w:val="003D367E"/>
    <w:rsid w:val="003D42A2"/>
    <w:rsid w:val="003D62F7"/>
    <w:rsid w:val="003D72AF"/>
    <w:rsid w:val="003E0C01"/>
    <w:rsid w:val="003E1BC4"/>
    <w:rsid w:val="003E370C"/>
    <w:rsid w:val="003E4C29"/>
    <w:rsid w:val="003E5BF4"/>
    <w:rsid w:val="003E6297"/>
    <w:rsid w:val="003E6DC2"/>
    <w:rsid w:val="003E760B"/>
    <w:rsid w:val="003E7842"/>
    <w:rsid w:val="003F0346"/>
    <w:rsid w:val="003F08B1"/>
    <w:rsid w:val="003F0ADD"/>
    <w:rsid w:val="003F145D"/>
    <w:rsid w:val="003F1CBB"/>
    <w:rsid w:val="003F2421"/>
    <w:rsid w:val="003F29B4"/>
    <w:rsid w:val="003F4181"/>
    <w:rsid w:val="003F45C8"/>
    <w:rsid w:val="003F4816"/>
    <w:rsid w:val="003F4C1F"/>
    <w:rsid w:val="00400066"/>
    <w:rsid w:val="004037CE"/>
    <w:rsid w:val="00404075"/>
    <w:rsid w:val="00404EC6"/>
    <w:rsid w:val="00404ECB"/>
    <w:rsid w:val="00405158"/>
    <w:rsid w:val="004054A5"/>
    <w:rsid w:val="00406009"/>
    <w:rsid w:val="00406BFE"/>
    <w:rsid w:val="0040734A"/>
    <w:rsid w:val="00407740"/>
    <w:rsid w:val="004079C0"/>
    <w:rsid w:val="00410390"/>
    <w:rsid w:val="0041280C"/>
    <w:rsid w:val="00412990"/>
    <w:rsid w:val="004131AC"/>
    <w:rsid w:val="00413A34"/>
    <w:rsid w:val="00413E9C"/>
    <w:rsid w:val="00414056"/>
    <w:rsid w:val="00414B70"/>
    <w:rsid w:val="004168B0"/>
    <w:rsid w:val="0041695F"/>
    <w:rsid w:val="00416F57"/>
    <w:rsid w:val="00417CE8"/>
    <w:rsid w:val="004200DA"/>
    <w:rsid w:val="0042223A"/>
    <w:rsid w:val="00423804"/>
    <w:rsid w:val="004242F2"/>
    <w:rsid w:val="00424DA9"/>
    <w:rsid w:val="00430ABC"/>
    <w:rsid w:val="00430D2E"/>
    <w:rsid w:val="00431EB1"/>
    <w:rsid w:val="00432096"/>
    <w:rsid w:val="00432D9D"/>
    <w:rsid w:val="00433598"/>
    <w:rsid w:val="00433B85"/>
    <w:rsid w:val="0043457A"/>
    <w:rsid w:val="004347BE"/>
    <w:rsid w:val="00434D2D"/>
    <w:rsid w:val="00435931"/>
    <w:rsid w:val="004362E1"/>
    <w:rsid w:val="004416F3"/>
    <w:rsid w:val="004419DA"/>
    <w:rsid w:val="00445185"/>
    <w:rsid w:val="00445241"/>
    <w:rsid w:val="00445B96"/>
    <w:rsid w:val="00445EC5"/>
    <w:rsid w:val="004465D8"/>
    <w:rsid w:val="00447643"/>
    <w:rsid w:val="00447AC1"/>
    <w:rsid w:val="00447E2A"/>
    <w:rsid w:val="004500C5"/>
    <w:rsid w:val="004515D1"/>
    <w:rsid w:val="00451C7B"/>
    <w:rsid w:val="00452BF7"/>
    <w:rsid w:val="00452FB3"/>
    <w:rsid w:val="004531DB"/>
    <w:rsid w:val="004549C9"/>
    <w:rsid w:val="0045587B"/>
    <w:rsid w:val="00455CE3"/>
    <w:rsid w:val="00455F67"/>
    <w:rsid w:val="00456136"/>
    <w:rsid w:val="00456B21"/>
    <w:rsid w:val="00457867"/>
    <w:rsid w:val="00460446"/>
    <w:rsid w:val="0046165B"/>
    <w:rsid w:val="004617E7"/>
    <w:rsid w:val="00462984"/>
    <w:rsid w:val="00463645"/>
    <w:rsid w:val="0046408A"/>
    <w:rsid w:val="00465226"/>
    <w:rsid w:val="00466CD3"/>
    <w:rsid w:val="004679E6"/>
    <w:rsid w:val="004709AB"/>
    <w:rsid w:val="00472961"/>
    <w:rsid w:val="00473B71"/>
    <w:rsid w:val="00474828"/>
    <w:rsid w:val="00474B24"/>
    <w:rsid w:val="00474FAC"/>
    <w:rsid w:val="00475551"/>
    <w:rsid w:val="00475870"/>
    <w:rsid w:val="004767B8"/>
    <w:rsid w:val="0047758C"/>
    <w:rsid w:val="0047767B"/>
    <w:rsid w:val="0047776D"/>
    <w:rsid w:val="00477F94"/>
    <w:rsid w:val="00480418"/>
    <w:rsid w:val="004821A3"/>
    <w:rsid w:val="004834A3"/>
    <w:rsid w:val="00492734"/>
    <w:rsid w:val="00492929"/>
    <w:rsid w:val="00492E17"/>
    <w:rsid w:val="004935DC"/>
    <w:rsid w:val="004935E5"/>
    <w:rsid w:val="004945A7"/>
    <w:rsid w:val="004A057F"/>
    <w:rsid w:val="004A0BE4"/>
    <w:rsid w:val="004A26A4"/>
    <w:rsid w:val="004A3594"/>
    <w:rsid w:val="004A44C9"/>
    <w:rsid w:val="004A51A7"/>
    <w:rsid w:val="004A5407"/>
    <w:rsid w:val="004A639F"/>
    <w:rsid w:val="004A6BD0"/>
    <w:rsid w:val="004A7B25"/>
    <w:rsid w:val="004B09EF"/>
    <w:rsid w:val="004B0E62"/>
    <w:rsid w:val="004B3C70"/>
    <w:rsid w:val="004B44AF"/>
    <w:rsid w:val="004B5FBD"/>
    <w:rsid w:val="004B5FF3"/>
    <w:rsid w:val="004B6790"/>
    <w:rsid w:val="004B6B9A"/>
    <w:rsid w:val="004B6E7A"/>
    <w:rsid w:val="004B6E9C"/>
    <w:rsid w:val="004C01E5"/>
    <w:rsid w:val="004C0C3A"/>
    <w:rsid w:val="004C1970"/>
    <w:rsid w:val="004C244C"/>
    <w:rsid w:val="004C2D3B"/>
    <w:rsid w:val="004C3654"/>
    <w:rsid w:val="004C3B68"/>
    <w:rsid w:val="004C4083"/>
    <w:rsid w:val="004C4919"/>
    <w:rsid w:val="004C4D90"/>
    <w:rsid w:val="004C59E2"/>
    <w:rsid w:val="004C76F0"/>
    <w:rsid w:val="004D2830"/>
    <w:rsid w:val="004D2A08"/>
    <w:rsid w:val="004D3277"/>
    <w:rsid w:val="004D37DD"/>
    <w:rsid w:val="004D3982"/>
    <w:rsid w:val="004D3C6B"/>
    <w:rsid w:val="004D3FBE"/>
    <w:rsid w:val="004D4AAA"/>
    <w:rsid w:val="004D5025"/>
    <w:rsid w:val="004D5C3E"/>
    <w:rsid w:val="004D6026"/>
    <w:rsid w:val="004D6653"/>
    <w:rsid w:val="004E0832"/>
    <w:rsid w:val="004E125E"/>
    <w:rsid w:val="004E186A"/>
    <w:rsid w:val="004E18AB"/>
    <w:rsid w:val="004E1917"/>
    <w:rsid w:val="004E5C12"/>
    <w:rsid w:val="004E5EDB"/>
    <w:rsid w:val="004E5FB3"/>
    <w:rsid w:val="004E7813"/>
    <w:rsid w:val="004F18B5"/>
    <w:rsid w:val="004F1DC9"/>
    <w:rsid w:val="004F1F5C"/>
    <w:rsid w:val="004F352D"/>
    <w:rsid w:val="004F3C89"/>
    <w:rsid w:val="004F47B2"/>
    <w:rsid w:val="004F521D"/>
    <w:rsid w:val="004F6C87"/>
    <w:rsid w:val="004F6FB7"/>
    <w:rsid w:val="004F7009"/>
    <w:rsid w:val="004F7617"/>
    <w:rsid w:val="00500D7A"/>
    <w:rsid w:val="005010D7"/>
    <w:rsid w:val="00501C1B"/>
    <w:rsid w:val="00501EC4"/>
    <w:rsid w:val="005020A7"/>
    <w:rsid w:val="00505B44"/>
    <w:rsid w:val="00506458"/>
    <w:rsid w:val="00506B18"/>
    <w:rsid w:val="00510D7B"/>
    <w:rsid w:val="00511A60"/>
    <w:rsid w:val="0051358F"/>
    <w:rsid w:val="00513D4E"/>
    <w:rsid w:val="00513E7E"/>
    <w:rsid w:val="00517BA7"/>
    <w:rsid w:val="00520C5B"/>
    <w:rsid w:val="005215F8"/>
    <w:rsid w:val="00521B7F"/>
    <w:rsid w:val="00521BF0"/>
    <w:rsid w:val="00521C46"/>
    <w:rsid w:val="00523ADE"/>
    <w:rsid w:val="00523B44"/>
    <w:rsid w:val="00524B99"/>
    <w:rsid w:val="005263BA"/>
    <w:rsid w:val="0052646D"/>
    <w:rsid w:val="00526905"/>
    <w:rsid w:val="005279A3"/>
    <w:rsid w:val="00530C3B"/>
    <w:rsid w:val="00531E27"/>
    <w:rsid w:val="0053252D"/>
    <w:rsid w:val="00532672"/>
    <w:rsid w:val="00532B78"/>
    <w:rsid w:val="00532DDA"/>
    <w:rsid w:val="00533D71"/>
    <w:rsid w:val="00536735"/>
    <w:rsid w:val="00536E97"/>
    <w:rsid w:val="005374C6"/>
    <w:rsid w:val="00537DD2"/>
    <w:rsid w:val="00540EF0"/>
    <w:rsid w:val="0054164A"/>
    <w:rsid w:val="00541804"/>
    <w:rsid w:val="00542F21"/>
    <w:rsid w:val="00543121"/>
    <w:rsid w:val="0054364F"/>
    <w:rsid w:val="005446A4"/>
    <w:rsid w:val="00544783"/>
    <w:rsid w:val="00545850"/>
    <w:rsid w:val="0054732D"/>
    <w:rsid w:val="00550419"/>
    <w:rsid w:val="00551070"/>
    <w:rsid w:val="0055245B"/>
    <w:rsid w:val="005525C5"/>
    <w:rsid w:val="00553FC6"/>
    <w:rsid w:val="005548CE"/>
    <w:rsid w:val="00554F03"/>
    <w:rsid w:val="00554FA7"/>
    <w:rsid w:val="00555EFF"/>
    <w:rsid w:val="005573EE"/>
    <w:rsid w:val="005575F9"/>
    <w:rsid w:val="00557EDA"/>
    <w:rsid w:val="00557FD7"/>
    <w:rsid w:val="00560041"/>
    <w:rsid w:val="005604B1"/>
    <w:rsid w:val="00560DD1"/>
    <w:rsid w:val="0056138A"/>
    <w:rsid w:val="00561912"/>
    <w:rsid w:val="0056199A"/>
    <w:rsid w:val="00561EF6"/>
    <w:rsid w:val="005642F8"/>
    <w:rsid w:val="0056577E"/>
    <w:rsid w:val="00565C1F"/>
    <w:rsid w:val="00565E0C"/>
    <w:rsid w:val="00566458"/>
    <w:rsid w:val="00566B71"/>
    <w:rsid w:val="005675BD"/>
    <w:rsid w:val="0056760B"/>
    <w:rsid w:val="0056799F"/>
    <w:rsid w:val="00567A52"/>
    <w:rsid w:val="00567B0C"/>
    <w:rsid w:val="00570628"/>
    <w:rsid w:val="00571296"/>
    <w:rsid w:val="00573AED"/>
    <w:rsid w:val="005757D9"/>
    <w:rsid w:val="00575D13"/>
    <w:rsid w:val="00577A72"/>
    <w:rsid w:val="00580D60"/>
    <w:rsid w:val="00580F54"/>
    <w:rsid w:val="00580FBD"/>
    <w:rsid w:val="00581CB5"/>
    <w:rsid w:val="005824AB"/>
    <w:rsid w:val="005826C9"/>
    <w:rsid w:val="00587944"/>
    <w:rsid w:val="00587ACF"/>
    <w:rsid w:val="00590977"/>
    <w:rsid w:val="005910EE"/>
    <w:rsid w:val="005923E3"/>
    <w:rsid w:val="005933D5"/>
    <w:rsid w:val="00594987"/>
    <w:rsid w:val="00596309"/>
    <w:rsid w:val="00597A99"/>
    <w:rsid w:val="005A048C"/>
    <w:rsid w:val="005A08F3"/>
    <w:rsid w:val="005A19A4"/>
    <w:rsid w:val="005A3564"/>
    <w:rsid w:val="005A3CB5"/>
    <w:rsid w:val="005A48C1"/>
    <w:rsid w:val="005A5954"/>
    <w:rsid w:val="005A652A"/>
    <w:rsid w:val="005A6F31"/>
    <w:rsid w:val="005A73B2"/>
    <w:rsid w:val="005A7429"/>
    <w:rsid w:val="005B04CA"/>
    <w:rsid w:val="005B0841"/>
    <w:rsid w:val="005B12A6"/>
    <w:rsid w:val="005B1856"/>
    <w:rsid w:val="005B273D"/>
    <w:rsid w:val="005B4542"/>
    <w:rsid w:val="005B4DC8"/>
    <w:rsid w:val="005B50B6"/>
    <w:rsid w:val="005B64D4"/>
    <w:rsid w:val="005B67C8"/>
    <w:rsid w:val="005B680A"/>
    <w:rsid w:val="005B75A6"/>
    <w:rsid w:val="005B7E1C"/>
    <w:rsid w:val="005C0129"/>
    <w:rsid w:val="005C2083"/>
    <w:rsid w:val="005C2491"/>
    <w:rsid w:val="005C32E8"/>
    <w:rsid w:val="005C3790"/>
    <w:rsid w:val="005C3CF9"/>
    <w:rsid w:val="005D008B"/>
    <w:rsid w:val="005D0856"/>
    <w:rsid w:val="005D0ADC"/>
    <w:rsid w:val="005D2420"/>
    <w:rsid w:val="005D2F6E"/>
    <w:rsid w:val="005D5415"/>
    <w:rsid w:val="005D60B8"/>
    <w:rsid w:val="005D6D49"/>
    <w:rsid w:val="005D71DC"/>
    <w:rsid w:val="005E04F4"/>
    <w:rsid w:val="005E2CB5"/>
    <w:rsid w:val="005E31FB"/>
    <w:rsid w:val="005E41D2"/>
    <w:rsid w:val="005E4786"/>
    <w:rsid w:val="005E4DC4"/>
    <w:rsid w:val="005E5DAF"/>
    <w:rsid w:val="005E62A1"/>
    <w:rsid w:val="005E641F"/>
    <w:rsid w:val="005E6578"/>
    <w:rsid w:val="005E7000"/>
    <w:rsid w:val="005E79A9"/>
    <w:rsid w:val="005E7E96"/>
    <w:rsid w:val="005F0602"/>
    <w:rsid w:val="005F0790"/>
    <w:rsid w:val="005F517A"/>
    <w:rsid w:val="005F789F"/>
    <w:rsid w:val="00600EDC"/>
    <w:rsid w:val="00603ADA"/>
    <w:rsid w:val="00604614"/>
    <w:rsid w:val="00604DE0"/>
    <w:rsid w:val="0060507E"/>
    <w:rsid w:val="00605D45"/>
    <w:rsid w:val="00606536"/>
    <w:rsid w:val="00606C5C"/>
    <w:rsid w:val="00607382"/>
    <w:rsid w:val="006108AA"/>
    <w:rsid w:val="00611B4B"/>
    <w:rsid w:val="006129DF"/>
    <w:rsid w:val="0061390B"/>
    <w:rsid w:val="00613AAD"/>
    <w:rsid w:val="00613D00"/>
    <w:rsid w:val="006153ED"/>
    <w:rsid w:val="00616841"/>
    <w:rsid w:val="006168DA"/>
    <w:rsid w:val="00617609"/>
    <w:rsid w:val="00620570"/>
    <w:rsid w:val="006206AC"/>
    <w:rsid w:val="006213E2"/>
    <w:rsid w:val="00622595"/>
    <w:rsid w:val="00623293"/>
    <w:rsid w:val="00623572"/>
    <w:rsid w:val="00623D0A"/>
    <w:rsid w:val="00624C4C"/>
    <w:rsid w:val="00624FAB"/>
    <w:rsid w:val="00625855"/>
    <w:rsid w:val="00625DD9"/>
    <w:rsid w:val="00627FD2"/>
    <w:rsid w:val="006308A9"/>
    <w:rsid w:val="0063218A"/>
    <w:rsid w:val="006327DC"/>
    <w:rsid w:val="0063350D"/>
    <w:rsid w:val="006336C7"/>
    <w:rsid w:val="00634FD5"/>
    <w:rsid w:val="006351F3"/>
    <w:rsid w:val="00636998"/>
    <w:rsid w:val="0064114B"/>
    <w:rsid w:val="00641802"/>
    <w:rsid w:val="006437A9"/>
    <w:rsid w:val="006455C3"/>
    <w:rsid w:val="006465BB"/>
    <w:rsid w:val="00647826"/>
    <w:rsid w:val="006500AB"/>
    <w:rsid w:val="006503E5"/>
    <w:rsid w:val="006511DE"/>
    <w:rsid w:val="0065149B"/>
    <w:rsid w:val="00652757"/>
    <w:rsid w:val="00652C39"/>
    <w:rsid w:val="00652F4F"/>
    <w:rsid w:val="00654782"/>
    <w:rsid w:val="0065588A"/>
    <w:rsid w:val="006559A9"/>
    <w:rsid w:val="006559C4"/>
    <w:rsid w:val="00655ED0"/>
    <w:rsid w:val="006566E1"/>
    <w:rsid w:val="0066038B"/>
    <w:rsid w:val="0066361A"/>
    <w:rsid w:val="006637EA"/>
    <w:rsid w:val="00664006"/>
    <w:rsid w:val="00665211"/>
    <w:rsid w:val="00665D7B"/>
    <w:rsid w:val="0066620A"/>
    <w:rsid w:val="00666393"/>
    <w:rsid w:val="00666C78"/>
    <w:rsid w:val="00666E2D"/>
    <w:rsid w:val="006676D8"/>
    <w:rsid w:val="00670EE4"/>
    <w:rsid w:val="00673E77"/>
    <w:rsid w:val="006745CE"/>
    <w:rsid w:val="006745E5"/>
    <w:rsid w:val="006747D9"/>
    <w:rsid w:val="00676973"/>
    <w:rsid w:val="00676F80"/>
    <w:rsid w:val="0068062C"/>
    <w:rsid w:val="006807BF"/>
    <w:rsid w:val="00680C4B"/>
    <w:rsid w:val="00681AE1"/>
    <w:rsid w:val="00681E9A"/>
    <w:rsid w:val="00682107"/>
    <w:rsid w:val="0068262A"/>
    <w:rsid w:val="006839F0"/>
    <w:rsid w:val="00683D88"/>
    <w:rsid w:val="00684360"/>
    <w:rsid w:val="00684F3D"/>
    <w:rsid w:val="006852B9"/>
    <w:rsid w:val="00685873"/>
    <w:rsid w:val="00685FA1"/>
    <w:rsid w:val="00686FD2"/>
    <w:rsid w:val="006929EA"/>
    <w:rsid w:val="00692C65"/>
    <w:rsid w:val="00692D6E"/>
    <w:rsid w:val="006934A1"/>
    <w:rsid w:val="0069470F"/>
    <w:rsid w:val="00694F2F"/>
    <w:rsid w:val="00695E43"/>
    <w:rsid w:val="00696AE5"/>
    <w:rsid w:val="00697678"/>
    <w:rsid w:val="006A21D3"/>
    <w:rsid w:val="006A33ED"/>
    <w:rsid w:val="006A3EA0"/>
    <w:rsid w:val="006A4DB6"/>
    <w:rsid w:val="006A540A"/>
    <w:rsid w:val="006B043F"/>
    <w:rsid w:val="006B0C88"/>
    <w:rsid w:val="006B161F"/>
    <w:rsid w:val="006B243E"/>
    <w:rsid w:val="006B2E8F"/>
    <w:rsid w:val="006B361A"/>
    <w:rsid w:val="006B3A24"/>
    <w:rsid w:val="006B3BD8"/>
    <w:rsid w:val="006B3E1D"/>
    <w:rsid w:val="006B4032"/>
    <w:rsid w:val="006B5158"/>
    <w:rsid w:val="006B6447"/>
    <w:rsid w:val="006B6621"/>
    <w:rsid w:val="006B6A1B"/>
    <w:rsid w:val="006B6AE3"/>
    <w:rsid w:val="006C05C4"/>
    <w:rsid w:val="006C1107"/>
    <w:rsid w:val="006C44EE"/>
    <w:rsid w:val="006C5A13"/>
    <w:rsid w:val="006C6A5B"/>
    <w:rsid w:val="006C777F"/>
    <w:rsid w:val="006D09AC"/>
    <w:rsid w:val="006D0C1F"/>
    <w:rsid w:val="006D0C35"/>
    <w:rsid w:val="006D10B2"/>
    <w:rsid w:val="006D2AEF"/>
    <w:rsid w:val="006D2E9A"/>
    <w:rsid w:val="006D37E1"/>
    <w:rsid w:val="006D3881"/>
    <w:rsid w:val="006D4C17"/>
    <w:rsid w:val="006D4EDC"/>
    <w:rsid w:val="006D6D43"/>
    <w:rsid w:val="006E22DF"/>
    <w:rsid w:val="006E35E3"/>
    <w:rsid w:val="006E4459"/>
    <w:rsid w:val="006E4C5F"/>
    <w:rsid w:val="006E6A1E"/>
    <w:rsid w:val="006E72B9"/>
    <w:rsid w:val="006E7FE9"/>
    <w:rsid w:val="006F0345"/>
    <w:rsid w:val="006F22E9"/>
    <w:rsid w:val="006F23D5"/>
    <w:rsid w:val="006F3187"/>
    <w:rsid w:val="006F38B2"/>
    <w:rsid w:val="006F47E2"/>
    <w:rsid w:val="006F6240"/>
    <w:rsid w:val="006F70A4"/>
    <w:rsid w:val="006F7EE2"/>
    <w:rsid w:val="006F7FD5"/>
    <w:rsid w:val="00701A28"/>
    <w:rsid w:val="00701D5E"/>
    <w:rsid w:val="00702559"/>
    <w:rsid w:val="007027DC"/>
    <w:rsid w:val="007031B0"/>
    <w:rsid w:val="00703A08"/>
    <w:rsid w:val="0070448C"/>
    <w:rsid w:val="0070692B"/>
    <w:rsid w:val="007077B1"/>
    <w:rsid w:val="00707CC7"/>
    <w:rsid w:val="00710366"/>
    <w:rsid w:val="00711136"/>
    <w:rsid w:val="00712975"/>
    <w:rsid w:val="007129D0"/>
    <w:rsid w:val="007130BF"/>
    <w:rsid w:val="007134F1"/>
    <w:rsid w:val="00714D3B"/>
    <w:rsid w:val="00715BB6"/>
    <w:rsid w:val="00715CBF"/>
    <w:rsid w:val="0071673D"/>
    <w:rsid w:val="00717284"/>
    <w:rsid w:val="0072119A"/>
    <w:rsid w:val="0072148E"/>
    <w:rsid w:val="00721840"/>
    <w:rsid w:val="00723237"/>
    <w:rsid w:val="00723AF0"/>
    <w:rsid w:val="00724408"/>
    <w:rsid w:val="00724A89"/>
    <w:rsid w:val="00725663"/>
    <w:rsid w:val="00727330"/>
    <w:rsid w:val="00732EB0"/>
    <w:rsid w:val="00734261"/>
    <w:rsid w:val="007354BC"/>
    <w:rsid w:val="00735F31"/>
    <w:rsid w:val="00736A5F"/>
    <w:rsid w:val="007408C9"/>
    <w:rsid w:val="0074120C"/>
    <w:rsid w:val="00741B17"/>
    <w:rsid w:val="007424B7"/>
    <w:rsid w:val="00742CB4"/>
    <w:rsid w:val="0074437A"/>
    <w:rsid w:val="00744E6B"/>
    <w:rsid w:val="00745BFD"/>
    <w:rsid w:val="00745D9F"/>
    <w:rsid w:val="0074668A"/>
    <w:rsid w:val="00746CC6"/>
    <w:rsid w:val="00746F11"/>
    <w:rsid w:val="0074774A"/>
    <w:rsid w:val="00747F14"/>
    <w:rsid w:val="00750BCA"/>
    <w:rsid w:val="00750C67"/>
    <w:rsid w:val="00752E3B"/>
    <w:rsid w:val="0075396C"/>
    <w:rsid w:val="00754371"/>
    <w:rsid w:val="007546F1"/>
    <w:rsid w:val="007553FC"/>
    <w:rsid w:val="007556FD"/>
    <w:rsid w:val="007563A6"/>
    <w:rsid w:val="0075701F"/>
    <w:rsid w:val="007572F9"/>
    <w:rsid w:val="0075780E"/>
    <w:rsid w:val="00760008"/>
    <w:rsid w:val="00760154"/>
    <w:rsid w:val="007617F4"/>
    <w:rsid w:val="00761E85"/>
    <w:rsid w:val="007625CD"/>
    <w:rsid w:val="0076287E"/>
    <w:rsid w:val="00762D4A"/>
    <w:rsid w:val="00762D5C"/>
    <w:rsid w:val="00763BF5"/>
    <w:rsid w:val="007643D7"/>
    <w:rsid w:val="00764A2E"/>
    <w:rsid w:val="00764DC9"/>
    <w:rsid w:val="00765656"/>
    <w:rsid w:val="00765967"/>
    <w:rsid w:val="00765A6C"/>
    <w:rsid w:val="00767208"/>
    <w:rsid w:val="00767BAD"/>
    <w:rsid w:val="00770035"/>
    <w:rsid w:val="007707C6"/>
    <w:rsid w:val="00772053"/>
    <w:rsid w:val="007727EC"/>
    <w:rsid w:val="00773620"/>
    <w:rsid w:val="00774E29"/>
    <w:rsid w:val="00774FE9"/>
    <w:rsid w:val="0077508C"/>
    <w:rsid w:val="00776702"/>
    <w:rsid w:val="007767D0"/>
    <w:rsid w:val="00776BB7"/>
    <w:rsid w:val="00776EC0"/>
    <w:rsid w:val="00777116"/>
    <w:rsid w:val="00781355"/>
    <w:rsid w:val="007829C2"/>
    <w:rsid w:val="0078305F"/>
    <w:rsid w:val="0078353E"/>
    <w:rsid w:val="0078385F"/>
    <w:rsid w:val="007844BE"/>
    <w:rsid w:val="007852DE"/>
    <w:rsid w:val="0078583C"/>
    <w:rsid w:val="007858CA"/>
    <w:rsid w:val="00785C11"/>
    <w:rsid w:val="00787956"/>
    <w:rsid w:val="00790522"/>
    <w:rsid w:val="00790980"/>
    <w:rsid w:val="00790E17"/>
    <w:rsid w:val="00791EFB"/>
    <w:rsid w:val="007930F6"/>
    <w:rsid w:val="00793738"/>
    <w:rsid w:val="00793879"/>
    <w:rsid w:val="00793C13"/>
    <w:rsid w:val="00795004"/>
    <w:rsid w:val="007977AE"/>
    <w:rsid w:val="00797FF6"/>
    <w:rsid w:val="007A03C2"/>
    <w:rsid w:val="007A0497"/>
    <w:rsid w:val="007A071B"/>
    <w:rsid w:val="007A0910"/>
    <w:rsid w:val="007A10C3"/>
    <w:rsid w:val="007A153A"/>
    <w:rsid w:val="007A1E52"/>
    <w:rsid w:val="007A24CE"/>
    <w:rsid w:val="007A305A"/>
    <w:rsid w:val="007A4E63"/>
    <w:rsid w:val="007A5EC8"/>
    <w:rsid w:val="007A671A"/>
    <w:rsid w:val="007A791F"/>
    <w:rsid w:val="007B02FA"/>
    <w:rsid w:val="007B0BD1"/>
    <w:rsid w:val="007B1236"/>
    <w:rsid w:val="007B132B"/>
    <w:rsid w:val="007B22AD"/>
    <w:rsid w:val="007B23FC"/>
    <w:rsid w:val="007B36FD"/>
    <w:rsid w:val="007B3B34"/>
    <w:rsid w:val="007B4203"/>
    <w:rsid w:val="007B5181"/>
    <w:rsid w:val="007B57CB"/>
    <w:rsid w:val="007B5AD1"/>
    <w:rsid w:val="007B7E66"/>
    <w:rsid w:val="007B7FB2"/>
    <w:rsid w:val="007C0AFC"/>
    <w:rsid w:val="007C3261"/>
    <w:rsid w:val="007C3A1A"/>
    <w:rsid w:val="007C3EB5"/>
    <w:rsid w:val="007C4973"/>
    <w:rsid w:val="007C4E68"/>
    <w:rsid w:val="007C73FE"/>
    <w:rsid w:val="007C783C"/>
    <w:rsid w:val="007D0A75"/>
    <w:rsid w:val="007D1ED6"/>
    <w:rsid w:val="007D30F2"/>
    <w:rsid w:val="007D31AA"/>
    <w:rsid w:val="007D5757"/>
    <w:rsid w:val="007D5AF2"/>
    <w:rsid w:val="007D697D"/>
    <w:rsid w:val="007D6B97"/>
    <w:rsid w:val="007D7CC7"/>
    <w:rsid w:val="007E0B6F"/>
    <w:rsid w:val="007E1080"/>
    <w:rsid w:val="007E10EF"/>
    <w:rsid w:val="007E2D8D"/>
    <w:rsid w:val="007E35F0"/>
    <w:rsid w:val="007E44EC"/>
    <w:rsid w:val="007E55B9"/>
    <w:rsid w:val="007E7AF7"/>
    <w:rsid w:val="007E7D3C"/>
    <w:rsid w:val="007E7FEA"/>
    <w:rsid w:val="007F0CA4"/>
    <w:rsid w:val="007F16F4"/>
    <w:rsid w:val="007F1D17"/>
    <w:rsid w:val="007F254A"/>
    <w:rsid w:val="007F2E57"/>
    <w:rsid w:val="007F2FB4"/>
    <w:rsid w:val="007F40AF"/>
    <w:rsid w:val="007F4611"/>
    <w:rsid w:val="007F4E9E"/>
    <w:rsid w:val="007F55B0"/>
    <w:rsid w:val="007F64A2"/>
    <w:rsid w:val="007F6859"/>
    <w:rsid w:val="007F688F"/>
    <w:rsid w:val="007F7FBE"/>
    <w:rsid w:val="00800589"/>
    <w:rsid w:val="008006F2"/>
    <w:rsid w:val="008009EA"/>
    <w:rsid w:val="008029A9"/>
    <w:rsid w:val="0080311E"/>
    <w:rsid w:val="00804D6A"/>
    <w:rsid w:val="008050F2"/>
    <w:rsid w:val="008059FE"/>
    <w:rsid w:val="00805E2D"/>
    <w:rsid w:val="00806EB3"/>
    <w:rsid w:val="0081006C"/>
    <w:rsid w:val="008132DA"/>
    <w:rsid w:val="008134BC"/>
    <w:rsid w:val="0081374F"/>
    <w:rsid w:val="00815C4F"/>
    <w:rsid w:val="00817BCB"/>
    <w:rsid w:val="00817D99"/>
    <w:rsid w:val="008202DF"/>
    <w:rsid w:val="00821AB2"/>
    <w:rsid w:val="00821E9C"/>
    <w:rsid w:val="00822187"/>
    <w:rsid w:val="00822C3C"/>
    <w:rsid w:val="0082331D"/>
    <w:rsid w:val="00823E20"/>
    <w:rsid w:val="00824FAC"/>
    <w:rsid w:val="00825842"/>
    <w:rsid w:val="00825EE7"/>
    <w:rsid w:val="00826343"/>
    <w:rsid w:val="00826749"/>
    <w:rsid w:val="008272BF"/>
    <w:rsid w:val="00827D3B"/>
    <w:rsid w:val="008313DE"/>
    <w:rsid w:val="00831E4E"/>
    <w:rsid w:val="00832275"/>
    <w:rsid w:val="0083384B"/>
    <w:rsid w:val="00834154"/>
    <w:rsid w:val="008345A1"/>
    <w:rsid w:val="0083478A"/>
    <w:rsid w:val="008349C0"/>
    <w:rsid w:val="00834CFA"/>
    <w:rsid w:val="00835083"/>
    <w:rsid w:val="0083570B"/>
    <w:rsid w:val="0083582C"/>
    <w:rsid w:val="008358ED"/>
    <w:rsid w:val="00835918"/>
    <w:rsid w:val="00835C9E"/>
    <w:rsid w:val="0084196D"/>
    <w:rsid w:val="00841E69"/>
    <w:rsid w:val="00842DA5"/>
    <w:rsid w:val="00843608"/>
    <w:rsid w:val="00843673"/>
    <w:rsid w:val="00843859"/>
    <w:rsid w:val="008439D1"/>
    <w:rsid w:val="008442D7"/>
    <w:rsid w:val="00844611"/>
    <w:rsid w:val="0084540C"/>
    <w:rsid w:val="00845D4B"/>
    <w:rsid w:val="00845E18"/>
    <w:rsid w:val="00846210"/>
    <w:rsid w:val="008475A5"/>
    <w:rsid w:val="0084797A"/>
    <w:rsid w:val="00847FB4"/>
    <w:rsid w:val="00851030"/>
    <w:rsid w:val="0085148D"/>
    <w:rsid w:val="008546E9"/>
    <w:rsid w:val="00854CCD"/>
    <w:rsid w:val="0085515F"/>
    <w:rsid w:val="0085554D"/>
    <w:rsid w:val="00856452"/>
    <w:rsid w:val="0085651D"/>
    <w:rsid w:val="008569E6"/>
    <w:rsid w:val="0085795A"/>
    <w:rsid w:val="00857B6E"/>
    <w:rsid w:val="00864675"/>
    <w:rsid w:val="008647BC"/>
    <w:rsid w:val="00864AD3"/>
    <w:rsid w:val="00866956"/>
    <w:rsid w:val="008671AA"/>
    <w:rsid w:val="00867D75"/>
    <w:rsid w:val="008712BB"/>
    <w:rsid w:val="00872D10"/>
    <w:rsid w:val="008756DD"/>
    <w:rsid w:val="00877C1E"/>
    <w:rsid w:val="008827FB"/>
    <w:rsid w:val="00884B90"/>
    <w:rsid w:val="00884DF9"/>
    <w:rsid w:val="00885FDE"/>
    <w:rsid w:val="00885FF4"/>
    <w:rsid w:val="00886DA3"/>
    <w:rsid w:val="0088752A"/>
    <w:rsid w:val="008902BE"/>
    <w:rsid w:val="00893079"/>
    <w:rsid w:val="008936B3"/>
    <w:rsid w:val="008936C3"/>
    <w:rsid w:val="00893C3D"/>
    <w:rsid w:val="00894C23"/>
    <w:rsid w:val="00894E68"/>
    <w:rsid w:val="008952BB"/>
    <w:rsid w:val="00896741"/>
    <w:rsid w:val="00897E76"/>
    <w:rsid w:val="008A1367"/>
    <w:rsid w:val="008A1BB1"/>
    <w:rsid w:val="008A2B18"/>
    <w:rsid w:val="008A3211"/>
    <w:rsid w:val="008A3366"/>
    <w:rsid w:val="008A348C"/>
    <w:rsid w:val="008A3880"/>
    <w:rsid w:val="008A50AB"/>
    <w:rsid w:val="008A50CA"/>
    <w:rsid w:val="008A5773"/>
    <w:rsid w:val="008A6CA0"/>
    <w:rsid w:val="008A704B"/>
    <w:rsid w:val="008A75FA"/>
    <w:rsid w:val="008B0EBD"/>
    <w:rsid w:val="008B13ED"/>
    <w:rsid w:val="008B178F"/>
    <w:rsid w:val="008B1B1F"/>
    <w:rsid w:val="008B1F48"/>
    <w:rsid w:val="008B312E"/>
    <w:rsid w:val="008B3DA7"/>
    <w:rsid w:val="008B3F5B"/>
    <w:rsid w:val="008B49F0"/>
    <w:rsid w:val="008B7595"/>
    <w:rsid w:val="008C0143"/>
    <w:rsid w:val="008C02D2"/>
    <w:rsid w:val="008C208F"/>
    <w:rsid w:val="008C35D5"/>
    <w:rsid w:val="008C3CB5"/>
    <w:rsid w:val="008C3DB2"/>
    <w:rsid w:val="008C3F77"/>
    <w:rsid w:val="008C48B8"/>
    <w:rsid w:val="008C54B1"/>
    <w:rsid w:val="008C5A9B"/>
    <w:rsid w:val="008C65C9"/>
    <w:rsid w:val="008C6C5C"/>
    <w:rsid w:val="008C7796"/>
    <w:rsid w:val="008C7F68"/>
    <w:rsid w:val="008D0229"/>
    <w:rsid w:val="008D0494"/>
    <w:rsid w:val="008D0569"/>
    <w:rsid w:val="008D078A"/>
    <w:rsid w:val="008D0D8C"/>
    <w:rsid w:val="008D1B5A"/>
    <w:rsid w:val="008D1C03"/>
    <w:rsid w:val="008D3586"/>
    <w:rsid w:val="008D38C9"/>
    <w:rsid w:val="008D3918"/>
    <w:rsid w:val="008D3D62"/>
    <w:rsid w:val="008D56C8"/>
    <w:rsid w:val="008D60E9"/>
    <w:rsid w:val="008D6BDD"/>
    <w:rsid w:val="008D7580"/>
    <w:rsid w:val="008E13EF"/>
    <w:rsid w:val="008E1CD6"/>
    <w:rsid w:val="008E1D8A"/>
    <w:rsid w:val="008E208A"/>
    <w:rsid w:val="008E2AC1"/>
    <w:rsid w:val="008E2E0E"/>
    <w:rsid w:val="008E2EB8"/>
    <w:rsid w:val="008E3548"/>
    <w:rsid w:val="008E37FB"/>
    <w:rsid w:val="008E3E84"/>
    <w:rsid w:val="008E533A"/>
    <w:rsid w:val="008E5B80"/>
    <w:rsid w:val="008E5E4D"/>
    <w:rsid w:val="008E62B8"/>
    <w:rsid w:val="008E78B3"/>
    <w:rsid w:val="008E7AC6"/>
    <w:rsid w:val="008F045B"/>
    <w:rsid w:val="008F0E2C"/>
    <w:rsid w:val="008F189D"/>
    <w:rsid w:val="008F18D9"/>
    <w:rsid w:val="008F1DBF"/>
    <w:rsid w:val="008F4105"/>
    <w:rsid w:val="008F41C4"/>
    <w:rsid w:val="008F6288"/>
    <w:rsid w:val="008F6E89"/>
    <w:rsid w:val="008F724F"/>
    <w:rsid w:val="00901400"/>
    <w:rsid w:val="009047FD"/>
    <w:rsid w:val="00905466"/>
    <w:rsid w:val="0090644C"/>
    <w:rsid w:val="00907EA0"/>
    <w:rsid w:val="00912DCD"/>
    <w:rsid w:val="00913BDE"/>
    <w:rsid w:val="009145EF"/>
    <w:rsid w:val="0091468A"/>
    <w:rsid w:val="00914B40"/>
    <w:rsid w:val="009160C5"/>
    <w:rsid w:val="0091613D"/>
    <w:rsid w:val="00916C21"/>
    <w:rsid w:val="00916CE9"/>
    <w:rsid w:val="0091734B"/>
    <w:rsid w:val="009179C6"/>
    <w:rsid w:val="00920AA8"/>
    <w:rsid w:val="0092241D"/>
    <w:rsid w:val="0092292F"/>
    <w:rsid w:val="00926252"/>
    <w:rsid w:val="00926ACA"/>
    <w:rsid w:val="00930B06"/>
    <w:rsid w:val="009311C6"/>
    <w:rsid w:val="009317BD"/>
    <w:rsid w:val="00932254"/>
    <w:rsid w:val="0093246D"/>
    <w:rsid w:val="009337B4"/>
    <w:rsid w:val="00933F58"/>
    <w:rsid w:val="009351B5"/>
    <w:rsid w:val="009363FB"/>
    <w:rsid w:val="00936847"/>
    <w:rsid w:val="00936F49"/>
    <w:rsid w:val="00937464"/>
    <w:rsid w:val="009407A3"/>
    <w:rsid w:val="00942A74"/>
    <w:rsid w:val="0094404A"/>
    <w:rsid w:val="00944597"/>
    <w:rsid w:val="0094505C"/>
    <w:rsid w:val="0094792D"/>
    <w:rsid w:val="009479D4"/>
    <w:rsid w:val="00950451"/>
    <w:rsid w:val="0095075A"/>
    <w:rsid w:val="00951A25"/>
    <w:rsid w:val="00952E55"/>
    <w:rsid w:val="00954323"/>
    <w:rsid w:val="009543F5"/>
    <w:rsid w:val="00954894"/>
    <w:rsid w:val="00954B8C"/>
    <w:rsid w:val="00955D53"/>
    <w:rsid w:val="0095665E"/>
    <w:rsid w:val="009574F0"/>
    <w:rsid w:val="00957564"/>
    <w:rsid w:val="009600F9"/>
    <w:rsid w:val="00960AB4"/>
    <w:rsid w:val="00960B69"/>
    <w:rsid w:val="00960EAF"/>
    <w:rsid w:val="00961897"/>
    <w:rsid w:val="00961DC2"/>
    <w:rsid w:val="009652C6"/>
    <w:rsid w:val="0096565F"/>
    <w:rsid w:val="00965FA5"/>
    <w:rsid w:val="00967591"/>
    <w:rsid w:val="009715AC"/>
    <w:rsid w:val="00973C76"/>
    <w:rsid w:val="00974135"/>
    <w:rsid w:val="009748F7"/>
    <w:rsid w:val="00975BC3"/>
    <w:rsid w:val="009775A6"/>
    <w:rsid w:val="009778EA"/>
    <w:rsid w:val="0098089C"/>
    <w:rsid w:val="009821C4"/>
    <w:rsid w:val="00982A4E"/>
    <w:rsid w:val="00982EA0"/>
    <w:rsid w:val="009834BE"/>
    <w:rsid w:val="0098359D"/>
    <w:rsid w:val="00983CF6"/>
    <w:rsid w:val="00984447"/>
    <w:rsid w:val="00984CFE"/>
    <w:rsid w:val="0098636B"/>
    <w:rsid w:val="00986F7C"/>
    <w:rsid w:val="009902F7"/>
    <w:rsid w:val="00994BEE"/>
    <w:rsid w:val="00996BE7"/>
    <w:rsid w:val="009A0028"/>
    <w:rsid w:val="009A233E"/>
    <w:rsid w:val="009A2664"/>
    <w:rsid w:val="009A59CB"/>
    <w:rsid w:val="009A5D54"/>
    <w:rsid w:val="009A6525"/>
    <w:rsid w:val="009A6773"/>
    <w:rsid w:val="009A7225"/>
    <w:rsid w:val="009A7C44"/>
    <w:rsid w:val="009B1067"/>
    <w:rsid w:val="009B276F"/>
    <w:rsid w:val="009B2898"/>
    <w:rsid w:val="009B293E"/>
    <w:rsid w:val="009B30A3"/>
    <w:rsid w:val="009B4937"/>
    <w:rsid w:val="009B4BA7"/>
    <w:rsid w:val="009B63F2"/>
    <w:rsid w:val="009B69B3"/>
    <w:rsid w:val="009B6CF9"/>
    <w:rsid w:val="009B6D12"/>
    <w:rsid w:val="009B73C1"/>
    <w:rsid w:val="009B7DF7"/>
    <w:rsid w:val="009B7FCA"/>
    <w:rsid w:val="009C26B1"/>
    <w:rsid w:val="009C2F60"/>
    <w:rsid w:val="009C3EDD"/>
    <w:rsid w:val="009C40CF"/>
    <w:rsid w:val="009C4DA3"/>
    <w:rsid w:val="009C5041"/>
    <w:rsid w:val="009C63FF"/>
    <w:rsid w:val="009D004D"/>
    <w:rsid w:val="009D0515"/>
    <w:rsid w:val="009D0AB1"/>
    <w:rsid w:val="009D11F0"/>
    <w:rsid w:val="009D230B"/>
    <w:rsid w:val="009D2700"/>
    <w:rsid w:val="009D3536"/>
    <w:rsid w:val="009D3FD6"/>
    <w:rsid w:val="009D4810"/>
    <w:rsid w:val="009D6828"/>
    <w:rsid w:val="009D6998"/>
    <w:rsid w:val="009E0220"/>
    <w:rsid w:val="009E0A94"/>
    <w:rsid w:val="009E0F4B"/>
    <w:rsid w:val="009E1385"/>
    <w:rsid w:val="009E2314"/>
    <w:rsid w:val="009E2E5E"/>
    <w:rsid w:val="009E35F1"/>
    <w:rsid w:val="009E4DAC"/>
    <w:rsid w:val="009E4F24"/>
    <w:rsid w:val="009E69C3"/>
    <w:rsid w:val="009F0ADD"/>
    <w:rsid w:val="009F0FBD"/>
    <w:rsid w:val="009F138A"/>
    <w:rsid w:val="009F2F29"/>
    <w:rsid w:val="009F68D2"/>
    <w:rsid w:val="009F6D58"/>
    <w:rsid w:val="009F774D"/>
    <w:rsid w:val="00A0091A"/>
    <w:rsid w:val="00A01C62"/>
    <w:rsid w:val="00A02719"/>
    <w:rsid w:val="00A02A16"/>
    <w:rsid w:val="00A02BCF"/>
    <w:rsid w:val="00A02FD2"/>
    <w:rsid w:val="00A033D3"/>
    <w:rsid w:val="00A04F7B"/>
    <w:rsid w:val="00A0596C"/>
    <w:rsid w:val="00A05A78"/>
    <w:rsid w:val="00A07AC2"/>
    <w:rsid w:val="00A100BC"/>
    <w:rsid w:val="00A131B4"/>
    <w:rsid w:val="00A14959"/>
    <w:rsid w:val="00A157F3"/>
    <w:rsid w:val="00A173E2"/>
    <w:rsid w:val="00A17436"/>
    <w:rsid w:val="00A17B25"/>
    <w:rsid w:val="00A20FFF"/>
    <w:rsid w:val="00A231F4"/>
    <w:rsid w:val="00A24C1B"/>
    <w:rsid w:val="00A24FBE"/>
    <w:rsid w:val="00A25302"/>
    <w:rsid w:val="00A25538"/>
    <w:rsid w:val="00A26674"/>
    <w:rsid w:val="00A26999"/>
    <w:rsid w:val="00A30B7D"/>
    <w:rsid w:val="00A30FD9"/>
    <w:rsid w:val="00A31747"/>
    <w:rsid w:val="00A32FFE"/>
    <w:rsid w:val="00A330B4"/>
    <w:rsid w:val="00A33562"/>
    <w:rsid w:val="00A3385E"/>
    <w:rsid w:val="00A3451A"/>
    <w:rsid w:val="00A353B3"/>
    <w:rsid w:val="00A3630E"/>
    <w:rsid w:val="00A36644"/>
    <w:rsid w:val="00A379C5"/>
    <w:rsid w:val="00A40828"/>
    <w:rsid w:val="00A41911"/>
    <w:rsid w:val="00A419E0"/>
    <w:rsid w:val="00A41A8E"/>
    <w:rsid w:val="00A41C96"/>
    <w:rsid w:val="00A42298"/>
    <w:rsid w:val="00A42C6B"/>
    <w:rsid w:val="00A43A99"/>
    <w:rsid w:val="00A440F3"/>
    <w:rsid w:val="00A45387"/>
    <w:rsid w:val="00A46610"/>
    <w:rsid w:val="00A46B09"/>
    <w:rsid w:val="00A46D7C"/>
    <w:rsid w:val="00A52249"/>
    <w:rsid w:val="00A52C03"/>
    <w:rsid w:val="00A53632"/>
    <w:rsid w:val="00A54C6C"/>
    <w:rsid w:val="00A550EB"/>
    <w:rsid w:val="00A5630A"/>
    <w:rsid w:val="00A57EE5"/>
    <w:rsid w:val="00A6126C"/>
    <w:rsid w:val="00A62D35"/>
    <w:rsid w:val="00A63A0E"/>
    <w:rsid w:val="00A644E6"/>
    <w:rsid w:val="00A65753"/>
    <w:rsid w:val="00A6615E"/>
    <w:rsid w:val="00A66582"/>
    <w:rsid w:val="00A665EA"/>
    <w:rsid w:val="00A6710B"/>
    <w:rsid w:val="00A67168"/>
    <w:rsid w:val="00A7085E"/>
    <w:rsid w:val="00A718B5"/>
    <w:rsid w:val="00A729D9"/>
    <w:rsid w:val="00A72F51"/>
    <w:rsid w:val="00A75D8C"/>
    <w:rsid w:val="00A77F75"/>
    <w:rsid w:val="00A80E00"/>
    <w:rsid w:val="00A82BDD"/>
    <w:rsid w:val="00A83027"/>
    <w:rsid w:val="00A839CA"/>
    <w:rsid w:val="00A83B57"/>
    <w:rsid w:val="00A8451C"/>
    <w:rsid w:val="00A857A6"/>
    <w:rsid w:val="00A92BFE"/>
    <w:rsid w:val="00A93E18"/>
    <w:rsid w:val="00A950A3"/>
    <w:rsid w:val="00A954AA"/>
    <w:rsid w:val="00A95A4B"/>
    <w:rsid w:val="00A96043"/>
    <w:rsid w:val="00A974E4"/>
    <w:rsid w:val="00AA012E"/>
    <w:rsid w:val="00AA04FA"/>
    <w:rsid w:val="00AA0C1B"/>
    <w:rsid w:val="00AA22BD"/>
    <w:rsid w:val="00AA31CC"/>
    <w:rsid w:val="00AA3307"/>
    <w:rsid w:val="00AA37F2"/>
    <w:rsid w:val="00AA600D"/>
    <w:rsid w:val="00AA604B"/>
    <w:rsid w:val="00AA7A50"/>
    <w:rsid w:val="00AB0D1E"/>
    <w:rsid w:val="00AB2655"/>
    <w:rsid w:val="00AB2EF9"/>
    <w:rsid w:val="00AB374C"/>
    <w:rsid w:val="00AB61B1"/>
    <w:rsid w:val="00AB661E"/>
    <w:rsid w:val="00AB70B9"/>
    <w:rsid w:val="00AB7344"/>
    <w:rsid w:val="00AC0D1B"/>
    <w:rsid w:val="00AC1D21"/>
    <w:rsid w:val="00AC207D"/>
    <w:rsid w:val="00AC248D"/>
    <w:rsid w:val="00AC2BB0"/>
    <w:rsid w:val="00AC33CF"/>
    <w:rsid w:val="00AC40B6"/>
    <w:rsid w:val="00AC47C0"/>
    <w:rsid w:val="00AC4AD0"/>
    <w:rsid w:val="00AC6682"/>
    <w:rsid w:val="00AC6AF5"/>
    <w:rsid w:val="00AD10FA"/>
    <w:rsid w:val="00AD18FC"/>
    <w:rsid w:val="00AD26F6"/>
    <w:rsid w:val="00AD3422"/>
    <w:rsid w:val="00AD4CD8"/>
    <w:rsid w:val="00AD6311"/>
    <w:rsid w:val="00AD64F5"/>
    <w:rsid w:val="00AD66E6"/>
    <w:rsid w:val="00AD69EA"/>
    <w:rsid w:val="00AD70C2"/>
    <w:rsid w:val="00AD7AD2"/>
    <w:rsid w:val="00AD7B27"/>
    <w:rsid w:val="00AE08BB"/>
    <w:rsid w:val="00AE13DD"/>
    <w:rsid w:val="00AE2169"/>
    <w:rsid w:val="00AE3B5A"/>
    <w:rsid w:val="00AE5240"/>
    <w:rsid w:val="00AE5786"/>
    <w:rsid w:val="00AE6DE6"/>
    <w:rsid w:val="00AE7682"/>
    <w:rsid w:val="00AE7C69"/>
    <w:rsid w:val="00AF1001"/>
    <w:rsid w:val="00AF2C61"/>
    <w:rsid w:val="00AF3AC5"/>
    <w:rsid w:val="00AF4CA9"/>
    <w:rsid w:val="00AF5E84"/>
    <w:rsid w:val="00AF6794"/>
    <w:rsid w:val="00AF69DC"/>
    <w:rsid w:val="00AF751B"/>
    <w:rsid w:val="00B00955"/>
    <w:rsid w:val="00B00B3E"/>
    <w:rsid w:val="00B01E8E"/>
    <w:rsid w:val="00B029BD"/>
    <w:rsid w:val="00B02E2C"/>
    <w:rsid w:val="00B04BF1"/>
    <w:rsid w:val="00B05C6D"/>
    <w:rsid w:val="00B06342"/>
    <w:rsid w:val="00B073C0"/>
    <w:rsid w:val="00B107C6"/>
    <w:rsid w:val="00B1352D"/>
    <w:rsid w:val="00B13E2C"/>
    <w:rsid w:val="00B14B45"/>
    <w:rsid w:val="00B1570A"/>
    <w:rsid w:val="00B166E3"/>
    <w:rsid w:val="00B17963"/>
    <w:rsid w:val="00B20675"/>
    <w:rsid w:val="00B219B1"/>
    <w:rsid w:val="00B21B68"/>
    <w:rsid w:val="00B2422B"/>
    <w:rsid w:val="00B2422C"/>
    <w:rsid w:val="00B24F59"/>
    <w:rsid w:val="00B26AEB"/>
    <w:rsid w:val="00B2730B"/>
    <w:rsid w:val="00B27BFD"/>
    <w:rsid w:val="00B27E1B"/>
    <w:rsid w:val="00B30C96"/>
    <w:rsid w:val="00B3173A"/>
    <w:rsid w:val="00B331F5"/>
    <w:rsid w:val="00B33404"/>
    <w:rsid w:val="00B35DEC"/>
    <w:rsid w:val="00B3620B"/>
    <w:rsid w:val="00B3747D"/>
    <w:rsid w:val="00B37594"/>
    <w:rsid w:val="00B40194"/>
    <w:rsid w:val="00B4284F"/>
    <w:rsid w:val="00B42D38"/>
    <w:rsid w:val="00B46EA5"/>
    <w:rsid w:val="00B4785B"/>
    <w:rsid w:val="00B5124E"/>
    <w:rsid w:val="00B52050"/>
    <w:rsid w:val="00B5206E"/>
    <w:rsid w:val="00B52E81"/>
    <w:rsid w:val="00B552E3"/>
    <w:rsid w:val="00B576C5"/>
    <w:rsid w:val="00B602FE"/>
    <w:rsid w:val="00B60D9C"/>
    <w:rsid w:val="00B65992"/>
    <w:rsid w:val="00B65B64"/>
    <w:rsid w:val="00B70375"/>
    <w:rsid w:val="00B7057F"/>
    <w:rsid w:val="00B7094B"/>
    <w:rsid w:val="00B70A26"/>
    <w:rsid w:val="00B70DEE"/>
    <w:rsid w:val="00B72391"/>
    <w:rsid w:val="00B727F3"/>
    <w:rsid w:val="00B72B57"/>
    <w:rsid w:val="00B72C5B"/>
    <w:rsid w:val="00B7389C"/>
    <w:rsid w:val="00B77C87"/>
    <w:rsid w:val="00B823C2"/>
    <w:rsid w:val="00B83838"/>
    <w:rsid w:val="00B83DF2"/>
    <w:rsid w:val="00B861F1"/>
    <w:rsid w:val="00B86CF5"/>
    <w:rsid w:val="00B87FF6"/>
    <w:rsid w:val="00B90500"/>
    <w:rsid w:val="00B90880"/>
    <w:rsid w:val="00B9279C"/>
    <w:rsid w:val="00B93CA4"/>
    <w:rsid w:val="00B94113"/>
    <w:rsid w:val="00B94120"/>
    <w:rsid w:val="00B9424C"/>
    <w:rsid w:val="00B95C30"/>
    <w:rsid w:val="00BA3A6E"/>
    <w:rsid w:val="00BA6922"/>
    <w:rsid w:val="00BA6C7C"/>
    <w:rsid w:val="00BA7A21"/>
    <w:rsid w:val="00BB027A"/>
    <w:rsid w:val="00BB0400"/>
    <w:rsid w:val="00BB055A"/>
    <w:rsid w:val="00BB1077"/>
    <w:rsid w:val="00BB2232"/>
    <w:rsid w:val="00BB2AE6"/>
    <w:rsid w:val="00BB31E5"/>
    <w:rsid w:val="00BB41E8"/>
    <w:rsid w:val="00BB4D62"/>
    <w:rsid w:val="00BB65A0"/>
    <w:rsid w:val="00BB7831"/>
    <w:rsid w:val="00BC0B81"/>
    <w:rsid w:val="00BC1F8D"/>
    <w:rsid w:val="00BC3FBD"/>
    <w:rsid w:val="00BC4F3B"/>
    <w:rsid w:val="00BC5103"/>
    <w:rsid w:val="00BC6109"/>
    <w:rsid w:val="00BC7B21"/>
    <w:rsid w:val="00BD379B"/>
    <w:rsid w:val="00BD3867"/>
    <w:rsid w:val="00BD3E27"/>
    <w:rsid w:val="00BD524D"/>
    <w:rsid w:val="00BD5278"/>
    <w:rsid w:val="00BD53A8"/>
    <w:rsid w:val="00BD5863"/>
    <w:rsid w:val="00BE0301"/>
    <w:rsid w:val="00BE2ADF"/>
    <w:rsid w:val="00BE3952"/>
    <w:rsid w:val="00BE3B73"/>
    <w:rsid w:val="00BE3C1A"/>
    <w:rsid w:val="00BE3DCB"/>
    <w:rsid w:val="00BE6629"/>
    <w:rsid w:val="00BE711B"/>
    <w:rsid w:val="00BE7695"/>
    <w:rsid w:val="00BF0808"/>
    <w:rsid w:val="00BF0CCE"/>
    <w:rsid w:val="00BF1B47"/>
    <w:rsid w:val="00BF2515"/>
    <w:rsid w:val="00BF2E32"/>
    <w:rsid w:val="00BF5872"/>
    <w:rsid w:val="00BF5A3A"/>
    <w:rsid w:val="00BF642E"/>
    <w:rsid w:val="00BF6626"/>
    <w:rsid w:val="00C001D7"/>
    <w:rsid w:val="00C003F8"/>
    <w:rsid w:val="00C00DF9"/>
    <w:rsid w:val="00C01740"/>
    <w:rsid w:val="00C02F8F"/>
    <w:rsid w:val="00C0326E"/>
    <w:rsid w:val="00C037A7"/>
    <w:rsid w:val="00C03F76"/>
    <w:rsid w:val="00C043B3"/>
    <w:rsid w:val="00C04795"/>
    <w:rsid w:val="00C0706B"/>
    <w:rsid w:val="00C07117"/>
    <w:rsid w:val="00C07FC4"/>
    <w:rsid w:val="00C10B93"/>
    <w:rsid w:val="00C114B5"/>
    <w:rsid w:val="00C136B1"/>
    <w:rsid w:val="00C13AEB"/>
    <w:rsid w:val="00C14AF6"/>
    <w:rsid w:val="00C16453"/>
    <w:rsid w:val="00C16A06"/>
    <w:rsid w:val="00C17451"/>
    <w:rsid w:val="00C17B6F"/>
    <w:rsid w:val="00C2654C"/>
    <w:rsid w:val="00C27081"/>
    <w:rsid w:val="00C2740A"/>
    <w:rsid w:val="00C2798A"/>
    <w:rsid w:val="00C279DC"/>
    <w:rsid w:val="00C30D2D"/>
    <w:rsid w:val="00C31C31"/>
    <w:rsid w:val="00C32225"/>
    <w:rsid w:val="00C32884"/>
    <w:rsid w:val="00C32D72"/>
    <w:rsid w:val="00C32DA2"/>
    <w:rsid w:val="00C32FB2"/>
    <w:rsid w:val="00C33A36"/>
    <w:rsid w:val="00C33C17"/>
    <w:rsid w:val="00C34D7F"/>
    <w:rsid w:val="00C34E56"/>
    <w:rsid w:val="00C353E1"/>
    <w:rsid w:val="00C35DC3"/>
    <w:rsid w:val="00C35F67"/>
    <w:rsid w:val="00C36D50"/>
    <w:rsid w:val="00C36F27"/>
    <w:rsid w:val="00C37236"/>
    <w:rsid w:val="00C37327"/>
    <w:rsid w:val="00C40B1B"/>
    <w:rsid w:val="00C4257A"/>
    <w:rsid w:val="00C42B89"/>
    <w:rsid w:val="00C42E35"/>
    <w:rsid w:val="00C43528"/>
    <w:rsid w:val="00C438A0"/>
    <w:rsid w:val="00C43DD5"/>
    <w:rsid w:val="00C45E9B"/>
    <w:rsid w:val="00C53063"/>
    <w:rsid w:val="00C5315B"/>
    <w:rsid w:val="00C60627"/>
    <w:rsid w:val="00C60C31"/>
    <w:rsid w:val="00C6106F"/>
    <w:rsid w:val="00C619AF"/>
    <w:rsid w:val="00C61FC9"/>
    <w:rsid w:val="00C631C6"/>
    <w:rsid w:val="00C643D9"/>
    <w:rsid w:val="00C644DF"/>
    <w:rsid w:val="00C64658"/>
    <w:rsid w:val="00C64AFA"/>
    <w:rsid w:val="00C67146"/>
    <w:rsid w:val="00C706F6"/>
    <w:rsid w:val="00C709AD"/>
    <w:rsid w:val="00C714FE"/>
    <w:rsid w:val="00C71C18"/>
    <w:rsid w:val="00C720A7"/>
    <w:rsid w:val="00C735DD"/>
    <w:rsid w:val="00C74000"/>
    <w:rsid w:val="00C7434B"/>
    <w:rsid w:val="00C76020"/>
    <w:rsid w:val="00C8044A"/>
    <w:rsid w:val="00C817FC"/>
    <w:rsid w:val="00C82236"/>
    <w:rsid w:val="00C82B39"/>
    <w:rsid w:val="00C82D90"/>
    <w:rsid w:val="00C8309F"/>
    <w:rsid w:val="00C84476"/>
    <w:rsid w:val="00C84600"/>
    <w:rsid w:val="00C8723E"/>
    <w:rsid w:val="00C87C9D"/>
    <w:rsid w:val="00C90195"/>
    <w:rsid w:val="00C916C0"/>
    <w:rsid w:val="00C919A6"/>
    <w:rsid w:val="00C92178"/>
    <w:rsid w:val="00C92662"/>
    <w:rsid w:val="00C93F4D"/>
    <w:rsid w:val="00C951FB"/>
    <w:rsid w:val="00C9536B"/>
    <w:rsid w:val="00C955D7"/>
    <w:rsid w:val="00C96B8C"/>
    <w:rsid w:val="00C96E18"/>
    <w:rsid w:val="00C974FE"/>
    <w:rsid w:val="00C97F5A"/>
    <w:rsid w:val="00CA0D6A"/>
    <w:rsid w:val="00CA36CC"/>
    <w:rsid w:val="00CA37CB"/>
    <w:rsid w:val="00CA40C0"/>
    <w:rsid w:val="00CA4460"/>
    <w:rsid w:val="00CA4691"/>
    <w:rsid w:val="00CA4D76"/>
    <w:rsid w:val="00CA65A8"/>
    <w:rsid w:val="00CA68BC"/>
    <w:rsid w:val="00CA7856"/>
    <w:rsid w:val="00CA7AB3"/>
    <w:rsid w:val="00CB0664"/>
    <w:rsid w:val="00CB0965"/>
    <w:rsid w:val="00CB1033"/>
    <w:rsid w:val="00CB168C"/>
    <w:rsid w:val="00CB1FD8"/>
    <w:rsid w:val="00CB2F38"/>
    <w:rsid w:val="00CB3911"/>
    <w:rsid w:val="00CB3ED2"/>
    <w:rsid w:val="00CB4574"/>
    <w:rsid w:val="00CB4588"/>
    <w:rsid w:val="00CB4BA7"/>
    <w:rsid w:val="00CB64AE"/>
    <w:rsid w:val="00CB7329"/>
    <w:rsid w:val="00CC0BA0"/>
    <w:rsid w:val="00CC0EFD"/>
    <w:rsid w:val="00CC1B2C"/>
    <w:rsid w:val="00CC4E3F"/>
    <w:rsid w:val="00CC749F"/>
    <w:rsid w:val="00CD044B"/>
    <w:rsid w:val="00CD0FF0"/>
    <w:rsid w:val="00CD1CF4"/>
    <w:rsid w:val="00CD2ABC"/>
    <w:rsid w:val="00CD2B51"/>
    <w:rsid w:val="00CD57FD"/>
    <w:rsid w:val="00CD6503"/>
    <w:rsid w:val="00CD6F84"/>
    <w:rsid w:val="00CE1508"/>
    <w:rsid w:val="00CE2149"/>
    <w:rsid w:val="00CE32F1"/>
    <w:rsid w:val="00CE724F"/>
    <w:rsid w:val="00CE75FD"/>
    <w:rsid w:val="00CE7D45"/>
    <w:rsid w:val="00CF2BFB"/>
    <w:rsid w:val="00CF2E21"/>
    <w:rsid w:val="00CF359B"/>
    <w:rsid w:val="00CF42FE"/>
    <w:rsid w:val="00CF532A"/>
    <w:rsid w:val="00CF5464"/>
    <w:rsid w:val="00CF59BB"/>
    <w:rsid w:val="00CF63E9"/>
    <w:rsid w:val="00CF6BD6"/>
    <w:rsid w:val="00CF7C49"/>
    <w:rsid w:val="00D0005A"/>
    <w:rsid w:val="00D0008C"/>
    <w:rsid w:val="00D0044B"/>
    <w:rsid w:val="00D017BF"/>
    <w:rsid w:val="00D01C80"/>
    <w:rsid w:val="00D023B4"/>
    <w:rsid w:val="00D0297E"/>
    <w:rsid w:val="00D02E64"/>
    <w:rsid w:val="00D047AB"/>
    <w:rsid w:val="00D04C35"/>
    <w:rsid w:val="00D05F67"/>
    <w:rsid w:val="00D06926"/>
    <w:rsid w:val="00D06DC5"/>
    <w:rsid w:val="00D10D7E"/>
    <w:rsid w:val="00D11972"/>
    <w:rsid w:val="00D1462C"/>
    <w:rsid w:val="00D14BD7"/>
    <w:rsid w:val="00D176AB"/>
    <w:rsid w:val="00D17AD0"/>
    <w:rsid w:val="00D21CA0"/>
    <w:rsid w:val="00D24CEA"/>
    <w:rsid w:val="00D24F7C"/>
    <w:rsid w:val="00D260CB"/>
    <w:rsid w:val="00D26109"/>
    <w:rsid w:val="00D2757C"/>
    <w:rsid w:val="00D27B1F"/>
    <w:rsid w:val="00D300B1"/>
    <w:rsid w:val="00D307B6"/>
    <w:rsid w:val="00D31C4D"/>
    <w:rsid w:val="00D3309F"/>
    <w:rsid w:val="00D33C92"/>
    <w:rsid w:val="00D33E88"/>
    <w:rsid w:val="00D353C0"/>
    <w:rsid w:val="00D358C3"/>
    <w:rsid w:val="00D4055B"/>
    <w:rsid w:val="00D4097B"/>
    <w:rsid w:val="00D43957"/>
    <w:rsid w:val="00D43BC5"/>
    <w:rsid w:val="00D44185"/>
    <w:rsid w:val="00D447A5"/>
    <w:rsid w:val="00D45001"/>
    <w:rsid w:val="00D45259"/>
    <w:rsid w:val="00D45A92"/>
    <w:rsid w:val="00D45F8C"/>
    <w:rsid w:val="00D46CE2"/>
    <w:rsid w:val="00D47441"/>
    <w:rsid w:val="00D479C8"/>
    <w:rsid w:val="00D47BDF"/>
    <w:rsid w:val="00D47DE0"/>
    <w:rsid w:val="00D501A1"/>
    <w:rsid w:val="00D50A9B"/>
    <w:rsid w:val="00D51DCD"/>
    <w:rsid w:val="00D51F4B"/>
    <w:rsid w:val="00D52364"/>
    <w:rsid w:val="00D54026"/>
    <w:rsid w:val="00D542D4"/>
    <w:rsid w:val="00D5663B"/>
    <w:rsid w:val="00D56978"/>
    <w:rsid w:val="00D56A4C"/>
    <w:rsid w:val="00D56AE0"/>
    <w:rsid w:val="00D575F7"/>
    <w:rsid w:val="00D577FD"/>
    <w:rsid w:val="00D60A44"/>
    <w:rsid w:val="00D6133D"/>
    <w:rsid w:val="00D63510"/>
    <w:rsid w:val="00D6395C"/>
    <w:rsid w:val="00D63EF9"/>
    <w:rsid w:val="00D64AE9"/>
    <w:rsid w:val="00D65478"/>
    <w:rsid w:val="00D665D4"/>
    <w:rsid w:val="00D67D1E"/>
    <w:rsid w:val="00D7076F"/>
    <w:rsid w:val="00D7225B"/>
    <w:rsid w:val="00D73718"/>
    <w:rsid w:val="00D759C6"/>
    <w:rsid w:val="00D76216"/>
    <w:rsid w:val="00D77249"/>
    <w:rsid w:val="00D775BB"/>
    <w:rsid w:val="00D77A55"/>
    <w:rsid w:val="00D80321"/>
    <w:rsid w:val="00D805CC"/>
    <w:rsid w:val="00D80693"/>
    <w:rsid w:val="00D8098E"/>
    <w:rsid w:val="00D86959"/>
    <w:rsid w:val="00D8761A"/>
    <w:rsid w:val="00D87A67"/>
    <w:rsid w:val="00D910D4"/>
    <w:rsid w:val="00D91449"/>
    <w:rsid w:val="00D93F2F"/>
    <w:rsid w:val="00D94765"/>
    <w:rsid w:val="00D96AE1"/>
    <w:rsid w:val="00D96E36"/>
    <w:rsid w:val="00DA0E39"/>
    <w:rsid w:val="00DA12A7"/>
    <w:rsid w:val="00DA1FFB"/>
    <w:rsid w:val="00DA2E83"/>
    <w:rsid w:val="00DA45B2"/>
    <w:rsid w:val="00DA4683"/>
    <w:rsid w:val="00DA526B"/>
    <w:rsid w:val="00DA560F"/>
    <w:rsid w:val="00DA59FF"/>
    <w:rsid w:val="00DA6804"/>
    <w:rsid w:val="00DA79F3"/>
    <w:rsid w:val="00DA7A31"/>
    <w:rsid w:val="00DB0150"/>
    <w:rsid w:val="00DB0BDE"/>
    <w:rsid w:val="00DB1006"/>
    <w:rsid w:val="00DB113C"/>
    <w:rsid w:val="00DB164F"/>
    <w:rsid w:val="00DB1E47"/>
    <w:rsid w:val="00DB26D4"/>
    <w:rsid w:val="00DB26D9"/>
    <w:rsid w:val="00DB37E8"/>
    <w:rsid w:val="00DB3D5B"/>
    <w:rsid w:val="00DB4A0C"/>
    <w:rsid w:val="00DB4C71"/>
    <w:rsid w:val="00DB73BF"/>
    <w:rsid w:val="00DB79C2"/>
    <w:rsid w:val="00DC1745"/>
    <w:rsid w:val="00DC1B2C"/>
    <w:rsid w:val="00DC1C04"/>
    <w:rsid w:val="00DC4D92"/>
    <w:rsid w:val="00DC5CCD"/>
    <w:rsid w:val="00DC688A"/>
    <w:rsid w:val="00DD01C9"/>
    <w:rsid w:val="00DD0511"/>
    <w:rsid w:val="00DD15AC"/>
    <w:rsid w:val="00DD275D"/>
    <w:rsid w:val="00DD410E"/>
    <w:rsid w:val="00DD46EB"/>
    <w:rsid w:val="00DD4CBA"/>
    <w:rsid w:val="00DD52D8"/>
    <w:rsid w:val="00DD6D2E"/>
    <w:rsid w:val="00DD713C"/>
    <w:rsid w:val="00DE0298"/>
    <w:rsid w:val="00DE261F"/>
    <w:rsid w:val="00DE27D4"/>
    <w:rsid w:val="00DE2891"/>
    <w:rsid w:val="00DE3378"/>
    <w:rsid w:val="00DE4149"/>
    <w:rsid w:val="00DE4F5A"/>
    <w:rsid w:val="00DE5B47"/>
    <w:rsid w:val="00DE703C"/>
    <w:rsid w:val="00DE7493"/>
    <w:rsid w:val="00DF0166"/>
    <w:rsid w:val="00DF1720"/>
    <w:rsid w:val="00DF2D68"/>
    <w:rsid w:val="00DF3103"/>
    <w:rsid w:val="00DF3C32"/>
    <w:rsid w:val="00DF46BB"/>
    <w:rsid w:val="00DF63CE"/>
    <w:rsid w:val="00DF66D7"/>
    <w:rsid w:val="00DF6AD0"/>
    <w:rsid w:val="00E005AB"/>
    <w:rsid w:val="00E035DA"/>
    <w:rsid w:val="00E0668F"/>
    <w:rsid w:val="00E074F2"/>
    <w:rsid w:val="00E07774"/>
    <w:rsid w:val="00E07F85"/>
    <w:rsid w:val="00E119C8"/>
    <w:rsid w:val="00E11E34"/>
    <w:rsid w:val="00E137D3"/>
    <w:rsid w:val="00E13D76"/>
    <w:rsid w:val="00E147CF"/>
    <w:rsid w:val="00E15C12"/>
    <w:rsid w:val="00E15C8A"/>
    <w:rsid w:val="00E160B6"/>
    <w:rsid w:val="00E2047C"/>
    <w:rsid w:val="00E20501"/>
    <w:rsid w:val="00E2054B"/>
    <w:rsid w:val="00E205E2"/>
    <w:rsid w:val="00E20E3E"/>
    <w:rsid w:val="00E215AB"/>
    <w:rsid w:val="00E217D6"/>
    <w:rsid w:val="00E23ACF"/>
    <w:rsid w:val="00E24E69"/>
    <w:rsid w:val="00E25776"/>
    <w:rsid w:val="00E25799"/>
    <w:rsid w:val="00E264BD"/>
    <w:rsid w:val="00E27CFB"/>
    <w:rsid w:val="00E27D34"/>
    <w:rsid w:val="00E30A9C"/>
    <w:rsid w:val="00E30ED1"/>
    <w:rsid w:val="00E320F0"/>
    <w:rsid w:val="00E32D5F"/>
    <w:rsid w:val="00E33127"/>
    <w:rsid w:val="00E3373B"/>
    <w:rsid w:val="00E3399E"/>
    <w:rsid w:val="00E33E6A"/>
    <w:rsid w:val="00E35623"/>
    <w:rsid w:val="00E36007"/>
    <w:rsid w:val="00E3605A"/>
    <w:rsid w:val="00E36F2F"/>
    <w:rsid w:val="00E40859"/>
    <w:rsid w:val="00E40B69"/>
    <w:rsid w:val="00E40EBB"/>
    <w:rsid w:val="00E40FC9"/>
    <w:rsid w:val="00E4222B"/>
    <w:rsid w:val="00E4291A"/>
    <w:rsid w:val="00E42930"/>
    <w:rsid w:val="00E43FA7"/>
    <w:rsid w:val="00E44546"/>
    <w:rsid w:val="00E451CB"/>
    <w:rsid w:val="00E45345"/>
    <w:rsid w:val="00E4640F"/>
    <w:rsid w:val="00E46CE7"/>
    <w:rsid w:val="00E4751A"/>
    <w:rsid w:val="00E47C44"/>
    <w:rsid w:val="00E506FC"/>
    <w:rsid w:val="00E51CC7"/>
    <w:rsid w:val="00E53A0A"/>
    <w:rsid w:val="00E53ED1"/>
    <w:rsid w:val="00E55771"/>
    <w:rsid w:val="00E5588B"/>
    <w:rsid w:val="00E55B9D"/>
    <w:rsid w:val="00E55D85"/>
    <w:rsid w:val="00E571AD"/>
    <w:rsid w:val="00E57DFB"/>
    <w:rsid w:val="00E6415F"/>
    <w:rsid w:val="00E6436A"/>
    <w:rsid w:val="00E649DD"/>
    <w:rsid w:val="00E64D96"/>
    <w:rsid w:val="00E65038"/>
    <w:rsid w:val="00E65574"/>
    <w:rsid w:val="00E656B4"/>
    <w:rsid w:val="00E662F0"/>
    <w:rsid w:val="00E66DEB"/>
    <w:rsid w:val="00E71A4F"/>
    <w:rsid w:val="00E71E59"/>
    <w:rsid w:val="00E72705"/>
    <w:rsid w:val="00E73247"/>
    <w:rsid w:val="00E74D28"/>
    <w:rsid w:val="00E75621"/>
    <w:rsid w:val="00E75CAC"/>
    <w:rsid w:val="00E76A80"/>
    <w:rsid w:val="00E771C6"/>
    <w:rsid w:val="00E77525"/>
    <w:rsid w:val="00E8060A"/>
    <w:rsid w:val="00E8202F"/>
    <w:rsid w:val="00E82240"/>
    <w:rsid w:val="00E84FD8"/>
    <w:rsid w:val="00E8639D"/>
    <w:rsid w:val="00E90164"/>
    <w:rsid w:val="00E90CA2"/>
    <w:rsid w:val="00E9144F"/>
    <w:rsid w:val="00E914EF"/>
    <w:rsid w:val="00E9184A"/>
    <w:rsid w:val="00E91DD6"/>
    <w:rsid w:val="00E92CA3"/>
    <w:rsid w:val="00E933A9"/>
    <w:rsid w:val="00E93E91"/>
    <w:rsid w:val="00E9439C"/>
    <w:rsid w:val="00E944B1"/>
    <w:rsid w:val="00E94882"/>
    <w:rsid w:val="00E953E3"/>
    <w:rsid w:val="00EA0202"/>
    <w:rsid w:val="00EA0D75"/>
    <w:rsid w:val="00EA2088"/>
    <w:rsid w:val="00EA28E1"/>
    <w:rsid w:val="00EA5B6B"/>
    <w:rsid w:val="00EA656A"/>
    <w:rsid w:val="00EA6DA7"/>
    <w:rsid w:val="00EB06F4"/>
    <w:rsid w:val="00EB0974"/>
    <w:rsid w:val="00EB0FAB"/>
    <w:rsid w:val="00EB11C7"/>
    <w:rsid w:val="00EB20F7"/>
    <w:rsid w:val="00EB3104"/>
    <w:rsid w:val="00EB32C3"/>
    <w:rsid w:val="00EB4AD3"/>
    <w:rsid w:val="00EB58D7"/>
    <w:rsid w:val="00EB664A"/>
    <w:rsid w:val="00EB6FFB"/>
    <w:rsid w:val="00EB7E05"/>
    <w:rsid w:val="00EB7FA5"/>
    <w:rsid w:val="00EC02BB"/>
    <w:rsid w:val="00EC0BE6"/>
    <w:rsid w:val="00EC1362"/>
    <w:rsid w:val="00EC2431"/>
    <w:rsid w:val="00EC342F"/>
    <w:rsid w:val="00EC34C8"/>
    <w:rsid w:val="00EC3A5A"/>
    <w:rsid w:val="00EC3C03"/>
    <w:rsid w:val="00EC435D"/>
    <w:rsid w:val="00EC54EA"/>
    <w:rsid w:val="00EC5A50"/>
    <w:rsid w:val="00EC5A8C"/>
    <w:rsid w:val="00EC5A8E"/>
    <w:rsid w:val="00EC5FFB"/>
    <w:rsid w:val="00EC6BEE"/>
    <w:rsid w:val="00EC7697"/>
    <w:rsid w:val="00ED0AB9"/>
    <w:rsid w:val="00ED127C"/>
    <w:rsid w:val="00ED1AB3"/>
    <w:rsid w:val="00ED1B02"/>
    <w:rsid w:val="00ED2A71"/>
    <w:rsid w:val="00ED326D"/>
    <w:rsid w:val="00ED33B4"/>
    <w:rsid w:val="00ED36B4"/>
    <w:rsid w:val="00ED5B97"/>
    <w:rsid w:val="00ED66DE"/>
    <w:rsid w:val="00ED7A19"/>
    <w:rsid w:val="00ED7A8B"/>
    <w:rsid w:val="00ED7C38"/>
    <w:rsid w:val="00EE07FE"/>
    <w:rsid w:val="00EE2F07"/>
    <w:rsid w:val="00EE37D7"/>
    <w:rsid w:val="00EE38A2"/>
    <w:rsid w:val="00EE4967"/>
    <w:rsid w:val="00EE49C8"/>
    <w:rsid w:val="00EE675C"/>
    <w:rsid w:val="00EE7910"/>
    <w:rsid w:val="00EE7F1E"/>
    <w:rsid w:val="00EF0142"/>
    <w:rsid w:val="00EF357E"/>
    <w:rsid w:val="00EF47DC"/>
    <w:rsid w:val="00EF555F"/>
    <w:rsid w:val="00EF643E"/>
    <w:rsid w:val="00EF72D1"/>
    <w:rsid w:val="00EF7F3A"/>
    <w:rsid w:val="00F00181"/>
    <w:rsid w:val="00F00626"/>
    <w:rsid w:val="00F013A3"/>
    <w:rsid w:val="00F02729"/>
    <w:rsid w:val="00F060FC"/>
    <w:rsid w:val="00F0767F"/>
    <w:rsid w:val="00F1022A"/>
    <w:rsid w:val="00F10518"/>
    <w:rsid w:val="00F1059C"/>
    <w:rsid w:val="00F11206"/>
    <w:rsid w:val="00F12C35"/>
    <w:rsid w:val="00F130CB"/>
    <w:rsid w:val="00F159E2"/>
    <w:rsid w:val="00F1643F"/>
    <w:rsid w:val="00F16517"/>
    <w:rsid w:val="00F16B82"/>
    <w:rsid w:val="00F2039E"/>
    <w:rsid w:val="00F204FC"/>
    <w:rsid w:val="00F20828"/>
    <w:rsid w:val="00F20B68"/>
    <w:rsid w:val="00F22A26"/>
    <w:rsid w:val="00F22B5F"/>
    <w:rsid w:val="00F22E2B"/>
    <w:rsid w:val="00F23D5A"/>
    <w:rsid w:val="00F2475F"/>
    <w:rsid w:val="00F249CE"/>
    <w:rsid w:val="00F25887"/>
    <w:rsid w:val="00F27071"/>
    <w:rsid w:val="00F27343"/>
    <w:rsid w:val="00F306CA"/>
    <w:rsid w:val="00F3159E"/>
    <w:rsid w:val="00F3194D"/>
    <w:rsid w:val="00F32169"/>
    <w:rsid w:val="00F33D5C"/>
    <w:rsid w:val="00F33FF9"/>
    <w:rsid w:val="00F350A5"/>
    <w:rsid w:val="00F35440"/>
    <w:rsid w:val="00F35DB4"/>
    <w:rsid w:val="00F370FE"/>
    <w:rsid w:val="00F409A5"/>
    <w:rsid w:val="00F40A6B"/>
    <w:rsid w:val="00F40D88"/>
    <w:rsid w:val="00F41472"/>
    <w:rsid w:val="00F435C0"/>
    <w:rsid w:val="00F4394B"/>
    <w:rsid w:val="00F460A6"/>
    <w:rsid w:val="00F468AB"/>
    <w:rsid w:val="00F47DE2"/>
    <w:rsid w:val="00F47F85"/>
    <w:rsid w:val="00F5090B"/>
    <w:rsid w:val="00F53C56"/>
    <w:rsid w:val="00F546E8"/>
    <w:rsid w:val="00F57B18"/>
    <w:rsid w:val="00F60225"/>
    <w:rsid w:val="00F6136C"/>
    <w:rsid w:val="00F62656"/>
    <w:rsid w:val="00F644F0"/>
    <w:rsid w:val="00F6509A"/>
    <w:rsid w:val="00F66016"/>
    <w:rsid w:val="00F662B0"/>
    <w:rsid w:val="00F66F92"/>
    <w:rsid w:val="00F676CF"/>
    <w:rsid w:val="00F67F3C"/>
    <w:rsid w:val="00F706F0"/>
    <w:rsid w:val="00F70F90"/>
    <w:rsid w:val="00F7145C"/>
    <w:rsid w:val="00F716A2"/>
    <w:rsid w:val="00F71E43"/>
    <w:rsid w:val="00F72609"/>
    <w:rsid w:val="00F72E41"/>
    <w:rsid w:val="00F72EC9"/>
    <w:rsid w:val="00F72FBC"/>
    <w:rsid w:val="00F7382C"/>
    <w:rsid w:val="00F743CA"/>
    <w:rsid w:val="00F77848"/>
    <w:rsid w:val="00F77AC7"/>
    <w:rsid w:val="00F80155"/>
    <w:rsid w:val="00F819A6"/>
    <w:rsid w:val="00F81AE2"/>
    <w:rsid w:val="00F82C1B"/>
    <w:rsid w:val="00F82FF8"/>
    <w:rsid w:val="00F84F76"/>
    <w:rsid w:val="00F8501D"/>
    <w:rsid w:val="00F858E3"/>
    <w:rsid w:val="00F85F08"/>
    <w:rsid w:val="00F87CB6"/>
    <w:rsid w:val="00F9122C"/>
    <w:rsid w:val="00F93DD5"/>
    <w:rsid w:val="00F94228"/>
    <w:rsid w:val="00F96834"/>
    <w:rsid w:val="00F969FC"/>
    <w:rsid w:val="00F96ED4"/>
    <w:rsid w:val="00F9763C"/>
    <w:rsid w:val="00F979E6"/>
    <w:rsid w:val="00FA0308"/>
    <w:rsid w:val="00FA0884"/>
    <w:rsid w:val="00FA1392"/>
    <w:rsid w:val="00FA13EC"/>
    <w:rsid w:val="00FA2015"/>
    <w:rsid w:val="00FA2430"/>
    <w:rsid w:val="00FA2A77"/>
    <w:rsid w:val="00FA3C52"/>
    <w:rsid w:val="00FA47B2"/>
    <w:rsid w:val="00FA4AD1"/>
    <w:rsid w:val="00FA4DDF"/>
    <w:rsid w:val="00FA4DF9"/>
    <w:rsid w:val="00FA4E46"/>
    <w:rsid w:val="00FA5721"/>
    <w:rsid w:val="00FA5B08"/>
    <w:rsid w:val="00FA5D7D"/>
    <w:rsid w:val="00FA61AA"/>
    <w:rsid w:val="00FA67C5"/>
    <w:rsid w:val="00FA69F8"/>
    <w:rsid w:val="00FB04BF"/>
    <w:rsid w:val="00FB0A62"/>
    <w:rsid w:val="00FB10A9"/>
    <w:rsid w:val="00FB110C"/>
    <w:rsid w:val="00FB21DA"/>
    <w:rsid w:val="00FB2D7B"/>
    <w:rsid w:val="00FB2F19"/>
    <w:rsid w:val="00FB3DF2"/>
    <w:rsid w:val="00FB49B5"/>
    <w:rsid w:val="00FB571C"/>
    <w:rsid w:val="00FB61BB"/>
    <w:rsid w:val="00FB6493"/>
    <w:rsid w:val="00FB6CCB"/>
    <w:rsid w:val="00FB7085"/>
    <w:rsid w:val="00FC0516"/>
    <w:rsid w:val="00FC05CB"/>
    <w:rsid w:val="00FC1A80"/>
    <w:rsid w:val="00FC23F9"/>
    <w:rsid w:val="00FC2784"/>
    <w:rsid w:val="00FC32DE"/>
    <w:rsid w:val="00FC380F"/>
    <w:rsid w:val="00FC3C4F"/>
    <w:rsid w:val="00FC5484"/>
    <w:rsid w:val="00FC58FC"/>
    <w:rsid w:val="00FC607A"/>
    <w:rsid w:val="00FC6285"/>
    <w:rsid w:val="00FC686E"/>
    <w:rsid w:val="00FC7020"/>
    <w:rsid w:val="00FC7AFD"/>
    <w:rsid w:val="00FD0204"/>
    <w:rsid w:val="00FD14DA"/>
    <w:rsid w:val="00FD16D2"/>
    <w:rsid w:val="00FD1C8F"/>
    <w:rsid w:val="00FD3CDD"/>
    <w:rsid w:val="00FD3F10"/>
    <w:rsid w:val="00FD3F9F"/>
    <w:rsid w:val="00FE2848"/>
    <w:rsid w:val="00FE2D5E"/>
    <w:rsid w:val="00FE3697"/>
    <w:rsid w:val="00FE376C"/>
    <w:rsid w:val="00FE40CC"/>
    <w:rsid w:val="00FE7200"/>
    <w:rsid w:val="00FF00A2"/>
    <w:rsid w:val="00FF0772"/>
    <w:rsid w:val="00FF2CAE"/>
    <w:rsid w:val="00FF30E4"/>
    <w:rsid w:val="00FF47CC"/>
    <w:rsid w:val="00FF481A"/>
    <w:rsid w:val="00FF543D"/>
    <w:rsid w:val="00FF7AD0"/>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12"/>
    <w:rPr>
      <w:rFonts w:ascii="Calibri" w:eastAsia="Calibri" w:hAnsi="Calibri" w:cs="Times New Roman"/>
      <w:lang w:val="en-GB"/>
    </w:rPr>
  </w:style>
  <w:style w:type="paragraph" w:styleId="1">
    <w:name w:val="heading 1"/>
    <w:basedOn w:val="a"/>
    <w:link w:val="10"/>
    <w:uiPriority w:val="9"/>
    <w:qFormat/>
    <w:rsid w:val="00804D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63412"/>
    <w:pPr>
      <w:spacing w:after="0"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63412"/>
    <w:pPr>
      <w:spacing w:after="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63412"/>
    <w:pPr>
      <w:spacing w:after="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63412"/>
    <w:pPr>
      <w:spacing w:after="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163412"/>
    <w:pPr>
      <w:spacing w:after="0"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contextualSpacing/>
    </w:pPr>
  </w:style>
  <w:style w:type="character" w:customStyle="1" w:styleId="20">
    <w:name w:val="Заголовок 2 Знак"/>
    <w:basedOn w:val="a0"/>
    <w:link w:val="2"/>
    <w:uiPriority w:val="9"/>
    <w:rsid w:val="00163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4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34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6341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63412"/>
    <w:rPr>
      <w:rFonts w:ascii="Times New Roman" w:eastAsia="Times New Roman" w:hAnsi="Times New Roman" w:cs="Times New Roman"/>
      <w:b/>
      <w:bCs/>
      <w:sz w:val="15"/>
      <w:szCs w:val="15"/>
      <w:lang w:eastAsia="ru-RU"/>
    </w:rPr>
  </w:style>
  <w:style w:type="paragraph" w:styleId="a6">
    <w:name w:val="Normal (Web)"/>
    <w:basedOn w:val="a"/>
    <w:uiPriority w:val="99"/>
    <w:unhideWhenUsed/>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
    <w:name w:val="dash041e_0431_044b_0447_043d_044b_0439"/>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e0431044b0447043d044b0439char">
    <w:name w:val="dash041e_0431_044b_0447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3d0443043c04350440043e04320430043d043d044b0439">
    <w:name w:val="dash043d_0443_043c_0435_0440_043e_0432_0430_043d_043d_044b_0439"/>
    <w:basedOn w:val="a"/>
    <w:rsid w:val="00163412"/>
    <w:pPr>
      <w:spacing w:after="0" w:line="240" w:lineRule="auto"/>
      <w:ind w:left="1060" w:hanging="340"/>
    </w:pPr>
    <w:rPr>
      <w:rFonts w:ascii="Times New Roman" w:eastAsia="Times New Roman" w:hAnsi="Times New Roman"/>
      <w:sz w:val="24"/>
      <w:szCs w:val="24"/>
      <w:lang w:val="ru-RU" w:eastAsia="ru-RU"/>
    </w:rPr>
  </w:style>
  <w:style w:type="paragraph" w:customStyle="1" w:styleId="dash043d0443043c04350440043e04320430043d043d044b0439char">
    <w:name w:val="dash043d_0443_043c_0435_0440_043e_0432_0430_043d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220435043a044104420020043f04400438043c043504470430043d0438044f">
    <w:name w:val="dash0422_0435_043a_0441_0442_0020_043f_0440_0438_043c_0435_0447_0430_043d_0438_044f"/>
    <w:basedOn w:val="a"/>
    <w:rsid w:val="00163412"/>
    <w:pPr>
      <w:spacing w:after="0" w:line="240" w:lineRule="auto"/>
      <w:ind w:firstLine="700"/>
    </w:pPr>
    <w:rPr>
      <w:rFonts w:ascii="Times New Roman" w:eastAsia="Times New Roman" w:hAnsi="Times New Roman"/>
      <w:sz w:val="20"/>
      <w:szCs w:val="20"/>
      <w:lang w:val="ru-RU" w:eastAsia="ru-RU"/>
    </w:rPr>
  </w:style>
  <w:style w:type="paragraph" w:customStyle="1" w:styleId="dash04220435043a044104420020043f04400438043c043504470430043d0438044fchar">
    <w:name w:val="dash0422_0435_043a_0441_0442_0020_043f_0440_0438_043c_0435_0447_0430_043d_0438_044f__char"/>
    <w:basedOn w:val="a"/>
    <w:rsid w:val="00163412"/>
    <w:pPr>
      <w:spacing w:after="0" w:line="240" w:lineRule="auto"/>
    </w:pPr>
    <w:rPr>
      <w:rFonts w:ascii="Times New Roman" w:eastAsia="Times New Roman" w:hAnsi="Times New Roman"/>
      <w:sz w:val="20"/>
      <w:szCs w:val="20"/>
      <w:lang w:val="ru-RU" w:eastAsia="ru-RU"/>
    </w:rPr>
  </w:style>
  <w:style w:type="paragraph" w:customStyle="1" w:styleId="dash0412043504400445043d043804390020043a043e043b043e043d0442043804420443043b">
    <w:name w:val="dash0412_0435_0440_0445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2043504400445043d043804390020043a043e043b043e043d0442043804420443043bchar">
    <w:name w:val="dash0412_0435_0440_0445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
    <w:name w:val="dash041e_0431_044b_0447_043d_0430_044f_0020_0442_0430_0431_043b_0438_0446_0430"/>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char">
    <w:name w:val="dash041e_0431_044b_0447_043d_0430_044f_0020_0442_0430_0431_043b_0438_0446_0430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d04380436043d043804390020043a043e043b043e043d0442043804420443043b">
    <w:name w:val="dash041d_0438_0436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d04380436043d043804390020043a043e043b043e043d0442043804420443043bchar">
    <w:name w:val="dash041d_0438_0436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1">
    <w:name w:val="dash0417_0430_0433_043e_043b_043e_0432_043e_043a_00201"/>
    <w:basedOn w:val="a"/>
    <w:rsid w:val="00163412"/>
    <w:pPr>
      <w:shd w:val="clear" w:color="auto" w:fill="DDD9C3"/>
      <w:spacing w:before="240" w:after="120" w:line="240" w:lineRule="auto"/>
      <w:ind w:left="280" w:firstLine="60"/>
      <w:jc w:val="both"/>
    </w:pPr>
    <w:rPr>
      <w:rFonts w:ascii="Times New Roman" w:eastAsia="Times New Roman" w:hAnsi="Times New Roman"/>
      <w:b/>
      <w:bCs/>
      <w:sz w:val="24"/>
      <w:szCs w:val="24"/>
      <w:lang w:val="ru-RU" w:eastAsia="ru-RU"/>
    </w:rPr>
  </w:style>
  <w:style w:type="paragraph" w:customStyle="1" w:styleId="dash041704300433043e043b043e0432043e043a00201char">
    <w:name w:val="dash0417_0430_0433_043e_043b_043e_0432_043e_043a_00201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dash041c04300440043a04380440043e04320430043d043d044b0439002e">
    <w:name w:val="dash041c_0430_0440_043a_0438_0440_043e_0432_0430_043d_043d_044b_0439_002e"/>
    <w:basedOn w:val="a"/>
    <w:rsid w:val="00163412"/>
    <w:pPr>
      <w:spacing w:after="0" w:line="240" w:lineRule="auto"/>
      <w:ind w:left="1420" w:hanging="360"/>
    </w:pPr>
    <w:rPr>
      <w:rFonts w:ascii="Times New Roman" w:eastAsia="Times New Roman" w:hAnsi="Times New Roman"/>
      <w:sz w:val="24"/>
      <w:szCs w:val="24"/>
      <w:lang w:val="ru-RU" w:eastAsia="ru-RU"/>
    </w:rPr>
  </w:style>
  <w:style w:type="paragraph" w:customStyle="1" w:styleId="dash041c04300440043a04380440043e04320430043d043d044b0439002echar">
    <w:name w:val="dash041c_0430_0440_043a_0438_0440_043e_0432_0430_043d_043d_044b_0439_002e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2">
    <w:name w:val="dash0417_0430_0433_043e_043b_043e_0432_043e_043a_00202"/>
    <w:basedOn w:val="a"/>
    <w:rsid w:val="00163412"/>
    <w:pPr>
      <w:spacing w:before="120" w:after="60" w:line="240" w:lineRule="auto"/>
      <w:ind w:left="1140" w:hanging="560"/>
    </w:pPr>
    <w:rPr>
      <w:rFonts w:ascii="Times New Roman" w:eastAsia="Times New Roman" w:hAnsi="Times New Roman"/>
      <w:b/>
      <w:bCs/>
      <w:sz w:val="24"/>
      <w:szCs w:val="24"/>
      <w:lang w:val="ru-RU" w:eastAsia="ru-RU"/>
    </w:rPr>
  </w:style>
  <w:style w:type="paragraph" w:customStyle="1" w:styleId="dash041704300433043e043b043e0432043e043a00202char">
    <w:name w:val="dash0417_0430_0433_043e_043b_043e_0432_043e_043a_00202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list0020paragraph">
    <w:name w:val="list_0020paragraph"/>
    <w:basedOn w:val="a"/>
    <w:rsid w:val="00163412"/>
    <w:pPr>
      <w:spacing w:after="0" w:line="240" w:lineRule="auto"/>
      <w:ind w:left="720"/>
    </w:pPr>
    <w:rPr>
      <w:rFonts w:ascii="Times New Roman" w:eastAsia="Times New Roman" w:hAnsi="Times New Roman"/>
      <w:sz w:val="24"/>
      <w:szCs w:val="24"/>
      <w:lang w:val="ru-RU" w:eastAsia="ru-RU"/>
    </w:rPr>
  </w:style>
  <w:style w:type="paragraph" w:customStyle="1" w:styleId="list0020paragraphchar">
    <w:name w:val="list_0020paragraph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002000280432043504310029">
    <w:name w:val="dash041e_0431_044b_0447_043d_044b_0439_0020_0028_0432_0435_0431_0029"/>
    <w:basedOn w:val="a"/>
    <w:rsid w:val="00163412"/>
    <w:pPr>
      <w:spacing w:before="280" w:after="280" w:line="240" w:lineRule="auto"/>
    </w:pPr>
    <w:rPr>
      <w:rFonts w:ascii="Times New Roman" w:eastAsia="Times New Roman" w:hAnsi="Times New Roman"/>
      <w:sz w:val="24"/>
      <w:szCs w:val="24"/>
      <w:lang w:val="ru-RU" w:eastAsia="ru-RU"/>
    </w:rPr>
  </w:style>
  <w:style w:type="paragraph" w:customStyle="1" w:styleId="dash041e0431044b0447043d044b0439002000280432043504310029char">
    <w:name w:val="dash041e_0431_044b_0447_043d_044b_0439_0020_0028_0432_0435_0431_002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30438043f0435044004410441044b043b043a0430">
    <w:name w:val="dash0413_0438_043f_0435_0440_0441_0441_044b_043b_043a_0430"/>
    <w:basedOn w:val="a"/>
    <w:rsid w:val="00163412"/>
    <w:pPr>
      <w:spacing w:after="0" w:line="240" w:lineRule="auto"/>
    </w:pPr>
    <w:rPr>
      <w:rFonts w:ascii="Times New Roman" w:eastAsia="Times New Roman" w:hAnsi="Times New Roman"/>
      <w:color w:val="0000FF"/>
      <w:sz w:val="24"/>
      <w:szCs w:val="24"/>
      <w:u w:val="single"/>
      <w:lang w:val="ru-RU" w:eastAsia="ru-RU"/>
    </w:rPr>
  </w:style>
  <w:style w:type="paragraph" w:customStyle="1" w:styleId="dash04130438043f0435044004410441044b043b043a0430char">
    <w:name w:val="dash0413_0438_043f_0435_0440_0441_0441_044b_043b_043a_0430__char"/>
    <w:basedOn w:val="a"/>
    <w:rsid w:val="00163412"/>
    <w:pPr>
      <w:spacing w:after="0" w:line="240" w:lineRule="auto"/>
    </w:pPr>
    <w:rPr>
      <w:rFonts w:ascii="Times New Roman" w:eastAsia="Times New Roman" w:hAnsi="Times New Roman"/>
      <w:color w:val="0000FF"/>
      <w:sz w:val="24"/>
      <w:szCs w:val="24"/>
      <w:u w:val="single"/>
      <w:lang w:val="ru-RU" w:eastAsia="ru-RU"/>
    </w:rPr>
  </w:style>
  <w:style w:type="character" w:customStyle="1" w:styleId="dash041e0431044b0447043d044b0439char1">
    <w:name w:val="dash041e_0431_044b_0447_043d_044b_0439__char1"/>
    <w:rsid w:val="00163412"/>
    <w:rPr>
      <w:rFonts w:ascii="Times New Roman" w:hAnsi="Times New Roman" w:cs="Times New Roman" w:hint="default"/>
      <w:strike w:val="0"/>
      <w:dstrike w:val="0"/>
      <w:sz w:val="24"/>
      <w:szCs w:val="24"/>
      <w:u w:val="none"/>
      <w:effect w:val="none"/>
    </w:rPr>
  </w:style>
  <w:style w:type="character" w:customStyle="1" w:styleId="dash041c04300440043a04380440043e04320430043d043d044b0439002echar1">
    <w:name w:val="dash041c_0430_0440_043a_0438_0440_043e_0432_0430_043d_043d_044b_0439_002e__char1"/>
    <w:rsid w:val="00163412"/>
    <w:rPr>
      <w:rFonts w:ascii="Times New Roman" w:hAnsi="Times New Roman" w:cs="Times New Roman" w:hint="default"/>
      <w:strike w:val="0"/>
      <w:dstrike w:val="0"/>
      <w:sz w:val="24"/>
      <w:szCs w:val="24"/>
      <w:u w:val="none"/>
      <w:effect w:val="none"/>
    </w:rPr>
  </w:style>
  <w:style w:type="paragraph" w:customStyle="1" w:styleId="dash041e0431044b0447043d0430044f0020044204300431043b0438044604301">
    <w:name w:val="dash041e_0431_044b_0447_043d_0430_044f_0020_0442_0430_0431_043b_0438_0446_04301"/>
    <w:basedOn w:val="a"/>
    <w:rsid w:val="00163412"/>
    <w:pPr>
      <w:spacing w:after="0" w:line="240" w:lineRule="auto"/>
    </w:pPr>
    <w:rPr>
      <w:rFonts w:ascii="Times New Roman" w:eastAsia="Times New Roman" w:hAnsi="Times New Roman"/>
      <w:sz w:val="24"/>
      <w:szCs w:val="24"/>
      <w:lang w:val="ru-RU" w:eastAsia="ru-RU"/>
    </w:rPr>
  </w:style>
  <w:style w:type="character" w:customStyle="1" w:styleId="dash041e0431044b0447043d0430044f0020044204300431043b043804460430char1">
    <w:name w:val="dash041e_0431_044b_0447_043d_0430_044f_0020_0442_0430_0431_043b_0438_0446_0430__char1"/>
    <w:rsid w:val="00163412"/>
    <w:rPr>
      <w:strike w:val="0"/>
      <w:dstrike w:val="0"/>
      <w:u w:val="none"/>
      <w:effect w:val="none"/>
    </w:rPr>
  </w:style>
  <w:style w:type="character" w:customStyle="1" w:styleId="list0020paragraphchar1">
    <w:name w:val="list_0020paragraph__char1"/>
    <w:rsid w:val="00163412"/>
    <w:rPr>
      <w:rFonts w:ascii="Times New Roman" w:hAnsi="Times New Roman" w:cs="Times New Roman" w:hint="default"/>
      <w:strike w:val="0"/>
      <w:dstrike w:val="0"/>
      <w:sz w:val="24"/>
      <w:szCs w:val="24"/>
      <w:u w:val="none"/>
      <w:effect w:val="none"/>
    </w:rPr>
  </w:style>
  <w:style w:type="character" w:styleId="a7">
    <w:name w:val="Hyperlink"/>
    <w:uiPriority w:val="99"/>
    <w:unhideWhenUsed/>
    <w:rsid w:val="00163412"/>
    <w:rPr>
      <w:color w:val="0000FF"/>
      <w:u w:val="single"/>
    </w:rPr>
  </w:style>
  <w:style w:type="character" w:styleId="a8">
    <w:name w:val="FollowedHyperlink"/>
    <w:uiPriority w:val="99"/>
    <w:semiHidden/>
    <w:unhideWhenUsed/>
    <w:rsid w:val="00163412"/>
    <w:rPr>
      <w:color w:val="800080"/>
      <w:u w:val="single"/>
    </w:rPr>
  </w:style>
  <w:style w:type="character" w:customStyle="1" w:styleId="dash04130438043f0435044004410441044b043b043a0430char1">
    <w:name w:val="dash0413_0438_043f_0435_0440_0441_0441_044b_043b_043a_0430__char1"/>
    <w:rsid w:val="00163412"/>
    <w:rPr>
      <w:color w:val="0000FF"/>
      <w:u w:val="single"/>
    </w:rPr>
  </w:style>
  <w:style w:type="paragraph" w:customStyle="1" w:styleId="11">
    <w:name w:val="1"/>
    <w:basedOn w:val="a"/>
    <w:rsid w:val="00163412"/>
    <w:pPr>
      <w:spacing w:after="0" w:line="240" w:lineRule="auto"/>
    </w:pPr>
    <w:rPr>
      <w:rFonts w:ascii="Times New Roman" w:eastAsia="Times New Roman" w:hAnsi="Times New Roman"/>
      <w:sz w:val="24"/>
      <w:szCs w:val="24"/>
      <w:lang w:val="ru-RU" w:eastAsia="ru-RU"/>
    </w:rPr>
  </w:style>
  <w:style w:type="character" w:customStyle="1" w:styleId="1char">
    <w:name w:val="1__char"/>
    <w:rsid w:val="00163412"/>
  </w:style>
  <w:style w:type="paragraph" w:customStyle="1" w:styleId="Default">
    <w:name w:val="Default"/>
    <w:rsid w:val="0016341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59"/>
    <w:rsid w:val="00163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3412"/>
    <w:pPr>
      <w:tabs>
        <w:tab w:val="center" w:pos="4677"/>
        <w:tab w:val="right" w:pos="9355"/>
      </w:tabs>
    </w:pPr>
  </w:style>
  <w:style w:type="character" w:customStyle="1" w:styleId="ab">
    <w:name w:val="Верхний колонтитул Знак"/>
    <w:basedOn w:val="a0"/>
    <w:link w:val="aa"/>
    <w:uiPriority w:val="99"/>
    <w:rsid w:val="00163412"/>
    <w:rPr>
      <w:rFonts w:ascii="Calibri" w:eastAsia="Calibri" w:hAnsi="Calibri" w:cs="Times New Roman"/>
      <w:lang w:val="en-GB"/>
    </w:rPr>
  </w:style>
  <w:style w:type="paragraph" w:styleId="ac">
    <w:name w:val="footer"/>
    <w:basedOn w:val="a"/>
    <w:link w:val="ad"/>
    <w:uiPriority w:val="99"/>
    <w:unhideWhenUsed/>
    <w:rsid w:val="00163412"/>
    <w:pPr>
      <w:tabs>
        <w:tab w:val="center" w:pos="4677"/>
        <w:tab w:val="right" w:pos="9355"/>
      </w:tabs>
    </w:pPr>
  </w:style>
  <w:style w:type="character" w:customStyle="1" w:styleId="ad">
    <w:name w:val="Нижний колонтитул Знак"/>
    <w:basedOn w:val="a0"/>
    <w:link w:val="ac"/>
    <w:uiPriority w:val="99"/>
    <w:rsid w:val="00163412"/>
    <w:rPr>
      <w:rFonts w:ascii="Calibri" w:eastAsia="Calibri" w:hAnsi="Calibri" w:cs="Times New Roman"/>
      <w:lang w:val="en-GB"/>
    </w:rPr>
  </w:style>
  <w:style w:type="character" w:styleId="ae">
    <w:name w:val="annotation reference"/>
    <w:uiPriority w:val="99"/>
    <w:semiHidden/>
    <w:unhideWhenUsed/>
    <w:rsid w:val="00163412"/>
    <w:rPr>
      <w:sz w:val="16"/>
      <w:szCs w:val="16"/>
    </w:rPr>
  </w:style>
  <w:style w:type="paragraph" w:styleId="af">
    <w:name w:val="annotation text"/>
    <w:basedOn w:val="a"/>
    <w:link w:val="af0"/>
    <w:uiPriority w:val="99"/>
    <w:semiHidden/>
    <w:unhideWhenUsed/>
    <w:rsid w:val="00163412"/>
    <w:rPr>
      <w:sz w:val="20"/>
      <w:szCs w:val="20"/>
    </w:rPr>
  </w:style>
  <w:style w:type="character" w:customStyle="1" w:styleId="af0">
    <w:name w:val="Текст примечания Знак"/>
    <w:basedOn w:val="a0"/>
    <w:link w:val="af"/>
    <w:uiPriority w:val="99"/>
    <w:semiHidden/>
    <w:rsid w:val="00163412"/>
    <w:rPr>
      <w:rFonts w:ascii="Calibri" w:eastAsia="Calibri" w:hAnsi="Calibri" w:cs="Times New Roman"/>
      <w:sz w:val="20"/>
      <w:szCs w:val="20"/>
      <w:lang w:val="en-GB"/>
    </w:rPr>
  </w:style>
  <w:style w:type="paragraph" w:styleId="af1">
    <w:name w:val="annotation subject"/>
    <w:basedOn w:val="af"/>
    <w:next w:val="af"/>
    <w:link w:val="af2"/>
    <w:uiPriority w:val="99"/>
    <w:semiHidden/>
    <w:unhideWhenUsed/>
    <w:rsid w:val="00163412"/>
    <w:rPr>
      <w:b/>
      <w:bCs/>
    </w:rPr>
  </w:style>
  <w:style w:type="character" w:customStyle="1" w:styleId="af2">
    <w:name w:val="Тема примечания Знак"/>
    <w:basedOn w:val="af0"/>
    <w:link w:val="af1"/>
    <w:uiPriority w:val="99"/>
    <w:semiHidden/>
    <w:rsid w:val="00163412"/>
    <w:rPr>
      <w:rFonts w:ascii="Calibri" w:eastAsia="Calibri" w:hAnsi="Calibri" w:cs="Times New Roman"/>
      <w:b/>
      <w:bCs/>
      <w:sz w:val="20"/>
      <w:szCs w:val="20"/>
      <w:lang w:val="en-GB"/>
    </w:rPr>
  </w:style>
  <w:style w:type="paragraph" w:styleId="af3">
    <w:name w:val="Balloon Text"/>
    <w:basedOn w:val="a"/>
    <w:link w:val="af4"/>
    <w:uiPriority w:val="99"/>
    <w:semiHidden/>
    <w:unhideWhenUsed/>
    <w:rsid w:val="0016341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163412"/>
    <w:rPr>
      <w:rFonts w:ascii="Tahoma" w:eastAsia="Calibri" w:hAnsi="Tahoma" w:cs="Times New Roman"/>
      <w:sz w:val="16"/>
      <w:szCs w:val="16"/>
      <w:lang w:val="en-GB"/>
    </w:rPr>
  </w:style>
  <w:style w:type="character" w:customStyle="1" w:styleId="go">
    <w:name w:val="go"/>
    <w:basedOn w:val="a0"/>
    <w:rsid w:val="00163412"/>
  </w:style>
  <w:style w:type="paragraph" w:styleId="af5">
    <w:name w:val="Body Text"/>
    <w:basedOn w:val="a"/>
    <w:link w:val="af6"/>
    <w:uiPriority w:val="1"/>
    <w:qFormat/>
    <w:rsid w:val="00163412"/>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6">
    <w:name w:val="Основной текст Знак"/>
    <w:basedOn w:val="a0"/>
    <w:link w:val="af5"/>
    <w:uiPriority w:val="1"/>
    <w:rsid w:val="0016341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163412"/>
    <w:pPr>
      <w:widowControl w:val="0"/>
      <w:autoSpaceDE w:val="0"/>
      <w:autoSpaceDN w:val="0"/>
      <w:spacing w:after="0" w:line="240" w:lineRule="auto"/>
    </w:pPr>
    <w:rPr>
      <w:rFonts w:ascii="Times New Roman" w:eastAsia="Times New Roman" w:hAnsi="Times New Roman"/>
      <w:lang w:val="en-US"/>
    </w:rPr>
  </w:style>
  <w:style w:type="character" w:customStyle="1" w:styleId="mw-headline">
    <w:name w:val="mw-headline"/>
    <w:basedOn w:val="a0"/>
    <w:rsid w:val="00163412"/>
  </w:style>
  <w:style w:type="paragraph" w:styleId="af7">
    <w:name w:val="No Spacing"/>
    <w:uiPriority w:val="1"/>
    <w:qFormat/>
    <w:rsid w:val="00163412"/>
    <w:pPr>
      <w:spacing w:after="0" w:line="240" w:lineRule="auto"/>
    </w:pPr>
    <w:rPr>
      <w:rFonts w:ascii="Calibri" w:eastAsia="Calibri" w:hAnsi="Calibri" w:cs="Times New Roman"/>
    </w:rPr>
  </w:style>
  <w:style w:type="character" w:customStyle="1" w:styleId="st">
    <w:name w:val="st"/>
    <w:basedOn w:val="a0"/>
    <w:rsid w:val="00163412"/>
  </w:style>
  <w:style w:type="paragraph" w:customStyle="1" w:styleId="12">
    <w:name w:val="Абзац списка1"/>
    <w:basedOn w:val="a"/>
    <w:rsid w:val="00163412"/>
    <w:pPr>
      <w:ind w:left="720"/>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12"/>
    <w:rPr>
      <w:rFonts w:ascii="Calibri" w:eastAsia="Calibri" w:hAnsi="Calibri" w:cs="Times New Roman"/>
      <w:lang w:val="en-GB"/>
    </w:rPr>
  </w:style>
  <w:style w:type="paragraph" w:styleId="1">
    <w:name w:val="heading 1"/>
    <w:basedOn w:val="a"/>
    <w:link w:val="10"/>
    <w:uiPriority w:val="9"/>
    <w:qFormat/>
    <w:rsid w:val="00804D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63412"/>
    <w:pPr>
      <w:spacing w:after="0"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63412"/>
    <w:pPr>
      <w:spacing w:after="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63412"/>
    <w:pPr>
      <w:spacing w:after="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63412"/>
    <w:pPr>
      <w:spacing w:after="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163412"/>
    <w:pPr>
      <w:spacing w:after="0"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contextualSpacing/>
    </w:pPr>
  </w:style>
  <w:style w:type="character" w:customStyle="1" w:styleId="20">
    <w:name w:val="Заголовок 2 Знак"/>
    <w:basedOn w:val="a0"/>
    <w:link w:val="2"/>
    <w:uiPriority w:val="9"/>
    <w:rsid w:val="00163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4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34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6341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63412"/>
    <w:rPr>
      <w:rFonts w:ascii="Times New Roman" w:eastAsia="Times New Roman" w:hAnsi="Times New Roman" w:cs="Times New Roman"/>
      <w:b/>
      <w:bCs/>
      <w:sz w:val="15"/>
      <w:szCs w:val="15"/>
      <w:lang w:eastAsia="ru-RU"/>
    </w:rPr>
  </w:style>
  <w:style w:type="paragraph" w:styleId="a6">
    <w:name w:val="Normal (Web)"/>
    <w:basedOn w:val="a"/>
    <w:uiPriority w:val="99"/>
    <w:unhideWhenUsed/>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
    <w:name w:val="dash041e_0431_044b_0447_043d_044b_0439"/>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e0431044b0447043d044b0439char">
    <w:name w:val="dash041e_0431_044b_0447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3d0443043c04350440043e04320430043d043d044b0439">
    <w:name w:val="dash043d_0443_043c_0435_0440_043e_0432_0430_043d_043d_044b_0439"/>
    <w:basedOn w:val="a"/>
    <w:rsid w:val="00163412"/>
    <w:pPr>
      <w:spacing w:after="0" w:line="240" w:lineRule="auto"/>
      <w:ind w:left="1060" w:hanging="340"/>
    </w:pPr>
    <w:rPr>
      <w:rFonts w:ascii="Times New Roman" w:eastAsia="Times New Roman" w:hAnsi="Times New Roman"/>
      <w:sz w:val="24"/>
      <w:szCs w:val="24"/>
      <w:lang w:val="ru-RU" w:eastAsia="ru-RU"/>
    </w:rPr>
  </w:style>
  <w:style w:type="paragraph" w:customStyle="1" w:styleId="dash043d0443043c04350440043e04320430043d043d044b0439char">
    <w:name w:val="dash043d_0443_043c_0435_0440_043e_0432_0430_043d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220435043a044104420020043f04400438043c043504470430043d0438044f">
    <w:name w:val="dash0422_0435_043a_0441_0442_0020_043f_0440_0438_043c_0435_0447_0430_043d_0438_044f"/>
    <w:basedOn w:val="a"/>
    <w:rsid w:val="00163412"/>
    <w:pPr>
      <w:spacing w:after="0" w:line="240" w:lineRule="auto"/>
      <w:ind w:firstLine="700"/>
    </w:pPr>
    <w:rPr>
      <w:rFonts w:ascii="Times New Roman" w:eastAsia="Times New Roman" w:hAnsi="Times New Roman"/>
      <w:sz w:val="20"/>
      <w:szCs w:val="20"/>
      <w:lang w:val="ru-RU" w:eastAsia="ru-RU"/>
    </w:rPr>
  </w:style>
  <w:style w:type="paragraph" w:customStyle="1" w:styleId="dash04220435043a044104420020043f04400438043c043504470430043d0438044fchar">
    <w:name w:val="dash0422_0435_043a_0441_0442_0020_043f_0440_0438_043c_0435_0447_0430_043d_0438_044f__char"/>
    <w:basedOn w:val="a"/>
    <w:rsid w:val="00163412"/>
    <w:pPr>
      <w:spacing w:after="0" w:line="240" w:lineRule="auto"/>
    </w:pPr>
    <w:rPr>
      <w:rFonts w:ascii="Times New Roman" w:eastAsia="Times New Roman" w:hAnsi="Times New Roman"/>
      <w:sz w:val="20"/>
      <w:szCs w:val="20"/>
      <w:lang w:val="ru-RU" w:eastAsia="ru-RU"/>
    </w:rPr>
  </w:style>
  <w:style w:type="paragraph" w:customStyle="1" w:styleId="dash0412043504400445043d043804390020043a043e043b043e043d0442043804420443043b">
    <w:name w:val="dash0412_0435_0440_0445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2043504400445043d043804390020043a043e043b043e043d0442043804420443043bchar">
    <w:name w:val="dash0412_0435_0440_0445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
    <w:name w:val="dash041e_0431_044b_0447_043d_0430_044f_0020_0442_0430_0431_043b_0438_0446_0430"/>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char">
    <w:name w:val="dash041e_0431_044b_0447_043d_0430_044f_0020_0442_0430_0431_043b_0438_0446_0430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d04380436043d043804390020043a043e043b043e043d0442043804420443043b">
    <w:name w:val="dash041d_0438_0436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d04380436043d043804390020043a043e043b043e043d0442043804420443043bchar">
    <w:name w:val="dash041d_0438_0436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1">
    <w:name w:val="dash0417_0430_0433_043e_043b_043e_0432_043e_043a_00201"/>
    <w:basedOn w:val="a"/>
    <w:rsid w:val="00163412"/>
    <w:pPr>
      <w:shd w:val="clear" w:color="auto" w:fill="DDD9C3"/>
      <w:spacing w:before="240" w:after="120" w:line="240" w:lineRule="auto"/>
      <w:ind w:left="280" w:firstLine="60"/>
      <w:jc w:val="both"/>
    </w:pPr>
    <w:rPr>
      <w:rFonts w:ascii="Times New Roman" w:eastAsia="Times New Roman" w:hAnsi="Times New Roman"/>
      <w:b/>
      <w:bCs/>
      <w:sz w:val="24"/>
      <w:szCs w:val="24"/>
      <w:lang w:val="ru-RU" w:eastAsia="ru-RU"/>
    </w:rPr>
  </w:style>
  <w:style w:type="paragraph" w:customStyle="1" w:styleId="dash041704300433043e043b043e0432043e043a00201char">
    <w:name w:val="dash0417_0430_0433_043e_043b_043e_0432_043e_043a_00201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dash041c04300440043a04380440043e04320430043d043d044b0439002e">
    <w:name w:val="dash041c_0430_0440_043a_0438_0440_043e_0432_0430_043d_043d_044b_0439_002e"/>
    <w:basedOn w:val="a"/>
    <w:rsid w:val="00163412"/>
    <w:pPr>
      <w:spacing w:after="0" w:line="240" w:lineRule="auto"/>
      <w:ind w:left="1420" w:hanging="360"/>
    </w:pPr>
    <w:rPr>
      <w:rFonts w:ascii="Times New Roman" w:eastAsia="Times New Roman" w:hAnsi="Times New Roman"/>
      <w:sz w:val="24"/>
      <w:szCs w:val="24"/>
      <w:lang w:val="ru-RU" w:eastAsia="ru-RU"/>
    </w:rPr>
  </w:style>
  <w:style w:type="paragraph" w:customStyle="1" w:styleId="dash041c04300440043a04380440043e04320430043d043d044b0439002echar">
    <w:name w:val="dash041c_0430_0440_043a_0438_0440_043e_0432_0430_043d_043d_044b_0439_002e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2">
    <w:name w:val="dash0417_0430_0433_043e_043b_043e_0432_043e_043a_00202"/>
    <w:basedOn w:val="a"/>
    <w:rsid w:val="00163412"/>
    <w:pPr>
      <w:spacing w:before="120" w:after="60" w:line="240" w:lineRule="auto"/>
      <w:ind w:left="1140" w:hanging="560"/>
    </w:pPr>
    <w:rPr>
      <w:rFonts w:ascii="Times New Roman" w:eastAsia="Times New Roman" w:hAnsi="Times New Roman"/>
      <w:b/>
      <w:bCs/>
      <w:sz w:val="24"/>
      <w:szCs w:val="24"/>
      <w:lang w:val="ru-RU" w:eastAsia="ru-RU"/>
    </w:rPr>
  </w:style>
  <w:style w:type="paragraph" w:customStyle="1" w:styleId="dash041704300433043e043b043e0432043e043a00202char">
    <w:name w:val="dash0417_0430_0433_043e_043b_043e_0432_043e_043a_00202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list0020paragraph">
    <w:name w:val="list_0020paragraph"/>
    <w:basedOn w:val="a"/>
    <w:rsid w:val="00163412"/>
    <w:pPr>
      <w:spacing w:after="0" w:line="240" w:lineRule="auto"/>
      <w:ind w:left="720"/>
    </w:pPr>
    <w:rPr>
      <w:rFonts w:ascii="Times New Roman" w:eastAsia="Times New Roman" w:hAnsi="Times New Roman"/>
      <w:sz w:val="24"/>
      <w:szCs w:val="24"/>
      <w:lang w:val="ru-RU" w:eastAsia="ru-RU"/>
    </w:rPr>
  </w:style>
  <w:style w:type="paragraph" w:customStyle="1" w:styleId="list0020paragraphchar">
    <w:name w:val="list_0020paragraph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002000280432043504310029">
    <w:name w:val="dash041e_0431_044b_0447_043d_044b_0439_0020_0028_0432_0435_0431_0029"/>
    <w:basedOn w:val="a"/>
    <w:rsid w:val="00163412"/>
    <w:pPr>
      <w:spacing w:before="280" w:after="280" w:line="240" w:lineRule="auto"/>
    </w:pPr>
    <w:rPr>
      <w:rFonts w:ascii="Times New Roman" w:eastAsia="Times New Roman" w:hAnsi="Times New Roman"/>
      <w:sz w:val="24"/>
      <w:szCs w:val="24"/>
      <w:lang w:val="ru-RU" w:eastAsia="ru-RU"/>
    </w:rPr>
  </w:style>
  <w:style w:type="paragraph" w:customStyle="1" w:styleId="dash041e0431044b0447043d044b0439002000280432043504310029char">
    <w:name w:val="dash041e_0431_044b_0447_043d_044b_0439_0020_0028_0432_0435_0431_002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30438043f0435044004410441044b043b043a0430">
    <w:name w:val="dash0413_0438_043f_0435_0440_0441_0441_044b_043b_043a_0430"/>
    <w:basedOn w:val="a"/>
    <w:rsid w:val="00163412"/>
    <w:pPr>
      <w:spacing w:after="0" w:line="240" w:lineRule="auto"/>
    </w:pPr>
    <w:rPr>
      <w:rFonts w:ascii="Times New Roman" w:eastAsia="Times New Roman" w:hAnsi="Times New Roman"/>
      <w:color w:val="0000FF"/>
      <w:sz w:val="24"/>
      <w:szCs w:val="24"/>
      <w:u w:val="single"/>
      <w:lang w:val="ru-RU" w:eastAsia="ru-RU"/>
    </w:rPr>
  </w:style>
  <w:style w:type="paragraph" w:customStyle="1" w:styleId="dash04130438043f0435044004410441044b043b043a0430char">
    <w:name w:val="dash0413_0438_043f_0435_0440_0441_0441_044b_043b_043a_0430__char"/>
    <w:basedOn w:val="a"/>
    <w:rsid w:val="00163412"/>
    <w:pPr>
      <w:spacing w:after="0" w:line="240" w:lineRule="auto"/>
    </w:pPr>
    <w:rPr>
      <w:rFonts w:ascii="Times New Roman" w:eastAsia="Times New Roman" w:hAnsi="Times New Roman"/>
      <w:color w:val="0000FF"/>
      <w:sz w:val="24"/>
      <w:szCs w:val="24"/>
      <w:u w:val="single"/>
      <w:lang w:val="ru-RU" w:eastAsia="ru-RU"/>
    </w:rPr>
  </w:style>
  <w:style w:type="character" w:customStyle="1" w:styleId="dash041e0431044b0447043d044b0439char1">
    <w:name w:val="dash041e_0431_044b_0447_043d_044b_0439__char1"/>
    <w:rsid w:val="00163412"/>
    <w:rPr>
      <w:rFonts w:ascii="Times New Roman" w:hAnsi="Times New Roman" w:cs="Times New Roman" w:hint="default"/>
      <w:strike w:val="0"/>
      <w:dstrike w:val="0"/>
      <w:sz w:val="24"/>
      <w:szCs w:val="24"/>
      <w:u w:val="none"/>
      <w:effect w:val="none"/>
    </w:rPr>
  </w:style>
  <w:style w:type="character" w:customStyle="1" w:styleId="dash041c04300440043a04380440043e04320430043d043d044b0439002echar1">
    <w:name w:val="dash041c_0430_0440_043a_0438_0440_043e_0432_0430_043d_043d_044b_0439_002e__char1"/>
    <w:rsid w:val="00163412"/>
    <w:rPr>
      <w:rFonts w:ascii="Times New Roman" w:hAnsi="Times New Roman" w:cs="Times New Roman" w:hint="default"/>
      <w:strike w:val="0"/>
      <w:dstrike w:val="0"/>
      <w:sz w:val="24"/>
      <w:szCs w:val="24"/>
      <w:u w:val="none"/>
      <w:effect w:val="none"/>
    </w:rPr>
  </w:style>
  <w:style w:type="paragraph" w:customStyle="1" w:styleId="dash041e0431044b0447043d0430044f0020044204300431043b0438044604301">
    <w:name w:val="dash041e_0431_044b_0447_043d_0430_044f_0020_0442_0430_0431_043b_0438_0446_04301"/>
    <w:basedOn w:val="a"/>
    <w:rsid w:val="00163412"/>
    <w:pPr>
      <w:spacing w:after="0" w:line="240" w:lineRule="auto"/>
    </w:pPr>
    <w:rPr>
      <w:rFonts w:ascii="Times New Roman" w:eastAsia="Times New Roman" w:hAnsi="Times New Roman"/>
      <w:sz w:val="24"/>
      <w:szCs w:val="24"/>
      <w:lang w:val="ru-RU" w:eastAsia="ru-RU"/>
    </w:rPr>
  </w:style>
  <w:style w:type="character" w:customStyle="1" w:styleId="dash041e0431044b0447043d0430044f0020044204300431043b043804460430char1">
    <w:name w:val="dash041e_0431_044b_0447_043d_0430_044f_0020_0442_0430_0431_043b_0438_0446_0430__char1"/>
    <w:rsid w:val="00163412"/>
    <w:rPr>
      <w:strike w:val="0"/>
      <w:dstrike w:val="0"/>
      <w:u w:val="none"/>
      <w:effect w:val="none"/>
    </w:rPr>
  </w:style>
  <w:style w:type="character" w:customStyle="1" w:styleId="list0020paragraphchar1">
    <w:name w:val="list_0020paragraph__char1"/>
    <w:rsid w:val="00163412"/>
    <w:rPr>
      <w:rFonts w:ascii="Times New Roman" w:hAnsi="Times New Roman" w:cs="Times New Roman" w:hint="default"/>
      <w:strike w:val="0"/>
      <w:dstrike w:val="0"/>
      <w:sz w:val="24"/>
      <w:szCs w:val="24"/>
      <w:u w:val="none"/>
      <w:effect w:val="none"/>
    </w:rPr>
  </w:style>
  <w:style w:type="character" w:styleId="a7">
    <w:name w:val="Hyperlink"/>
    <w:uiPriority w:val="99"/>
    <w:unhideWhenUsed/>
    <w:rsid w:val="00163412"/>
    <w:rPr>
      <w:color w:val="0000FF"/>
      <w:u w:val="single"/>
    </w:rPr>
  </w:style>
  <w:style w:type="character" w:styleId="a8">
    <w:name w:val="FollowedHyperlink"/>
    <w:uiPriority w:val="99"/>
    <w:semiHidden/>
    <w:unhideWhenUsed/>
    <w:rsid w:val="00163412"/>
    <w:rPr>
      <w:color w:val="800080"/>
      <w:u w:val="single"/>
    </w:rPr>
  </w:style>
  <w:style w:type="character" w:customStyle="1" w:styleId="dash04130438043f0435044004410441044b043b043a0430char1">
    <w:name w:val="dash0413_0438_043f_0435_0440_0441_0441_044b_043b_043a_0430__char1"/>
    <w:rsid w:val="00163412"/>
    <w:rPr>
      <w:color w:val="0000FF"/>
      <w:u w:val="single"/>
    </w:rPr>
  </w:style>
  <w:style w:type="paragraph" w:customStyle="1" w:styleId="11">
    <w:name w:val="1"/>
    <w:basedOn w:val="a"/>
    <w:rsid w:val="00163412"/>
    <w:pPr>
      <w:spacing w:after="0" w:line="240" w:lineRule="auto"/>
    </w:pPr>
    <w:rPr>
      <w:rFonts w:ascii="Times New Roman" w:eastAsia="Times New Roman" w:hAnsi="Times New Roman"/>
      <w:sz w:val="24"/>
      <w:szCs w:val="24"/>
      <w:lang w:val="ru-RU" w:eastAsia="ru-RU"/>
    </w:rPr>
  </w:style>
  <w:style w:type="character" w:customStyle="1" w:styleId="1char">
    <w:name w:val="1__char"/>
    <w:rsid w:val="00163412"/>
  </w:style>
  <w:style w:type="paragraph" w:customStyle="1" w:styleId="Default">
    <w:name w:val="Default"/>
    <w:rsid w:val="0016341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59"/>
    <w:rsid w:val="00163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3412"/>
    <w:pPr>
      <w:tabs>
        <w:tab w:val="center" w:pos="4677"/>
        <w:tab w:val="right" w:pos="9355"/>
      </w:tabs>
    </w:pPr>
  </w:style>
  <w:style w:type="character" w:customStyle="1" w:styleId="ab">
    <w:name w:val="Верхний колонтитул Знак"/>
    <w:basedOn w:val="a0"/>
    <w:link w:val="aa"/>
    <w:uiPriority w:val="99"/>
    <w:rsid w:val="00163412"/>
    <w:rPr>
      <w:rFonts w:ascii="Calibri" w:eastAsia="Calibri" w:hAnsi="Calibri" w:cs="Times New Roman"/>
      <w:lang w:val="en-GB"/>
    </w:rPr>
  </w:style>
  <w:style w:type="paragraph" w:styleId="ac">
    <w:name w:val="footer"/>
    <w:basedOn w:val="a"/>
    <w:link w:val="ad"/>
    <w:uiPriority w:val="99"/>
    <w:unhideWhenUsed/>
    <w:rsid w:val="00163412"/>
    <w:pPr>
      <w:tabs>
        <w:tab w:val="center" w:pos="4677"/>
        <w:tab w:val="right" w:pos="9355"/>
      </w:tabs>
    </w:pPr>
  </w:style>
  <w:style w:type="character" w:customStyle="1" w:styleId="ad">
    <w:name w:val="Нижний колонтитул Знак"/>
    <w:basedOn w:val="a0"/>
    <w:link w:val="ac"/>
    <w:uiPriority w:val="99"/>
    <w:rsid w:val="00163412"/>
    <w:rPr>
      <w:rFonts w:ascii="Calibri" w:eastAsia="Calibri" w:hAnsi="Calibri" w:cs="Times New Roman"/>
      <w:lang w:val="en-GB"/>
    </w:rPr>
  </w:style>
  <w:style w:type="character" w:styleId="ae">
    <w:name w:val="annotation reference"/>
    <w:uiPriority w:val="99"/>
    <w:semiHidden/>
    <w:unhideWhenUsed/>
    <w:rsid w:val="00163412"/>
    <w:rPr>
      <w:sz w:val="16"/>
      <w:szCs w:val="16"/>
    </w:rPr>
  </w:style>
  <w:style w:type="paragraph" w:styleId="af">
    <w:name w:val="annotation text"/>
    <w:basedOn w:val="a"/>
    <w:link w:val="af0"/>
    <w:uiPriority w:val="99"/>
    <w:semiHidden/>
    <w:unhideWhenUsed/>
    <w:rsid w:val="00163412"/>
    <w:rPr>
      <w:sz w:val="20"/>
      <w:szCs w:val="20"/>
    </w:rPr>
  </w:style>
  <w:style w:type="character" w:customStyle="1" w:styleId="af0">
    <w:name w:val="Текст примечания Знак"/>
    <w:basedOn w:val="a0"/>
    <w:link w:val="af"/>
    <w:uiPriority w:val="99"/>
    <w:semiHidden/>
    <w:rsid w:val="00163412"/>
    <w:rPr>
      <w:rFonts w:ascii="Calibri" w:eastAsia="Calibri" w:hAnsi="Calibri" w:cs="Times New Roman"/>
      <w:sz w:val="20"/>
      <w:szCs w:val="20"/>
      <w:lang w:val="en-GB"/>
    </w:rPr>
  </w:style>
  <w:style w:type="paragraph" w:styleId="af1">
    <w:name w:val="annotation subject"/>
    <w:basedOn w:val="af"/>
    <w:next w:val="af"/>
    <w:link w:val="af2"/>
    <w:uiPriority w:val="99"/>
    <w:semiHidden/>
    <w:unhideWhenUsed/>
    <w:rsid w:val="00163412"/>
    <w:rPr>
      <w:b/>
      <w:bCs/>
    </w:rPr>
  </w:style>
  <w:style w:type="character" w:customStyle="1" w:styleId="af2">
    <w:name w:val="Тема примечания Знак"/>
    <w:basedOn w:val="af0"/>
    <w:link w:val="af1"/>
    <w:uiPriority w:val="99"/>
    <w:semiHidden/>
    <w:rsid w:val="00163412"/>
    <w:rPr>
      <w:rFonts w:ascii="Calibri" w:eastAsia="Calibri" w:hAnsi="Calibri" w:cs="Times New Roman"/>
      <w:b/>
      <w:bCs/>
      <w:sz w:val="20"/>
      <w:szCs w:val="20"/>
      <w:lang w:val="en-GB"/>
    </w:rPr>
  </w:style>
  <w:style w:type="paragraph" w:styleId="af3">
    <w:name w:val="Balloon Text"/>
    <w:basedOn w:val="a"/>
    <w:link w:val="af4"/>
    <w:uiPriority w:val="99"/>
    <w:semiHidden/>
    <w:unhideWhenUsed/>
    <w:rsid w:val="0016341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163412"/>
    <w:rPr>
      <w:rFonts w:ascii="Tahoma" w:eastAsia="Calibri" w:hAnsi="Tahoma" w:cs="Times New Roman"/>
      <w:sz w:val="16"/>
      <w:szCs w:val="16"/>
      <w:lang w:val="en-GB"/>
    </w:rPr>
  </w:style>
  <w:style w:type="character" w:customStyle="1" w:styleId="go">
    <w:name w:val="go"/>
    <w:basedOn w:val="a0"/>
    <w:rsid w:val="00163412"/>
  </w:style>
  <w:style w:type="paragraph" w:styleId="af5">
    <w:name w:val="Body Text"/>
    <w:basedOn w:val="a"/>
    <w:link w:val="af6"/>
    <w:uiPriority w:val="1"/>
    <w:qFormat/>
    <w:rsid w:val="00163412"/>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6">
    <w:name w:val="Основной текст Знак"/>
    <w:basedOn w:val="a0"/>
    <w:link w:val="af5"/>
    <w:uiPriority w:val="1"/>
    <w:rsid w:val="0016341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163412"/>
    <w:pPr>
      <w:widowControl w:val="0"/>
      <w:autoSpaceDE w:val="0"/>
      <w:autoSpaceDN w:val="0"/>
      <w:spacing w:after="0" w:line="240" w:lineRule="auto"/>
    </w:pPr>
    <w:rPr>
      <w:rFonts w:ascii="Times New Roman" w:eastAsia="Times New Roman" w:hAnsi="Times New Roman"/>
      <w:lang w:val="en-US"/>
    </w:rPr>
  </w:style>
  <w:style w:type="character" w:customStyle="1" w:styleId="mw-headline">
    <w:name w:val="mw-headline"/>
    <w:basedOn w:val="a0"/>
    <w:rsid w:val="00163412"/>
  </w:style>
  <w:style w:type="paragraph" w:styleId="af7">
    <w:name w:val="No Spacing"/>
    <w:uiPriority w:val="1"/>
    <w:qFormat/>
    <w:rsid w:val="00163412"/>
    <w:pPr>
      <w:spacing w:after="0" w:line="240" w:lineRule="auto"/>
    </w:pPr>
    <w:rPr>
      <w:rFonts w:ascii="Calibri" w:eastAsia="Calibri" w:hAnsi="Calibri" w:cs="Times New Roman"/>
    </w:rPr>
  </w:style>
  <w:style w:type="character" w:customStyle="1" w:styleId="st">
    <w:name w:val="st"/>
    <w:basedOn w:val="a0"/>
    <w:rsid w:val="00163412"/>
  </w:style>
  <w:style w:type="paragraph" w:customStyle="1" w:styleId="12">
    <w:name w:val="Абзац списка1"/>
    <w:basedOn w:val="a"/>
    <w:rsid w:val="00163412"/>
    <w:pPr>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edu.ru/course/hse/CONTAR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ru/standards/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penedu.ru/course/hse/A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edu.ru/course/hse/CONTART/" TargetMode="External"/><Relationship Id="rId4" Type="http://schemas.openxmlformats.org/officeDocument/2006/relationships/settings" Target="settings.xml"/><Relationship Id="rId9" Type="http://schemas.openxmlformats.org/officeDocument/2006/relationships/hyperlink" Target="https://openedu.ru/course/hse/A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9595</Words>
  <Characters>54696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Студент НИУ ВШЭ</cp:lastModifiedBy>
  <cp:revision>3</cp:revision>
  <dcterms:created xsi:type="dcterms:W3CDTF">2019-11-07T11:31:00Z</dcterms:created>
  <dcterms:modified xsi:type="dcterms:W3CDTF">2019-11-07T11:36:00Z</dcterms:modified>
</cp:coreProperties>
</file>