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DB15FE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DB15FE" w:rsidRPr="00DB15FE">
        <w:rPr>
          <w:color w:val="000000" w:themeColor="text1"/>
          <w:sz w:val="24"/>
          <w:szCs w:val="24"/>
        </w:rPr>
        <w:t xml:space="preserve">38.06.01 </w:t>
      </w:r>
      <w:r w:rsidR="00E7540B">
        <w:rPr>
          <w:color w:val="000000" w:themeColor="text1"/>
          <w:sz w:val="24"/>
          <w:szCs w:val="24"/>
        </w:rPr>
        <w:t>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="00E7540B">
        <w:rPr>
          <w:color w:val="000000" w:themeColor="text1"/>
          <w:sz w:val="24"/>
          <w:szCs w:val="24"/>
        </w:rPr>
        <w:t>»</w:t>
      </w:r>
      <w:r w:rsidR="00AD61EE" w:rsidRPr="00DB15FE">
        <w:rPr>
          <w:color w:val="000000" w:themeColor="text1"/>
          <w:sz w:val="24"/>
          <w:szCs w:val="24"/>
        </w:rPr>
        <w:t xml:space="preserve">, </w:t>
      </w:r>
    </w:p>
    <w:p w:rsidR="00B366D4" w:rsidRPr="00DB15FE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Pr="00DB15FE">
        <w:rPr>
          <w:color w:val="000000" w:themeColor="text1"/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484E79" w:rsidRDefault="00084912" w:rsidP="00084912">
      <w:pPr>
        <w:ind w:left="709" w:firstLine="0"/>
        <w:rPr>
          <w:color w:val="000000" w:themeColor="text1"/>
        </w:rPr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484E79" w:rsidRDefault="00084912" w:rsidP="00084912">
      <w:pPr>
        <w:ind w:left="709" w:firstLine="0"/>
        <w:rPr>
          <w:i/>
          <w:color w:val="000000" w:themeColor="text1"/>
        </w:rPr>
      </w:pPr>
      <w:r w:rsidRPr="00484E79">
        <w:rPr>
          <w:i/>
          <w:color w:val="000000" w:themeColor="text1"/>
        </w:rPr>
        <w:t xml:space="preserve">Сидоркин А.М., </w:t>
      </w:r>
      <w:hyperlink r:id="rId8" w:history="1">
        <w:r w:rsidRPr="00484E79">
          <w:rPr>
            <w:rStyle w:val="ad"/>
            <w:i/>
            <w:color w:val="000000" w:themeColor="text1"/>
            <w:szCs w:val="24"/>
            <w:lang w:val="en-US"/>
          </w:rPr>
          <w:t>asidorkin</w:t>
        </w:r>
        <w:r w:rsidRPr="00484E79">
          <w:rPr>
            <w:rStyle w:val="ad"/>
            <w:i/>
            <w:color w:val="000000" w:themeColor="text1"/>
            <w:szCs w:val="24"/>
          </w:rPr>
          <w:t>@</w:t>
        </w:r>
        <w:r w:rsidRPr="00484E79">
          <w:rPr>
            <w:rStyle w:val="ad"/>
            <w:i/>
            <w:color w:val="000000" w:themeColor="text1"/>
            <w:szCs w:val="24"/>
            <w:lang w:val="en-US"/>
          </w:rPr>
          <w:t>hse</w:t>
        </w:r>
        <w:r w:rsidRPr="00484E79">
          <w:rPr>
            <w:rStyle w:val="ad"/>
            <w:i/>
            <w:color w:val="000000" w:themeColor="text1"/>
            <w:szCs w:val="24"/>
          </w:rPr>
          <w:t>.</w:t>
        </w:r>
        <w:r w:rsidRPr="00484E79">
          <w:rPr>
            <w:rStyle w:val="ad"/>
            <w:i/>
            <w:color w:val="000000" w:themeColor="text1"/>
            <w:szCs w:val="24"/>
            <w:lang w:val="en-US"/>
          </w:rPr>
          <w:t>ru</w:t>
        </w:r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484E79" w:rsidRDefault="00484E79" w:rsidP="00084912">
      <w:pPr>
        <w:ind w:left="709" w:firstLine="0"/>
        <w:rPr>
          <w:i/>
          <w:color w:val="000000" w:themeColor="text1"/>
          <w:szCs w:val="24"/>
        </w:rPr>
      </w:pPr>
      <w:r w:rsidRPr="00484E79">
        <w:rPr>
          <w:i/>
          <w:color w:val="000000" w:themeColor="text1"/>
          <w:szCs w:val="24"/>
        </w:rPr>
        <w:t>Демидова О.А.</w:t>
      </w:r>
      <w:r w:rsidR="00084912" w:rsidRPr="00484E79">
        <w:rPr>
          <w:i/>
          <w:color w:val="000000" w:themeColor="text1"/>
          <w:szCs w:val="24"/>
        </w:rPr>
        <w:t xml:space="preserve">, </w:t>
      </w:r>
      <w:hyperlink r:id="rId9" w:history="1">
        <w:r w:rsidRPr="00484E79">
          <w:rPr>
            <w:rStyle w:val="ad"/>
            <w:i/>
            <w:color w:val="000000" w:themeColor="text1"/>
            <w:szCs w:val="24"/>
          </w:rPr>
          <w:t>demidova@hse.ru</w:t>
        </w:r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DB15FE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r w:rsidRPr="00DB15FE">
        <w:rPr>
          <w:color w:val="000000" w:themeColor="text1"/>
          <w:szCs w:val="24"/>
        </w:rPr>
        <w:t xml:space="preserve">Согласована </w:t>
      </w:r>
      <w:r w:rsidR="00084912" w:rsidRPr="00DB15FE">
        <w:rPr>
          <w:color w:val="000000" w:themeColor="text1"/>
          <w:szCs w:val="24"/>
        </w:rPr>
        <w:t xml:space="preserve">Академическим советом </w:t>
      </w:r>
      <w:r w:rsidRPr="00DB15FE">
        <w:rPr>
          <w:color w:val="000000" w:themeColor="text1"/>
          <w:szCs w:val="24"/>
        </w:rPr>
        <w:t>а</w:t>
      </w:r>
      <w:r w:rsidR="00084912" w:rsidRPr="00DB15FE">
        <w:rPr>
          <w:color w:val="000000" w:themeColor="text1"/>
          <w:szCs w:val="24"/>
        </w:rPr>
        <w:t xml:space="preserve">спирантской школы по </w:t>
      </w:r>
      <w:r w:rsidR="00484E79" w:rsidRPr="00DB15FE">
        <w:rPr>
          <w:color w:val="000000" w:themeColor="text1"/>
          <w:szCs w:val="24"/>
        </w:rPr>
        <w:t>экономике</w:t>
      </w:r>
      <w:r w:rsidR="00084912" w:rsidRPr="00DB15FE">
        <w:rPr>
          <w:color w:val="000000" w:themeColor="text1"/>
          <w:szCs w:val="24"/>
        </w:rPr>
        <w:t xml:space="preserve"> </w:t>
      </w:r>
    </w:p>
    <w:p w:rsidR="00084912" w:rsidRPr="00DE361B" w:rsidRDefault="00084912" w:rsidP="0002074C">
      <w:pPr>
        <w:spacing w:line="276" w:lineRule="auto"/>
        <w:ind w:left="851" w:firstLine="0"/>
        <w:rPr>
          <w:szCs w:val="24"/>
        </w:rPr>
      </w:pPr>
      <w:r w:rsidRPr="00DE361B">
        <w:rPr>
          <w:szCs w:val="24"/>
        </w:rPr>
        <w:t>«</w:t>
      </w:r>
      <w:r w:rsidR="00E71E1D">
        <w:rPr>
          <w:szCs w:val="24"/>
        </w:rPr>
        <w:t>26</w:t>
      </w:r>
      <w:r w:rsidRPr="00DE361B">
        <w:rPr>
          <w:szCs w:val="24"/>
        </w:rPr>
        <w:t>»</w:t>
      </w:r>
      <w:r w:rsidR="00DB15FE" w:rsidRPr="00DE361B">
        <w:rPr>
          <w:szCs w:val="24"/>
        </w:rPr>
        <w:t xml:space="preserve"> </w:t>
      </w:r>
      <w:r w:rsidR="00E71E1D">
        <w:rPr>
          <w:szCs w:val="24"/>
        </w:rPr>
        <w:t>сентября</w:t>
      </w:r>
      <w:r w:rsidRPr="00DE361B">
        <w:rPr>
          <w:szCs w:val="24"/>
        </w:rPr>
        <w:t xml:space="preserve"> 201</w:t>
      </w:r>
      <w:r w:rsidR="00E71E1D">
        <w:rPr>
          <w:szCs w:val="24"/>
        </w:rPr>
        <w:t>7</w:t>
      </w:r>
      <w:r w:rsidR="00DE361B" w:rsidRPr="00DE361B">
        <w:rPr>
          <w:szCs w:val="24"/>
        </w:rPr>
        <w:t xml:space="preserve"> г., протокол №</w:t>
      </w:r>
      <w:r w:rsidR="00E71E1D">
        <w:rPr>
          <w:szCs w:val="24"/>
        </w:rPr>
        <w:t>39</w:t>
      </w:r>
      <w:bookmarkStart w:id="0" w:name="_GoBack"/>
      <w:bookmarkEnd w:id="0"/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DE361B" w:rsidRDefault="00DA29B2" w:rsidP="0002074C">
      <w:pPr>
        <w:ind w:left="709" w:firstLine="0"/>
        <w:jc w:val="center"/>
      </w:pPr>
      <w:r w:rsidRPr="00DE361B">
        <w:t>Москва</w:t>
      </w:r>
      <w:r w:rsidR="003C7667" w:rsidRPr="00DE361B">
        <w:t xml:space="preserve"> - </w:t>
      </w:r>
      <w:r w:rsidRPr="00DE361B">
        <w:t>201</w:t>
      </w:r>
      <w:r w:rsidR="00E71E1D">
        <w:t>7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>Программа разработана в соответствии с:</w:t>
      </w:r>
    </w:p>
    <w:p w:rsidR="001D1C6D" w:rsidRPr="00E7540B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направлению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38.06.01 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Экономика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6D4" w:rsidRPr="00E7540B">
        <w:rPr>
          <w:rFonts w:ascii="Times New Roman" w:hAnsi="Times New Roman"/>
          <w:color w:val="000000" w:themeColor="text1"/>
          <w:sz w:val="24"/>
          <w:szCs w:val="24"/>
        </w:rPr>
        <w:t>(ОС НИУ ВШЭ)</w:t>
      </w:r>
      <w:r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E7540B" w:rsidRDefault="00CC050D" w:rsidP="00E7540B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38.06.01 «Экономика».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7540B" w:rsidRPr="00DE361B">
        <w:rPr>
          <w:szCs w:val="24"/>
        </w:rPr>
        <w:t xml:space="preserve">2, </w:t>
      </w:r>
      <w:r w:rsidR="00632342" w:rsidRPr="00DE361B">
        <w:rPr>
          <w:szCs w:val="24"/>
        </w:rPr>
        <w:t>3</w:t>
      </w:r>
      <w:r w:rsidR="00E6384B" w:rsidRPr="00DE361B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E361B">
        <w:rPr>
          <w:szCs w:val="24"/>
        </w:rPr>
        <w:t xml:space="preserve">составляет </w:t>
      </w:r>
      <w:r w:rsidR="00E7540B" w:rsidRPr="00DE361B">
        <w:rPr>
          <w:color w:val="000000" w:themeColor="text1"/>
          <w:szCs w:val="24"/>
        </w:rPr>
        <w:t>10</w:t>
      </w:r>
      <w:r w:rsidRPr="00DE361B">
        <w:rPr>
          <w:color w:val="000000" w:themeColor="text1"/>
          <w:szCs w:val="24"/>
        </w:rPr>
        <w:t xml:space="preserve"> з.е.</w:t>
      </w:r>
      <w:r w:rsidR="00E7540B" w:rsidRPr="00DE361B">
        <w:rPr>
          <w:color w:val="000000" w:themeColor="text1"/>
          <w:szCs w:val="24"/>
        </w:rPr>
        <w:t>, 380</w:t>
      </w:r>
      <w:r w:rsidR="00996D5B" w:rsidRPr="00DE361B">
        <w:rPr>
          <w:color w:val="000000" w:themeColor="text1"/>
          <w:szCs w:val="24"/>
        </w:rPr>
        <w:t xml:space="preserve"> </w:t>
      </w:r>
      <w:r w:rsidRPr="00DE361B">
        <w:rPr>
          <w:szCs w:val="24"/>
        </w:rPr>
        <w:t>академических</w:t>
      </w:r>
      <w:r>
        <w:rPr>
          <w:szCs w:val="24"/>
        </w:rPr>
        <w:t xml:space="preserve">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 xml:space="preserve">Целью практики является формирование у аспирантов комплекса навыков подготовки </w:t>
      </w:r>
      <w:r w:rsidRPr="00EE5B2D">
        <w:rPr>
          <w:rFonts w:eastAsia="Times New Roman"/>
          <w:color w:val="000000" w:themeColor="text1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EE5B2D">
        <w:rPr>
          <w:rFonts w:eastAsia="Times New Roman"/>
          <w:color w:val="000000" w:themeColor="text1"/>
        </w:rPr>
        <w:t>.</w:t>
      </w:r>
    </w:p>
    <w:p w:rsidR="0062338B" w:rsidRPr="00EE5B2D" w:rsidRDefault="0062338B" w:rsidP="0062338B">
      <w:pPr>
        <w:ind w:firstLine="567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Задачи научно-исследовательской практики: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Pr="00EE5B2D" w:rsidRDefault="000170B2" w:rsidP="00126AD0">
      <w:pPr>
        <w:ind w:firstLine="0"/>
        <w:jc w:val="both"/>
        <w:rPr>
          <w:color w:val="000000" w:themeColor="text1"/>
          <w:lang w:eastAsia="x-none"/>
        </w:rPr>
      </w:pPr>
    </w:p>
    <w:p w:rsidR="00DE361B" w:rsidRPr="00DE361B" w:rsidRDefault="000170B2" w:rsidP="00DE361B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>Знать</w:t>
      </w:r>
      <w:r w:rsidRPr="00D66F4A">
        <w:t>: основные этапы проведения научного исследования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 xml:space="preserve">Уметь: </w:t>
      </w:r>
      <w:r w:rsidRPr="00D66F4A">
        <w:t>оформить результаты проведенного исследования в форме научного доклада, текста научной публикации и пр.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rPr>
          <w:b/>
        </w:rPr>
        <w:t>Иметь навыки</w:t>
      </w:r>
      <w:r w:rsidRPr="00D66F4A">
        <w:rPr>
          <w:b/>
        </w:rPr>
        <w:t xml:space="preserve"> </w:t>
      </w:r>
      <w:r>
        <w:t>(приобрести опыт) ведения</w:t>
      </w:r>
      <w:r w:rsidRPr="00D66F4A">
        <w:t xml:space="preserve"> научной дискуссии и презентации исследовательских результатов,  публичной защиты собственных научных положений</w:t>
      </w:r>
      <w:r>
        <w:t>.</w:t>
      </w:r>
    </w:p>
    <w:p w:rsidR="00DE361B" w:rsidRDefault="00DE361B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  <w:r w:rsidRPr="00D66F4A">
        <w:rPr>
          <w:b/>
        </w:rPr>
        <w:t>В результате прохождения практики аспирант осваивает следующие компетенции</w:t>
      </w:r>
    </w:p>
    <w:p w:rsidR="009A39D4" w:rsidRPr="009A39D4" w:rsidRDefault="009A39D4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 xml:space="preserve">Компетенция </w:t>
            </w:r>
            <w:r w:rsidRPr="000170B2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right="-108"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Готовность </w:t>
            </w:r>
            <w:r w:rsidRPr="009A39D4">
              <w:rPr>
                <w:szCs w:val="24"/>
              </w:rPr>
              <w:t>участвовать в работе российских и международных</w:t>
            </w:r>
          </w:p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114CE8">
            <w:pPr>
              <w:ind w:right="-108" w:firstLine="0"/>
              <w:rPr>
                <w:szCs w:val="24"/>
              </w:rPr>
            </w:pPr>
            <w:r w:rsidRPr="009A39D4">
              <w:rPr>
                <w:szCs w:val="24"/>
              </w:rPr>
              <w:t>УК-6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B83423" w:rsidP="009A39D4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Аспирант демонстрирует навыки участия </w:t>
            </w:r>
            <w:r w:rsidR="009A39D4" w:rsidRPr="009A39D4">
              <w:rPr>
                <w:szCs w:val="24"/>
              </w:rPr>
              <w:t>в работе</w:t>
            </w:r>
            <w:r w:rsidR="009A39D4">
              <w:rPr>
                <w:szCs w:val="24"/>
              </w:rPr>
              <w:t xml:space="preserve"> российских и зарубежных </w:t>
            </w:r>
            <w:r w:rsidR="009A39D4" w:rsidRPr="009A39D4">
              <w:rPr>
                <w:szCs w:val="24"/>
              </w:rPr>
              <w:t>исследовательских коллективов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F37729">
              <w:rPr>
                <w:szCs w:val="24"/>
              </w:rPr>
              <w:t>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УК-7</w:t>
            </w:r>
          </w:p>
        </w:tc>
        <w:tc>
          <w:tcPr>
            <w:tcW w:w="5387" w:type="dxa"/>
          </w:tcPr>
          <w:p w:rsidR="00DE361B" w:rsidRPr="006402A3" w:rsidRDefault="00DE361B" w:rsidP="00114CE8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 умение презентовать результаты исследований на русском и английском языке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 xml:space="preserve"> 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>пособность оформлять и представлять результаты деятельности в доступной  целевой аудитории (научные, общественные круги, властные структуры)</w:t>
            </w:r>
            <w:r w:rsidRPr="00F37729">
              <w:rPr>
                <w:rFonts w:eastAsia="Times New Roman"/>
                <w:color w:val="FF0000"/>
                <w:szCs w:val="24"/>
              </w:rPr>
              <w:t xml:space="preserve">  </w:t>
            </w:r>
            <w:r w:rsidRPr="00F37729">
              <w:rPr>
                <w:rFonts w:eastAsia="Times New Roman"/>
                <w:szCs w:val="24"/>
              </w:rPr>
              <w:t>форме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538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 навыки представления проблемных вопросов, гипотез и  результатов исследований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</w:t>
      </w:r>
      <w:r w:rsidRPr="00AD18DB">
        <w:rPr>
          <w:szCs w:val="24"/>
        </w:rPr>
        <w:lastRenderedPageBreak/>
        <w:t xml:space="preserve">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специальный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орбунов, В.В. Как напис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 научную статью и не только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: Советы студенту по подготовке, написанию и оформлению научной статьи : монография / Горбунов В.В. — Москва : Русайнс, 2017.</w:t>
      </w: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 w:history="1">
        <w:r w:rsidRPr="00C04DC1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 w:rsidR="009D37F8" w:rsidRP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E4463A" w:rsidRPr="00351FC1" w:rsidRDefault="00E4463A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37F8" w:rsidRPr="009D37F8" w:rsidRDefault="009D37F8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D37F8"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ляр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М.Ф.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овы</w:t>
      </w:r>
      <w:r w:rsidRPr="00954F54">
        <w:rPr>
          <w:rFonts w:eastAsia="Times New Roman"/>
          <w:spacing w:val="1"/>
          <w:szCs w:val="24"/>
        </w:rPr>
        <w:t xml:space="preserve"> на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-1"/>
          <w:szCs w:val="24"/>
        </w:rPr>
        <w:t>ч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ых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сс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до</w:t>
      </w:r>
      <w:r w:rsidRPr="00954F54">
        <w:rPr>
          <w:rFonts w:eastAsia="Times New Roman"/>
          <w:spacing w:val="2"/>
          <w:szCs w:val="24"/>
        </w:rPr>
        <w:t>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ний</w:t>
      </w:r>
      <w:r w:rsidRPr="00954F54">
        <w:rPr>
          <w:rFonts w:eastAsia="Times New Roman"/>
          <w:szCs w:val="24"/>
        </w:rPr>
        <w:t xml:space="preserve">: 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1"/>
          <w:szCs w:val="24"/>
        </w:rPr>
        <w:t>че</w:t>
      </w:r>
      <w:r w:rsidRPr="00954F54">
        <w:rPr>
          <w:rFonts w:eastAsia="Times New Roman"/>
          <w:szCs w:val="24"/>
        </w:rPr>
        <w:t>б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ое</w:t>
      </w:r>
      <w:r w:rsidRPr="00954F54">
        <w:rPr>
          <w:rFonts w:eastAsia="Times New Roman"/>
          <w:spacing w:val="1"/>
          <w:szCs w:val="24"/>
        </w:rPr>
        <w:t xml:space="preserve"> п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zCs w:val="24"/>
        </w:rPr>
        <w:t>об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.</w:t>
      </w:r>
      <w:r w:rsidRPr="00954F54">
        <w:rPr>
          <w:rFonts w:eastAsia="Times New Roman"/>
          <w:spacing w:val="9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3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е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из</w:t>
      </w:r>
      <w:r w:rsidRPr="00954F54">
        <w:rPr>
          <w:rFonts w:eastAsia="Times New Roman"/>
          <w:szCs w:val="24"/>
        </w:rPr>
        <w:t>д.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М.: Изд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т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1"/>
          <w:szCs w:val="24"/>
        </w:rPr>
        <w:t>ь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pacing w:val="2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торгов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 xml:space="preserve">я 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1"/>
          <w:szCs w:val="24"/>
        </w:rPr>
        <w:t>п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ци</w:t>
      </w:r>
      <w:r w:rsidRPr="00954F54">
        <w:rPr>
          <w:rFonts w:eastAsia="Times New Roman"/>
          <w:szCs w:val="24"/>
        </w:rPr>
        <w:t>я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pacing w:val="-7"/>
          <w:szCs w:val="24"/>
        </w:rPr>
        <w:t>«</w:t>
      </w:r>
      <w:r w:rsidRPr="00954F54">
        <w:rPr>
          <w:rFonts w:eastAsia="Times New Roman"/>
          <w:spacing w:val="2"/>
          <w:szCs w:val="24"/>
        </w:rPr>
        <w:t>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 xml:space="preserve">ов и </w:t>
      </w:r>
      <w:r w:rsidRPr="00954F54">
        <w:rPr>
          <w:rFonts w:eastAsia="Times New Roman"/>
          <w:spacing w:val="5"/>
          <w:szCs w:val="24"/>
        </w:rPr>
        <w:t>К</w:t>
      </w:r>
      <w:r w:rsidRPr="00954F54">
        <w:rPr>
          <w:rFonts w:eastAsia="Times New Roman"/>
          <w:spacing w:val="-7"/>
          <w:szCs w:val="24"/>
        </w:rPr>
        <w:t>»</w:t>
      </w:r>
      <w:r w:rsidRPr="00954F54">
        <w:rPr>
          <w:rFonts w:eastAsia="Times New Roman"/>
          <w:szCs w:val="24"/>
        </w:rPr>
        <w:t>, 2009.</w:t>
      </w:r>
    </w:p>
    <w:p w:rsidR="00954F54" w:rsidRPr="00954F54" w:rsidRDefault="00954F54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bCs/>
          <w:szCs w:val="24"/>
          <w:lang w:eastAsia="ru-RU"/>
        </w:rPr>
        <w:t xml:space="preserve"> 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E94DB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Горбунов, В.В. Как напи</w:t>
      </w:r>
      <w:r w:rsidR="00954F54">
        <w:rPr>
          <w:rFonts w:ascii="Times New Roman" w:hAnsi="Times New Roman"/>
          <w:sz w:val="24"/>
          <w:szCs w:val="24"/>
        </w:rPr>
        <w:t>сать научную статью и не только</w:t>
      </w:r>
      <w:r w:rsidRPr="009D37F8">
        <w:rPr>
          <w:rFonts w:ascii="Times New Roman" w:hAnsi="Times New Roman"/>
          <w:sz w:val="24"/>
          <w:szCs w:val="24"/>
        </w:rPr>
        <w:t>: монография / Горбунов В.В. — Москва : Русайнс, 2020. — 246 с. — ISBN 978-5-4365-1680-6. — URL: https://book.ru/book/934095</w:t>
      </w:r>
    </w:p>
    <w:p w:rsidR="009D37F8" w:rsidRP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Щавелева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11"/>
      <w:footerReference w:type="default" r:id="rId12"/>
      <w:headerReference w:type="first" r:id="rId13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2E" w:rsidRDefault="0050612E">
      <w:r>
        <w:separator/>
      </w:r>
    </w:p>
  </w:endnote>
  <w:endnote w:type="continuationSeparator" w:id="0">
    <w:p w:rsidR="0050612E" w:rsidRDefault="005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D7B44">
      <w:rPr>
        <w:noProof/>
      </w:rPr>
      <w:t>2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2E" w:rsidRDefault="0050612E">
      <w:r>
        <w:separator/>
      </w:r>
    </w:p>
  </w:footnote>
  <w:footnote w:type="continuationSeparator" w:id="0">
    <w:p w:rsidR="0050612E" w:rsidRDefault="0050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2CD7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035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3848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E79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612E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4E97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D7B44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5CF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39D4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951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83423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15FE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61B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1E1D"/>
    <w:rsid w:val="00E720BC"/>
    <w:rsid w:val="00E72887"/>
    <w:rsid w:val="00E734F6"/>
    <w:rsid w:val="00E7540B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5B2D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catalog.php?bookinfo=522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10467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2</cp:revision>
  <cp:lastPrinted>2012-09-28T19:59:00Z</cp:lastPrinted>
  <dcterms:created xsi:type="dcterms:W3CDTF">2019-12-25T14:37:00Z</dcterms:created>
  <dcterms:modified xsi:type="dcterms:W3CDTF">2019-12-25T14:37:00Z</dcterms:modified>
</cp:coreProperties>
</file>