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Study plan. </w:t>
      </w:r>
      <w:r>
        <w:rPr>
          <w:rFonts w:ascii="Times New Roman" w:hAnsi="Times New Roman"/>
          <w:b w:val="1"/>
          <w:bCs w:val="1"/>
          <w:caps w:val="1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2d</w:t>
      </w:r>
      <w:r>
        <w:rPr>
          <w:rFonts w:ascii="Times New Roman" w:hAnsi="Times New Roman"/>
          <w:b w:val="1"/>
          <w:bCs w:val="1"/>
          <w:cap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year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РАБОЧИЙ  ПЛАН  </w:t>
      </w:r>
      <w:r>
        <w:rPr>
          <w:rFonts w:ascii="Times New Roman" w:hAnsi="Times New Roman"/>
          <w:outline w:val="0"/>
          <w:color w:val="000000"/>
          <w:kern w:val="2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000000"/>
          <w:kern w:val="28"/>
          <w:sz w:val="18"/>
          <w:szCs w:val="1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  ПОДГОТОВКИ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5105"/>
        <w:gridCol w:w="1241"/>
        <w:gridCol w:w="2345"/>
      </w:tblGrid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28"/>
                <w:u w:color="000000"/>
                <w:rtl w:val="0"/>
                <w:lang w:val="ru-RU"/>
              </w:rPr>
              <w:t>№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Coursework and research </w:t>
            </w:r>
          </w:p>
          <w:p>
            <w:pPr>
              <w:pStyle w:val="По умолчанию"/>
              <w:jc w:val="left"/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Объем и краткое содержание  работы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Credits</w:t>
            </w:r>
          </w:p>
          <w:p>
            <w:pPr>
              <w:pStyle w:val="По умолчанию"/>
              <w:jc w:val="center"/>
              <w:rPr>
                <w:rFonts w:ascii="Times New Roman" w:cs="Times New Roman" w:hAnsi="Times New Roman" w:eastAsia="Times New Roman"/>
                <w:kern w:val="28"/>
                <w:u w:color="00000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(Total 60 crds)</w:t>
            </w:r>
          </w:p>
          <w:p>
            <w:pPr>
              <w:pStyle w:val="По умолчанию"/>
              <w:jc w:val="center"/>
              <w:rPr>
                <w:rFonts w:ascii="Arial" w:cs="Arial" w:hAnsi="Arial" w:eastAsia="Arial"/>
                <w:i w:val="1"/>
                <w:iCs w:val="1"/>
                <w:kern w:val="28"/>
                <w:sz w:val="14"/>
                <w:szCs w:val="14"/>
                <w:u w:color="000000"/>
              </w:rPr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Кол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во кредитов</w:t>
            </w:r>
          </w:p>
          <w:p>
            <w:pPr>
              <w:pStyle w:val="По умолчанию"/>
              <w:jc w:val="center"/>
              <w:rPr>
                <w:rFonts w:ascii="Arial" w:cs="Arial" w:hAnsi="Arial" w:eastAsia="Arial"/>
                <w:i w:val="1"/>
                <w:iCs w:val="1"/>
                <w:kern w:val="28"/>
                <w:sz w:val="14"/>
                <w:szCs w:val="14"/>
                <w:u w:color="000000"/>
              </w:rPr>
            </w:pP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60</w:t>
            </w:r>
          </w:p>
          <w:p>
            <w:pPr>
              <w:pStyle w:val="По умолчанию"/>
              <w:jc w:val="center"/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всего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Forms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of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assessment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and deadlines </w:t>
            </w:r>
          </w:p>
          <w:p>
            <w:pPr>
              <w:pStyle w:val="По умолчанию"/>
              <w:jc w:val="left"/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Форма итогового контроля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 xml:space="preserve">срок освоения 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отчетный документ при наличии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5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1. Mandatory courses /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Освоение обязательных дисциплин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1.1. 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  <w:lang w:val="en-US"/>
              </w:rPr>
              <w:t>University teaching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3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Exam, before 20.10.2020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1.2.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</w:rPr>
              <w:t>Qualification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Exam, before 20.10.2020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5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2. Elective courses /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>Освоение дисциплин по выбору</w:t>
            </w: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>предусмотренных учебным планом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2.1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.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  <w:lang w:val="en-US"/>
              </w:rPr>
              <w:t xml:space="preserve">The disciplines selected from the curriculum </w:t>
            </w: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  <w:lang w:val="en-US"/>
              </w:rPr>
              <w:t xml:space="preserve">-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>fill in information here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Exam, before 20.10.2020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2.2.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>fill in information here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14:textFill>
                  <w14:solidFill>
                    <w14:srgbClr w14:val="EE220C"/>
                  </w14:solidFill>
                </w14:textFill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Exam, before 20.10.2020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5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>3. Practice</w:t>
            </w: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>Практики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3.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</w:rPr>
              <w:t>Research (Conference Report/Science and Research Internship)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5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Pass/Fail before October 20.10.2020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3.2.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kern w:val="28"/>
                <w:u w:color="000000"/>
                <w:rtl w:val="0"/>
              </w:rPr>
              <w:t>Work Experience,Research and Teaching Practice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20.10.2020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5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>4. Research</w:t>
            </w: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en-US"/>
              </w:rPr>
              <w:t xml:space="preserve"> /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>Научные исследования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</w:rPr>
              <w:t>4.1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</w:rPr>
              <w:t xml:space="preserve">Compulsory component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24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4.1.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1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Research seminar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4.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1.2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Dissertation performance (work progress)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15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4.1.3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Publishing papers in peer-reviewing journals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8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</w:rPr>
              <w:t>4.2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en-US"/>
              </w:rPr>
              <w:t xml:space="preserve">Elective component </w:t>
            </w: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en-US"/>
              </w:rPr>
              <w:t xml:space="preserve">-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you need to choose several activities which will give you 18 credits in total. Then delete the rest of the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>‘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>un-used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’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ed220b"/>
                <w:kern w:val="28"/>
                <w:u w:color="000000"/>
                <w:rtl w:val="0"/>
                <w:lang w:val="en-US"/>
                <w14:textFill>
                  <w14:solidFill>
                    <w14:srgbClr w14:val="EE220C"/>
                  </w14:solidFill>
                </w14:textFill>
              </w:rPr>
              <w:t xml:space="preserve">activities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18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4.2.1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Participation in a scientific conference without a report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4.2.2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Master classes of the leading scientists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4.2.3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Publication of an article in a Russian or foreign scientific peer-reviewed journal (not in the list of Russian or foreign publications that are not taken into account when charging allowances at HSE)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3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4.2.4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Participation in a summer school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8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4.2.5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Additional report at a scientific conference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5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4.2.6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Participation in a research project 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8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4.2.7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Empirical data collection</w:t>
            </w:r>
            <w:r>
              <w:rPr>
                <w:rFonts w:ascii="Times New Roman" w:hAnsi="Times New Roman"/>
                <w:kern w:val="28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(not recommended for the 2d and 3d year as a scientific activity)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5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4.2.8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uppressAutoHyphens w:val="1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en-US"/>
              </w:rPr>
              <w:t>International academic mobility ( academic internship)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9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4.2.9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uppressAutoHyphens w:val="1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en-US"/>
              </w:rPr>
              <w:t>Publication in collections of works of participants in a Russian conference (more than 0.25 auth. L., Except in absentia conferences)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1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4.2.10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uppressAutoHyphens w:val="1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en-US"/>
              </w:rPr>
              <w:t>Publication of an article in the international citation system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20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1064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left"/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4.2.11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uppressAutoHyphens w:val="1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:lang w:val="en-US"/>
              </w:rPr>
              <w:t>Publication in a collection of papers by participants at the annual HSE conference in April or in a foreign scientific conference (with a volume of more than 0.25 auth. L., Except for correspondence conferences)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</w:rPr>
              <w:t>2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080"/>
                <w:tab w:val="left" w:pos="918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 xml:space="preserve">Pass/Fail before October 10 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5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u w:color="000000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u w:color="000000"/>
                <w:rtl w:val="0"/>
                <w:lang w:val="ru-RU"/>
              </w:rPr>
              <w:t>Прохождение аттестации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5.1.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Spring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interim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assessment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</w:p>
          <w:p>
            <w:pPr>
              <w:pStyle w:val="По умолчанию"/>
              <w:jc w:val="left"/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весенняя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-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before June 20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, 2020</w:t>
            </w:r>
            <w:r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5.2. </w:t>
            </w:r>
          </w:p>
        </w:tc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28"/>
                <w:u w:color="000000"/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Fall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interim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assessment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 xml:space="preserve"> </w:t>
            </w:r>
          </w:p>
          <w:p>
            <w:pPr>
              <w:pStyle w:val="По умолчанию"/>
              <w:jc w:val="left"/>
            </w:pP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осенняя</w:t>
            </w:r>
            <w:r>
              <w:rPr>
                <w:rFonts w:ascii="Arial" w:hAnsi="Arial"/>
                <w:i w:val="1"/>
                <w:iCs w:val="1"/>
                <w:kern w:val="28"/>
                <w:sz w:val="14"/>
                <w:szCs w:val="14"/>
                <w:u w:color="000000"/>
                <w:rtl w:val="0"/>
                <w:lang w:val="ru-RU"/>
              </w:rPr>
              <w:t>)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ru-RU"/>
              </w:rPr>
              <w:t>-</w:t>
            </w:r>
          </w:p>
        </w:tc>
        <w:tc>
          <w:tcPr>
            <w:tcW w:type="dxa" w:w="2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before October 20</w:t>
            </w:r>
            <w:r>
              <w:rPr>
                <w:rFonts w:ascii="Times New Roman" w:hAnsi="Times New Roman"/>
                <w:kern w:val="28"/>
                <w:u w:color="000000"/>
                <w:rtl w:val="0"/>
                <w:lang w:val="en-US"/>
              </w:rPr>
              <w:t>, 2020</w:t>
            </w:r>
          </w:p>
        </w:tc>
      </w:tr>
    </w:tbl>
    <w:p>
      <w:pPr>
        <w:pStyle w:val="По умолчанию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Doctoral  student                      </w:t>
        <w:tab/>
        <w:tab/>
        <w:tab/>
        <w:tab/>
        <w:tab/>
        <w:t>_______________/Last name, First name /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Аспирант</w:t>
      </w:r>
      <w:r>
        <w:rPr>
          <w:rFonts w:ascii="Times New Roman" w:hAnsi="Times New Roman"/>
          <w:i w:val="1"/>
          <w:iCs w:val="1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</w:t>
        <w:tab/>
        <w:tab/>
        <w:tab/>
        <w:tab/>
        <w:tab/>
        <w:t>Signature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Supervisor  </w:t>
        <w:tab/>
        <w:tab/>
        <w:tab/>
        <w:tab/>
        <w:tab/>
        <w:tab/>
        <w:t xml:space="preserve">             ______________ /Last name, First name / 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Научный</w:t>
      </w:r>
      <w:r>
        <w:rPr>
          <w:rFonts w:ascii="Times New Roman" w:hAnsi="Times New Roman"/>
          <w:i w:val="1"/>
          <w:iCs w:val="1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руководитель</w:t>
      </w:r>
      <w:r>
        <w:rPr>
          <w:rFonts w:ascii="Times New Roman" w:hAnsi="Times New Roman"/>
          <w:i w:val="1"/>
          <w:iCs w:val="1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  <w:tab/>
        <w:tab/>
        <w:tab/>
        <w:tab/>
        <w:tab/>
        <w:t>Signature</w:t>
        <w:tab/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the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Doctoral School of Economics</w:t>
        <w:tab/>
        <w:t xml:space="preserve">  </w:t>
        <w:tab/>
        <w:t xml:space="preserve">           </w:t>
        <w:tab/>
        <w:tab/>
        <w:t xml:space="preserve">   </w:t>
        <w:tab/>
        <w:t xml:space="preserve">________________/O. Demidova / 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Академический директор аспирантской школы  </w:t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Экономике</w:t>
      </w:r>
    </w:p>
    <w:p>
      <w:pPr>
        <w:pStyle w:val="Основной текст"/>
        <w:keepLine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keepLines w:val="1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