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F105E2" w:rsidRPr="00F105E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47.06.01 Философия, этика и религиоведение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F105E2" w:rsidRPr="00F105E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Философия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F105E2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1" w:name="_GoBack"/>
      <w:bookmarkEnd w:id="1"/>
      <w:r w:rsidRPr="0030669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зачисления: 01.11.2020</w:t>
      </w:r>
      <w:r w:rsidR="0013743F" w:rsidRPr="0030669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(приказ о зачислении № … от …</w:t>
      </w:r>
      <w:proofErr w:type="gramStart"/>
      <w:r w:rsidR="0013743F" w:rsidRPr="0030669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)</w:t>
      </w:r>
      <w:proofErr w:type="gramEnd"/>
      <w:r w:rsidR="0013743F" w:rsidRPr="0030669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F105E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31.10.2023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</w:t>
      </w:r>
      <w:r w:rsidR="000B73A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квалификационной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F105E2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0A5E20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</w:p>
    <w:p w:rsidR="0013743F" w:rsidRPr="0013743F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2" w:name="ScintificAdv"/>
      <w:bookmarkEnd w:id="2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F105E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философским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F105E2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философским наукам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- 01.02….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4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306691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F105E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философским наукам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</w:t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"/>
        <w:gridCol w:w="5132"/>
        <w:gridCol w:w="1275"/>
        <w:gridCol w:w="2410"/>
      </w:tblGrid>
      <w:tr w:rsidR="0013743F" w:rsidRPr="00306691" w:rsidTr="00C3438D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C3438D"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F105E2" w:rsidTr="00C3438D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  <w:gridSpan w:val="2"/>
          </w:tcPr>
          <w:p w:rsidR="0013743F" w:rsidRPr="00C3438D" w:rsidRDefault="00F105E2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науки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 Philosophy and Methodology of Science</w:t>
            </w:r>
          </w:p>
        </w:tc>
        <w:tc>
          <w:tcPr>
            <w:tcW w:w="1275" w:type="dxa"/>
          </w:tcPr>
          <w:p w:rsidR="0013743F" w:rsidRPr="00F105E2" w:rsidRDefault="00F105E2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F105E2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0.06.20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F105E2" w:rsidRPr="00F105E2" w:rsidTr="00C3438D">
        <w:trPr>
          <w:trHeight w:val="567"/>
        </w:trPr>
        <w:tc>
          <w:tcPr>
            <w:tcW w:w="851" w:type="dxa"/>
          </w:tcPr>
          <w:p w:rsidR="00F105E2" w:rsidRPr="0013743F" w:rsidRDefault="00C3438D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</w:t>
            </w:r>
            <w:r w:rsidR="00F105E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F105E2" w:rsidRPr="00C3438D" w:rsidRDefault="00F105E2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Иностранный (английский) язык для исследователей /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</w:p>
        </w:tc>
        <w:tc>
          <w:tcPr>
            <w:tcW w:w="1275" w:type="dxa"/>
          </w:tcPr>
          <w:p w:rsidR="00F105E2" w:rsidRPr="00F105E2" w:rsidRDefault="00F105E2" w:rsidP="000437F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F105E2" w:rsidRPr="00F105E2" w:rsidRDefault="00C3438D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0.06.20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F105E2" w:rsidRPr="0013743F" w:rsidTr="00C3438D">
        <w:trPr>
          <w:trHeight w:val="567"/>
        </w:trPr>
        <w:tc>
          <w:tcPr>
            <w:tcW w:w="851" w:type="dxa"/>
          </w:tcPr>
          <w:p w:rsidR="00F105E2" w:rsidRDefault="00C3438D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</w:t>
            </w:r>
            <w:r w:rsidR="00F105E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F105E2" w:rsidRPr="00C3438D" w:rsidRDefault="00F105E2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</w:p>
        </w:tc>
        <w:tc>
          <w:tcPr>
            <w:tcW w:w="1275" w:type="dxa"/>
          </w:tcPr>
          <w:p w:rsidR="00F105E2" w:rsidRPr="0013743F" w:rsidRDefault="00F105E2" w:rsidP="000437F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F105E2" w:rsidRPr="0013743F" w:rsidRDefault="00C3438D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0.06.20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9E1179" w:rsidRPr="00F105E2" w:rsidTr="00C3438D">
        <w:trPr>
          <w:trHeight w:val="567"/>
        </w:trPr>
        <w:tc>
          <w:tcPr>
            <w:tcW w:w="851" w:type="dxa"/>
          </w:tcPr>
          <w:p w:rsidR="009E1179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</w:t>
            </w:r>
            <w:r w:rsidR="009E117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9E1179" w:rsidRPr="00C3438D" w:rsidRDefault="00F105E2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философского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исследования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 Methodology of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plilosophical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studies</w:t>
            </w:r>
          </w:p>
        </w:tc>
        <w:tc>
          <w:tcPr>
            <w:tcW w:w="1275" w:type="dxa"/>
          </w:tcPr>
          <w:p w:rsidR="009E1179" w:rsidRPr="0013743F" w:rsidRDefault="00F105E2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9E1179" w:rsidRPr="0013743F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экзамен, не позднее 1</w:t>
            </w:r>
            <w:r w:rsidR="00F9011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0.10</w:t>
            </w: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21</w:t>
            </w:r>
          </w:p>
        </w:tc>
      </w:tr>
      <w:tr w:rsidR="0013743F" w:rsidRPr="00306691" w:rsidTr="00C3438D">
        <w:trPr>
          <w:trHeight w:val="321"/>
        </w:trPr>
        <w:tc>
          <w:tcPr>
            <w:tcW w:w="9781" w:type="dxa"/>
            <w:gridSpan w:val="5"/>
          </w:tcPr>
          <w:p w:rsidR="0013743F" w:rsidRPr="00C3438D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306691" w:rsidTr="00C3438D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  <w:gridSpan w:val="2"/>
          </w:tcPr>
          <w:p w:rsidR="0013743F" w:rsidRPr="00C3438D" w:rsidRDefault="00F105E2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предусмотрены на 1-м году обучения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C3438D">
        <w:trPr>
          <w:trHeight w:val="333"/>
        </w:trPr>
        <w:tc>
          <w:tcPr>
            <w:tcW w:w="9781" w:type="dxa"/>
            <w:gridSpan w:val="5"/>
          </w:tcPr>
          <w:p w:rsidR="0013743F" w:rsidRPr="00C3438D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F105E2" w:rsidTr="00C3438D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13743F" w:rsidRPr="00C3438D" w:rsidRDefault="00C3438D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Научно-педагогическая практика /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Experience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Internship</w:t>
            </w:r>
            <w:proofErr w:type="spellEnd"/>
          </w:p>
          <w:p w:rsidR="00C3438D" w:rsidRPr="00C3438D" w:rsidRDefault="00C3438D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…</w:t>
            </w:r>
          </w:p>
        </w:tc>
        <w:tc>
          <w:tcPr>
            <w:tcW w:w="1275" w:type="dxa"/>
          </w:tcPr>
          <w:p w:rsidR="0013743F" w:rsidRPr="0013743F" w:rsidRDefault="00C3438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3743F" w:rsidRPr="0013743F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F105E2" w:rsidRPr="0013743F" w:rsidTr="00C3438D">
        <w:trPr>
          <w:trHeight w:val="567"/>
        </w:trPr>
        <w:tc>
          <w:tcPr>
            <w:tcW w:w="851" w:type="dxa"/>
          </w:tcPr>
          <w:p w:rsidR="00F105E2" w:rsidRPr="0013743F" w:rsidRDefault="00F105E2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F105E2" w:rsidRPr="00C3438D" w:rsidRDefault="00C3438D" w:rsidP="000437F7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Научно-исследовательская практика /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Experience</w:t>
            </w:r>
            <w:proofErr w:type="spellEnd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Internship</w:t>
            </w:r>
            <w:proofErr w:type="spellEnd"/>
          </w:p>
          <w:p w:rsidR="00C3438D" w:rsidRPr="00C3438D" w:rsidRDefault="00C3438D" w:rsidP="000437F7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…</w:t>
            </w:r>
          </w:p>
        </w:tc>
        <w:tc>
          <w:tcPr>
            <w:tcW w:w="1275" w:type="dxa"/>
          </w:tcPr>
          <w:p w:rsidR="00F105E2" w:rsidRPr="0013743F" w:rsidRDefault="00C3438D" w:rsidP="000437F7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19</w:t>
            </w:r>
          </w:p>
        </w:tc>
        <w:tc>
          <w:tcPr>
            <w:tcW w:w="2410" w:type="dxa"/>
          </w:tcPr>
          <w:p w:rsidR="00F105E2" w:rsidRPr="0013743F" w:rsidRDefault="00C3438D" w:rsidP="000437F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C3438D" w:rsidRPr="00306786" w:rsidTr="00C3438D">
        <w:trPr>
          <w:trHeight w:val="307"/>
        </w:trPr>
        <w:tc>
          <w:tcPr>
            <w:tcW w:w="9781" w:type="dxa"/>
            <w:gridSpan w:val="5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4. </w:t>
            </w:r>
            <w:proofErr w:type="spellStart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Научные</w:t>
            </w:r>
            <w:proofErr w:type="spellEnd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исследования</w:t>
            </w:r>
            <w:proofErr w:type="spellEnd"/>
          </w:p>
        </w:tc>
      </w:tr>
      <w:tr w:rsidR="00C3438D" w:rsidRPr="00306786" w:rsidTr="00C3438D">
        <w:trPr>
          <w:trHeight w:val="307"/>
        </w:trPr>
        <w:tc>
          <w:tcPr>
            <w:tcW w:w="9781" w:type="dxa"/>
            <w:gridSpan w:val="5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4.1.Обязательные </w:t>
            </w:r>
            <w:proofErr w:type="spellStart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научные</w:t>
            </w:r>
            <w:proofErr w:type="spellEnd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исследования</w:t>
            </w:r>
            <w:proofErr w:type="spellEnd"/>
          </w:p>
        </w:tc>
      </w:tr>
      <w:tr w:rsidR="00C3438D" w:rsidRPr="00591EA0" w:rsidTr="00C3438D">
        <w:trPr>
          <w:trHeight w:val="567"/>
        </w:trPr>
        <w:tc>
          <w:tcPr>
            <w:tcW w:w="964" w:type="dxa"/>
            <w:gridSpan w:val="2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4.1.1.</w:t>
            </w:r>
          </w:p>
        </w:tc>
        <w:tc>
          <w:tcPr>
            <w:tcW w:w="5132" w:type="dxa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proofErr w:type="spellStart"/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</w:t>
            </w:r>
            <w:proofErr w:type="spellEnd"/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семинар</w:t>
            </w:r>
            <w:proofErr w:type="spellEnd"/>
          </w:p>
        </w:tc>
        <w:tc>
          <w:tcPr>
            <w:tcW w:w="1275" w:type="dxa"/>
          </w:tcPr>
          <w:p w:rsidR="00C3438D" w:rsidRPr="00306786" w:rsidRDefault="00C3438D" w:rsidP="000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C3438D" w:rsidRPr="00591EA0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C3438D" w:rsidRPr="00306786" w:rsidTr="00C3438D">
        <w:trPr>
          <w:trHeight w:val="2785"/>
        </w:trPr>
        <w:tc>
          <w:tcPr>
            <w:tcW w:w="964" w:type="dxa"/>
            <w:gridSpan w:val="2"/>
          </w:tcPr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4.1.2. 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4.1.3.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4.1.4.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4.1.5.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132" w:type="dxa"/>
          </w:tcPr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Подготовка текста научно-исследовательской работы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</w:p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5" w:type="dxa"/>
          </w:tcPr>
          <w:p w:rsidR="00C3438D" w:rsidRPr="00306786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C3438D" w:rsidRPr="00454004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  <w:p w:rsidR="00C3438D" w:rsidRPr="00306786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306786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C3438D" w:rsidRPr="00306786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C3438D" w:rsidRPr="00C3438D" w:rsidTr="00C3438D">
        <w:trPr>
          <w:trHeight w:val="418"/>
        </w:trPr>
        <w:tc>
          <w:tcPr>
            <w:tcW w:w="9781" w:type="dxa"/>
            <w:gridSpan w:val="5"/>
          </w:tcPr>
          <w:p w:rsidR="00C3438D" w:rsidRPr="00C3438D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b/>
                <w:color w:val="000000"/>
                <w:kern w:val="28"/>
                <w:lang w:val="ru-RU" w:eastAsia="ru-RU"/>
              </w:rPr>
              <w:t>4.2.Научные исследования по выбору аспиранта</w:t>
            </w:r>
          </w:p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C3438D" w:rsidRPr="00591EA0" w:rsidTr="00C3438D">
        <w:trPr>
          <w:trHeight w:val="418"/>
        </w:trPr>
        <w:tc>
          <w:tcPr>
            <w:tcW w:w="851" w:type="dxa"/>
          </w:tcPr>
          <w:p w:rsidR="00C3438D" w:rsidRPr="008B0FC9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4.2.1.</w:t>
            </w:r>
          </w:p>
        </w:tc>
        <w:tc>
          <w:tcPr>
            <w:tcW w:w="5245" w:type="dxa"/>
            <w:gridSpan w:val="2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…</w:t>
            </w:r>
          </w:p>
        </w:tc>
        <w:tc>
          <w:tcPr>
            <w:tcW w:w="1275" w:type="dxa"/>
            <w:vMerge w:val="restart"/>
          </w:tcPr>
          <w:p w:rsidR="00C3438D" w:rsidRPr="00855515" w:rsidRDefault="00C3438D" w:rsidP="000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14</w:t>
            </w:r>
          </w:p>
        </w:tc>
        <w:tc>
          <w:tcPr>
            <w:tcW w:w="2410" w:type="dxa"/>
          </w:tcPr>
          <w:p w:rsidR="00C3438D" w:rsidRPr="00591EA0" w:rsidRDefault="00C3438D" w:rsidP="000437F7"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C3438D" w:rsidRPr="00591EA0" w:rsidTr="00C3438D">
        <w:trPr>
          <w:trHeight w:val="418"/>
        </w:trPr>
        <w:tc>
          <w:tcPr>
            <w:tcW w:w="851" w:type="dxa"/>
          </w:tcPr>
          <w:p w:rsidR="00C3438D" w:rsidRPr="008B0FC9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4.2.2.</w:t>
            </w:r>
          </w:p>
        </w:tc>
        <w:tc>
          <w:tcPr>
            <w:tcW w:w="5245" w:type="dxa"/>
            <w:gridSpan w:val="2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…</w:t>
            </w:r>
          </w:p>
        </w:tc>
        <w:tc>
          <w:tcPr>
            <w:tcW w:w="1275" w:type="dxa"/>
            <w:vMerge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C3438D" w:rsidRPr="00591EA0" w:rsidRDefault="00C3438D" w:rsidP="000437F7"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C3438D" w:rsidRPr="00306786" w:rsidTr="00C3438D">
        <w:trPr>
          <w:trHeight w:val="418"/>
        </w:trPr>
        <w:tc>
          <w:tcPr>
            <w:tcW w:w="851" w:type="dxa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</w:pPr>
            <w:r w:rsidRPr="00C3438D">
              <w:rPr>
                <w:rFonts w:ascii="Times New Roman" w:eastAsia="Times New Roman" w:hAnsi="Times New Roman"/>
                <w:color w:val="000000"/>
                <w:kern w:val="28"/>
                <w:lang w:val="ru-RU" w:eastAsia="ru-RU"/>
              </w:rPr>
              <w:t>4.2.3.</w:t>
            </w:r>
          </w:p>
        </w:tc>
        <w:tc>
          <w:tcPr>
            <w:tcW w:w="5245" w:type="dxa"/>
            <w:gridSpan w:val="2"/>
          </w:tcPr>
          <w:p w:rsidR="00C3438D" w:rsidRPr="00C3438D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val="ru-RU" w:eastAsia="ru-RU"/>
              </w:rPr>
              <w:t>…</w:t>
            </w:r>
          </w:p>
        </w:tc>
        <w:tc>
          <w:tcPr>
            <w:tcW w:w="1275" w:type="dxa"/>
            <w:vMerge/>
          </w:tcPr>
          <w:p w:rsidR="00C3438D" w:rsidRPr="00306786" w:rsidRDefault="00C3438D" w:rsidP="000437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2410" w:type="dxa"/>
          </w:tcPr>
          <w:p w:rsidR="00C3438D" w:rsidRPr="00306786" w:rsidRDefault="00C3438D" w:rsidP="000437F7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,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позднее</w:t>
            </w:r>
            <w:proofErr w:type="spellEnd"/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10.10.20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21</w:t>
            </w:r>
          </w:p>
        </w:tc>
      </w:tr>
      <w:tr w:rsidR="0013743F" w:rsidRPr="0013743F" w:rsidTr="00C3438D">
        <w:trPr>
          <w:trHeight w:val="418"/>
        </w:trPr>
        <w:tc>
          <w:tcPr>
            <w:tcW w:w="9781" w:type="dxa"/>
            <w:gridSpan w:val="5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lastRenderedPageBreak/>
              <w:t>5. Прохождение аттестации</w:t>
            </w:r>
          </w:p>
        </w:tc>
      </w:tr>
      <w:tr w:rsidR="0013743F" w:rsidRPr="0013743F" w:rsidTr="00C3438D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20.06.2021</w:t>
            </w:r>
          </w:p>
        </w:tc>
      </w:tr>
      <w:tr w:rsidR="0013743F" w:rsidRPr="0013743F" w:rsidTr="00C3438D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  <w:gridSpan w:val="2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C3438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20.10.2021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C3438D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философским наукам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 </w:t>
      </w:r>
      <w:r w:rsidR="009E1179"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306691"/>
    <w:rsid w:val="00584DC4"/>
    <w:rsid w:val="005F7523"/>
    <w:rsid w:val="006F62DC"/>
    <w:rsid w:val="009E1179"/>
    <w:rsid w:val="00C3438D"/>
    <w:rsid w:val="00C55342"/>
    <w:rsid w:val="00D769ED"/>
    <w:rsid w:val="00F105E2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dcterms:created xsi:type="dcterms:W3CDTF">2020-12-29T08:50:00Z</dcterms:created>
  <dcterms:modified xsi:type="dcterms:W3CDTF">2020-12-29T08:50:00Z</dcterms:modified>
</cp:coreProperties>
</file>