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53D0" w:rsidRDefault="006553D0" w:rsidP="00E65217">
      <w:pPr>
        <w:spacing w:after="0" w:line="240" w:lineRule="auto"/>
        <w:ind w:firstLine="709"/>
        <w:jc w:val="right"/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6553D0" w:rsidRDefault="006553D0" w:rsidP="00E6521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Проректор  С.Ю. Рощин </w:t>
      </w:r>
    </w:p>
    <w:p w:rsidR="006553D0" w:rsidRDefault="006553D0" w:rsidP="00E65217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highlight w:val="yellow"/>
        </w:rPr>
        <w:t xml:space="preserve">                            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 w:cs="Times New Roman"/>
            <w:color w:val="auto"/>
            <w:sz w:val="24"/>
            <w:szCs w:val="24"/>
            <w:highlight w:val="yellow"/>
          </w:rPr>
          <w:t>2022</w:t>
        </w:r>
        <w:r w:rsidRPr="00651E50">
          <w:rPr>
            <w:rFonts w:ascii="Times New Roman" w:hAnsi="Times New Roman" w:cs="Times New Roman"/>
            <w:color w:val="auto"/>
            <w:sz w:val="24"/>
            <w:szCs w:val="24"/>
            <w:highlight w:val="yellow"/>
          </w:rPr>
          <w:t xml:space="preserve"> г</w:t>
        </w:r>
      </w:smartTag>
      <w:r w:rsidRPr="00651E50">
        <w:rPr>
          <w:rFonts w:ascii="Times New Roman" w:hAnsi="Times New Roman" w:cs="Times New Roman"/>
          <w:color w:val="auto"/>
          <w:sz w:val="24"/>
          <w:szCs w:val="24"/>
          <w:highlight w:val="yellow"/>
        </w:rPr>
        <w:t>.</w:t>
      </w:r>
    </w:p>
    <w:p w:rsidR="006553D0" w:rsidRDefault="006553D0" w:rsidP="00E65217">
      <w:pPr>
        <w:spacing w:after="0" w:line="240" w:lineRule="exact"/>
        <w:rPr>
          <w:rFonts w:ascii="Times New Roman" w:hAnsi="Times New Roman" w:cs="Times New Roman"/>
          <w:color w:val="auto"/>
          <w:sz w:val="24"/>
          <w:szCs w:val="24"/>
        </w:rPr>
      </w:pPr>
    </w:p>
    <w:p w:rsidR="006553D0" w:rsidRDefault="006553D0" w:rsidP="00E65217">
      <w:pPr>
        <w:spacing w:after="0" w:line="240" w:lineRule="auto"/>
        <w:ind w:right="11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Согл</w:t>
      </w:r>
      <w:r>
        <w:rPr>
          <w:rFonts w:ascii="Times New Roman" w:hAnsi="Times New Roman" w:cs="Times New Roman"/>
          <w:color w:val="auto"/>
          <w:spacing w:val="-1"/>
          <w:sz w:val="24"/>
          <w:szCs w:val="24"/>
        </w:rPr>
        <w:t>ас</w:t>
      </w:r>
      <w:r>
        <w:rPr>
          <w:rFonts w:ascii="Times New Roman" w:hAnsi="Times New Roman" w:cs="Times New Roman"/>
          <w:color w:val="auto"/>
          <w:sz w:val="24"/>
          <w:szCs w:val="24"/>
        </w:rPr>
        <w:t>ов</w:t>
      </w:r>
      <w:r>
        <w:rPr>
          <w:rFonts w:ascii="Times New Roman" w:hAnsi="Times New Roman" w:cs="Times New Roman"/>
          <w:color w:val="auto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auto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auto"/>
          <w:sz w:val="24"/>
          <w:szCs w:val="24"/>
        </w:rPr>
        <w:t>о</w:t>
      </w:r>
    </w:p>
    <w:p w:rsidR="006553D0" w:rsidRDefault="006553D0" w:rsidP="00E65217">
      <w:pPr>
        <w:spacing w:after="0" w:line="240" w:lineRule="auto"/>
        <w:ind w:right="11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Акад</w:t>
      </w:r>
      <w:r>
        <w:rPr>
          <w:rFonts w:ascii="Times New Roman" w:hAnsi="Times New Roman" w:cs="Times New Roman"/>
          <w:color w:val="auto"/>
          <w:spacing w:val="-1"/>
          <w:sz w:val="24"/>
          <w:szCs w:val="24"/>
        </w:rPr>
        <w:t>ем</w:t>
      </w:r>
      <w:r>
        <w:rPr>
          <w:rFonts w:ascii="Times New Roman" w:hAnsi="Times New Roman" w:cs="Times New Roman"/>
          <w:color w:val="auto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auto"/>
          <w:spacing w:val="-1"/>
          <w:sz w:val="24"/>
          <w:szCs w:val="24"/>
        </w:rPr>
        <w:t>чес</w:t>
      </w:r>
      <w:r>
        <w:rPr>
          <w:rFonts w:ascii="Times New Roman" w:hAnsi="Times New Roman" w:cs="Times New Roman"/>
          <w:color w:val="auto"/>
          <w:spacing w:val="1"/>
          <w:sz w:val="24"/>
          <w:szCs w:val="24"/>
        </w:rPr>
        <w:t>ки</w:t>
      </w:r>
      <w:r>
        <w:rPr>
          <w:rFonts w:ascii="Times New Roman" w:hAnsi="Times New Roman" w:cs="Times New Roman"/>
          <w:color w:val="auto"/>
          <w:sz w:val="24"/>
          <w:szCs w:val="24"/>
        </w:rPr>
        <w:t>й</w:t>
      </w:r>
      <w:r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auto"/>
          <w:sz w:val="24"/>
          <w:szCs w:val="24"/>
        </w:rPr>
        <w:t>ов</w:t>
      </w:r>
      <w:r>
        <w:rPr>
          <w:rFonts w:ascii="Times New Roman" w:hAnsi="Times New Roman" w:cs="Times New Roman"/>
          <w:color w:val="auto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auto"/>
          <w:sz w:val="24"/>
          <w:szCs w:val="24"/>
        </w:rPr>
        <w:t>т</w:t>
      </w:r>
    </w:p>
    <w:p w:rsidR="006553D0" w:rsidRDefault="006553D0" w:rsidP="00E65217">
      <w:pPr>
        <w:spacing w:after="0" w:line="240" w:lineRule="auto"/>
        <w:ind w:right="1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А</w:t>
      </w:r>
      <w:r>
        <w:rPr>
          <w:rFonts w:ascii="Times New Roman" w:hAnsi="Times New Roman" w:cs="Times New Roman"/>
          <w:color w:val="auto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auto"/>
          <w:spacing w:val="1"/>
          <w:sz w:val="24"/>
          <w:szCs w:val="24"/>
        </w:rPr>
        <w:t>пи</w:t>
      </w:r>
      <w:r>
        <w:rPr>
          <w:rFonts w:ascii="Times New Roman" w:hAnsi="Times New Roman" w:cs="Times New Roman"/>
          <w:color w:val="auto"/>
          <w:sz w:val="24"/>
          <w:szCs w:val="24"/>
        </w:rPr>
        <w:t>р</w:t>
      </w:r>
      <w:r>
        <w:rPr>
          <w:rFonts w:ascii="Times New Roman" w:hAnsi="Times New Roman" w:cs="Times New Roman"/>
          <w:color w:val="auto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auto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auto"/>
          <w:sz w:val="24"/>
          <w:szCs w:val="24"/>
        </w:rPr>
        <w:t>тской</w:t>
      </w: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>ш</w:t>
      </w:r>
      <w:r>
        <w:rPr>
          <w:rFonts w:ascii="Times New Roman" w:hAnsi="Times New Roman" w:cs="Times New Roman"/>
          <w:color w:val="auto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олы </w:t>
      </w:r>
      <w:r>
        <w:rPr>
          <w:rFonts w:ascii="Times New Roman" w:hAnsi="Times New Roman" w:cs="Times New Roman"/>
          <w:color w:val="auto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о коммуникациям и медиа </w:t>
      </w:r>
    </w:p>
    <w:p w:rsidR="006553D0" w:rsidRDefault="006553D0" w:rsidP="00E65217">
      <w:pPr>
        <w:spacing w:after="0" w:line="200" w:lineRule="exact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highlight w:val="yellow"/>
        </w:rPr>
        <w:t xml:space="preserve">Протокол №      от                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 w:cs="Times New Roman"/>
            <w:color w:val="auto"/>
            <w:sz w:val="24"/>
            <w:szCs w:val="24"/>
            <w:highlight w:val="yellow"/>
          </w:rPr>
          <w:t>2022</w:t>
        </w:r>
        <w:r w:rsidRPr="00651E50">
          <w:rPr>
            <w:rFonts w:ascii="Times New Roman" w:hAnsi="Times New Roman" w:cs="Times New Roman"/>
            <w:color w:val="auto"/>
            <w:sz w:val="24"/>
            <w:szCs w:val="24"/>
            <w:highlight w:val="yellow"/>
          </w:rPr>
          <w:t xml:space="preserve"> г</w:t>
        </w:r>
      </w:smartTag>
      <w:r w:rsidRPr="00651E50">
        <w:rPr>
          <w:rFonts w:ascii="Times New Roman" w:hAnsi="Times New Roman" w:cs="Times New Roman"/>
          <w:color w:val="auto"/>
          <w:sz w:val="24"/>
          <w:szCs w:val="24"/>
          <w:highlight w:val="yellow"/>
        </w:rPr>
        <w:t>.</w:t>
      </w:r>
    </w:p>
    <w:p w:rsidR="006553D0" w:rsidRPr="00E40870" w:rsidRDefault="006553D0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6553D0" w:rsidRPr="00E40870" w:rsidRDefault="006553D0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40870">
        <w:rPr>
          <w:rFonts w:ascii="Times New Roman" w:hAnsi="Times New Roman" w:cs="Times New Roman"/>
          <w:b/>
          <w:color w:val="auto"/>
          <w:sz w:val="24"/>
          <w:szCs w:val="24"/>
        </w:rPr>
        <w:t>Положение о научн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ом компоненте программы аспирантуры</w:t>
      </w:r>
    </w:p>
    <w:p w:rsidR="006553D0" w:rsidRPr="00E40870" w:rsidRDefault="006553D0">
      <w:pPr>
        <w:spacing w:after="0"/>
        <w:jc w:val="center"/>
        <w:rPr>
          <w:color w:val="auto"/>
        </w:rPr>
      </w:pPr>
      <w:r w:rsidRPr="00E40870">
        <w:rPr>
          <w:rFonts w:ascii="Times New Roman" w:hAnsi="Times New Roman" w:cs="Times New Roman"/>
          <w:b/>
          <w:color w:val="auto"/>
          <w:sz w:val="24"/>
          <w:szCs w:val="24"/>
        </w:rPr>
        <w:t xml:space="preserve">Аспирантской школы по </w:t>
      </w:r>
      <w:r w:rsidRPr="001D3BDE">
        <w:rPr>
          <w:rFonts w:ascii="Times New Roman" w:hAnsi="Times New Roman" w:cs="Times New Roman"/>
          <w:b/>
          <w:color w:val="auto"/>
          <w:sz w:val="24"/>
          <w:szCs w:val="24"/>
        </w:rPr>
        <w:t>коммуникациям и медиа</w:t>
      </w:r>
    </w:p>
    <w:p w:rsidR="006553D0" w:rsidRPr="00E40870" w:rsidRDefault="006553D0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6553D0" w:rsidRPr="00E40870" w:rsidRDefault="006553D0">
      <w:pPr>
        <w:spacing w:after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40870">
        <w:rPr>
          <w:rFonts w:ascii="Times New Roman" w:hAnsi="Times New Roman" w:cs="Times New Roman"/>
          <w:b/>
          <w:color w:val="auto"/>
          <w:sz w:val="24"/>
          <w:szCs w:val="24"/>
        </w:rPr>
        <w:t>I. Общие положения</w:t>
      </w:r>
    </w:p>
    <w:p w:rsidR="006553D0" w:rsidRPr="00E40870" w:rsidRDefault="006553D0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40870">
        <w:rPr>
          <w:rFonts w:ascii="Times New Roman" w:hAnsi="Times New Roman" w:cs="Times New Roman"/>
          <w:color w:val="auto"/>
          <w:sz w:val="24"/>
          <w:szCs w:val="24"/>
        </w:rPr>
        <w:t xml:space="preserve">1.1. Настоящее Положение устанавливает порядок организации,  проведения и оценивания </w:t>
      </w:r>
      <w:r>
        <w:rPr>
          <w:rFonts w:ascii="Times New Roman" w:hAnsi="Times New Roman" w:cs="Times New Roman"/>
          <w:color w:val="auto"/>
          <w:sz w:val="24"/>
          <w:szCs w:val="24"/>
        </w:rPr>
        <w:t>научного компонента программы аспирантуры (далее – НК)</w:t>
      </w:r>
      <w:r w:rsidRPr="00E40870">
        <w:rPr>
          <w:rFonts w:ascii="Times New Roman" w:hAnsi="Times New Roman" w:cs="Times New Roman"/>
          <w:color w:val="auto"/>
          <w:sz w:val="24"/>
          <w:szCs w:val="24"/>
        </w:rPr>
        <w:t xml:space="preserve"> аспирантов Аспирантской школы по </w:t>
      </w:r>
      <w:r>
        <w:rPr>
          <w:rFonts w:ascii="Times New Roman" w:hAnsi="Times New Roman" w:cs="Times New Roman"/>
          <w:color w:val="auto"/>
          <w:sz w:val="24"/>
          <w:szCs w:val="24"/>
        </w:rPr>
        <w:t>коммуникациям и медиа</w:t>
      </w:r>
      <w:r w:rsidRPr="00E40870">
        <w:rPr>
          <w:rFonts w:ascii="Times New Roman" w:hAnsi="Times New Roman" w:cs="Times New Roman"/>
          <w:color w:val="auto"/>
          <w:sz w:val="24"/>
          <w:szCs w:val="24"/>
        </w:rPr>
        <w:t xml:space="preserve">,  обучающихся  по программам подготовки </w:t>
      </w:r>
      <w:r w:rsidRPr="00FB6C39">
        <w:rPr>
          <w:rFonts w:ascii="Times New Roman" w:hAnsi="Times New Roman" w:cs="Times New Roman"/>
          <w:color w:val="auto"/>
          <w:sz w:val="24"/>
          <w:szCs w:val="24"/>
        </w:rPr>
        <w:t>научных и научно-педагогических кадров в аспирантуре Национального исследовательского университета «Высшая школа экономики»</w:t>
      </w:r>
      <w:r w:rsidRPr="00E40870">
        <w:rPr>
          <w:rFonts w:ascii="Times New Roman" w:hAnsi="Times New Roman" w:cs="Times New Roman"/>
          <w:color w:val="auto"/>
          <w:sz w:val="24"/>
          <w:szCs w:val="24"/>
        </w:rPr>
        <w:t xml:space="preserve"> (далее – НИУ ВШЭ).</w:t>
      </w:r>
    </w:p>
    <w:p w:rsidR="006553D0" w:rsidRPr="00E40870" w:rsidRDefault="006553D0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21965">
        <w:rPr>
          <w:rFonts w:ascii="Times New Roman" w:hAnsi="Times New Roman" w:cs="Times New Roman"/>
          <w:color w:val="auto"/>
          <w:sz w:val="24"/>
          <w:szCs w:val="24"/>
        </w:rPr>
        <w:t>1.2. НК явля</w:t>
      </w:r>
      <w:r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021965">
        <w:rPr>
          <w:rFonts w:ascii="Times New Roman" w:hAnsi="Times New Roman" w:cs="Times New Roman"/>
          <w:color w:val="auto"/>
          <w:sz w:val="24"/>
          <w:szCs w:val="24"/>
        </w:rPr>
        <w:t>тся видом профессиональной деятельности аспирантов.</w:t>
      </w:r>
    </w:p>
    <w:p w:rsidR="006553D0" w:rsidRPr="00E40870" w:rsidRDefault="006553D0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40870">
        <w:rPr>
          <w:rFonts w:ascii="Times New Roman" w:hAnsi="Times New Roman" w:cs="Times New Roman"/>
          <w:color w:val="auto"/>
          <w:sz w:val="24"/>
          <w:szCs w:val="24"/>
        </w:rPr>
        <w:t xml:space="preserve">1.3. </w:t>
      </w:r>
      <w:r w:rsidRPr="00673D12">
        <w:rPr>
          <w:rFonts w:ascii="Times New Roman" w:hAnsi="Times New Roman" w:cs="Times New Roman"/>
          <w:color w:val="auto"/>
          <w:sz w:val="24"/>
          <w:szCs w:val="24"/>
        </w:rPr>
        <w:t>Программа, сроки и трудо</w:t>
      </w:r>
      <w:r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673D12">
        <w:rPr>
          <w:rFonts w:ascii="Times New Roman" w:hAnsi="Times New Roman" w:cs="Times New Roman"/>
          <w:color w:val="auto"/>
          <w:sz w:val="24"/>
          <w:szCs w:val="24"/>
        </w:rPr>
        <w:t>мкость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НК</w:t>
      </w:r>
      <w:r w:rsidRPr="00E40870">
        <w:rPr>
          <w:rFonts w:ascii="Times New Roman" w:hAnsi="Times New Roman" w:cs="Times New Roman"/>
          <w:color w:val="auto"/>
          <w:sz w:val="24"/>
          <w:szCs w:val="24"/>
        </w:rPr>
        <w:t xml:space="preserve"> определя</w:t>
      </w:r>
      <w:r>
        <w:rPr>
          <w:rFonts w:ascii="Times New Roman" w:hAnsi="Times New Roman" w:cs="Times New Roman"/>
          <w:color w:val="auto"/>
          <w:sz w:val="24"/>
          <w:szCs w:val="24"/>
        </w:rPr>
        <w:t>ю</w:t>
      </w:r>
      <w:r w:rsidRPr="00E40870">
        <w:rPr>
          <w:rFonts w:ascii="Times New Roman" w:hAnsi="Times New Roman" w:cs="Times New Roman"/>
          <w:color w:val="auto"/>
          <w:sz w:val="24"/>
          <w:szCs w:val="24"/>
        </w:rPr>
        <w:t>тся в соответствии с содержанием программы аспирантуры и закрепля</w:t>
      </w:r>
      <w:r>
        <w:rPr>
          <w:rFonts w:ascii="Times New Roman" w:hAnsi="Times New Roman" w:cs="Times New Roman"/>
          <w:color w:val="auto"/>
          <w:sz w:val="24"/>
          <w:szCs w:val="24"/>
        </w:rPr>
        <w:t>ю</w:t>
      </w:r>
      <w:r w:rsidRPr="00E40870">
        <w:rPr>
          <w:rFonts w:ascii="Times New Roman" w:hAnsi="Times New Roman" w:cs="Times New Roman"/>
          <w:color w:val="auto"/>
          <w:sz w:val="24"/>
          <w:szCs w:val="24"/>
        </w:rPr>
        <w:t>тся в плане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работы</w:t>
      </w:r>
      <w:r w:rsidRPr="00E40870">
        <w:rPr>
          <w:rFonts w:ascii="Times New Roman" w:hAnsi="Times New Roman" w:cs="Times New Roman"/>
          <w:color w:val="auto"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аспирантуры</w:t>
      </w:r>
      <w:r w:rsidRPr="00E40870">
        <w:rPr>
          <w:rFonts w:ascii="Times New Roman" w:hAnsi="Times New Roman" w:cs="Times New Roman"/>
          <w:color w:val="auto"/>
          <w:sz w:val="24"/>
          <w:szCs w:val="24"/>
        </w:rPr>
        <w:t xml:space="preserve"> и индивидуальном плане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работы </w:t>
      </w:r>
      <w:r w:rsidRPr="00E40870">
        <w:rPr>
          <w:rFonts w:ascii="Times New Roman" w:hAnsi="Times New Roman" w:cs="Times New Roman"/>
          <w:color w:val="auto"/>
          <w:sz w:val="24"/>
          <w:szCs w:val="24"/>
        </w:rPr>
        <w:t xml:space="preserve">аспиранта. </w:t>
      </w:r>
    </w:p>
    <w:p w:rsidR="006553D0" w:rsidRPr="00E40870" w:rsidRDefault="006553D0">
      <w:pPr>
        <w:spacing w:after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6553D0" w:rsidRPr="00E40870" w:rsidRDefault="006553D0">
      <w:pPr>
        <w:spacing w:after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40870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. Цель и задачи НК</w:t>
      </w:r>
    </w:p>
    <w:p w:rsidR="006553D0" w:rsidRPr="00607174" w:rsidRDefault="006553D0" w:rsidP="00DF0B7C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40870">
        <w:rPr>
          <w:rFonts w:ascii="Times New Roman" w:hAnsi="Times New Roman" w:cs="Times New Roman"/>
          <w:color w:val="auto"/>
          <w:sz w:val="24"/>
          <w:szCs w:val="24"/>
        </w:rPr>
        <w:t>2.1. Н</w:t>
      </w:r>
      <w:r>
        <w:rPr>
          <w:rFonts w:ascii="Times New Roman" w:hAnsi="Times New Roman" w:cs="Times New Roman"/>
          <w:color w:val="auto"/>
          <w:sz w:val="24"/>
          <w:szCs w:val="24"/>
        </w:rPr>
        <w:t>К направлен</w:t>
      </w:r>
      <w:r w:rsidRPr="00E40870">
        <w:rPr>
          <w:rFonts w:ascii="Times New Roman" w:hAnsi="Times New Roman" w:cs="Times New Roman"/>
          <w:color w:val="auto"/>
          <w:sz w:val="24"/>
          <w:szCs w:val="24"/>
        </w:rPr>
        <w:t xml:space="preserve"> на фо</w:t>
      </w:r>
      <w:r w:rsidRPr="00607174">
        <w:rPr>
          <w:rFonts w:ascii="Times New Roman" w:hAnsi="Times New Roman" w:cs="Times New Roman"/>
          <w:color w:val="auto"/>
          <w:sz w:val="24"/>
          <w:szCs w:val="24"/>
        </w:rPr>
        <w:t xml:space="preserve">рмирование у аспирантов навыков и компетенций, необходимых для осуществления профессиональной научной (научно-исследовательской) деятельности в соответствии с Требованиями к программам подготовки научных и научно-педагогических кадров в аспирантуре Национального исследовательского университета «Высшая </w:t>
      </w:r>
      <w:r>
        <w:rPr>
          <w:rFonts w:ascii="Times New Roman" w:hAnsi="Times New Roman" w:cs="Times New Roman"/>
          <w:color w:val="auto"/>
          <w:sz w:val="24"/>
          <w:szCs w:val="24"/>
        </w:rPr>
        <w:t>школа экономики».</w:t>
      </w:r>
    </w:p>
    <w:p w:rsidR="006553D0" w:rsidRPr="00E40870" w:rsidRDefault="006553D0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2.2. НК аспиранта проектируе</w:t>
      </w:r>
      <w:r w:rsidRPr="00E40870">
        <w:rPr>
          <w:rFonts w:ascii="Times New Roman" w:hAnsi="Times New Roman" w:cs="Times New Roman"/>
          <w:color w:val="auto"/>
          <w:sz w:val="24"/>
          <w:szCs w:val="24"/>
        </w:rPr>
        <w:t xml:space="preserve">тся в форме индивидуальной научно-исследовательской траектории с целью поэтапной подготовки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проведения научного исследования аспиранта, подготовки текста диссертации </w:t>
      </w:r>
      <w:r w:rsidRPr="00FB6C39">
        <w:rPr>
          <w:rFonts w:ascii="Times New Roman" w:hAnsi="Times New Roman" w:cs="Times New Roman"/>
          <w:color w:val="auto"/>
          <w:sz w:val="24"/>
          <w:szCs w:val="24"/>
        </w:rPr>
        <w:t>и ее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дальнейшей</w:t>
      </w:r>
      <w:r w:rsidRPr="00FB6C39">
        <w:rPr>
          <w:rFonts w:ascii="Times New Roman" w:hAnsi="Times New Roman" w:cs="Times New Roman"/>
          <w:color w:val="auto"/>
          <w:sz w:val="24"/>
          <w:szCs w:val="24"/>
        </w:rPr>
        <w:t xml:space="preserve"> защиты.</w:t>
      </w:r>
      <w:r w:rsidRPr="00E40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6553D0" w:rsidRPr="00E40870" w:rsidRDefault="006553D0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40870">
        <w:rPr>
          <w:rFonts w:ascii="Times New Roman" w:hAnsi="Times New Roman" w:cs="Times New Roman"/>
          <w:color w:val="auto"/>
          <w:sz w:val="24"/>
          <w:szCs w:val="24"/>
        </w:rPr>
        <w:t>2.3.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40870">
        <w:rPr>
          <w:rFonts w:ascii="Times New Roman" w:hAnsi="Times New Roman" w:cs="Times New Roman"/>
          <w:color w:val="auto"/>
          <w:sz w:val="24"/>
          <w:szCs w:val="24"/>
        </w:rPr>
        <w:t xml:space="preserve">Основными задачами </w:t>
      </w:r>
      <w:r>
        <w:rPr>
          <w:rFonts w:ascii="Times New Roman" w:hAnsi="Times New Roman" w:cs="Times New Roman"/>
          <w:color w:val="auto"/>
          <w:sz w:val="24"/>
          <w:szCs w:val="24"/>
        </w:rPr>
        <w:t>НК</w:t>
      </w:r>
      <w:r w:rsidRPr="00E40870">
        <w:rPr>
          <w:rFonts w:ascii="Times New Roman" w:hAnsi="Times New Roman" w:cs="Times New Roman"/>
          <w:color w:val="auto"/>
          <w:sz w:val="24"/>
          <w:szCs w:val="24"/>
        </w:rPr>
        <w:t xml:space="preserve"> являются:</w:t>
      </w:r>
    </w:p>
    <w:p w:rsidR="006553D0" w:rsidRPr="00E40870" w:rsidRDefault="006553D0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40870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auto"/>
          <w:sz w:val="24"/>
          <w:szCs w:val="24"/>
        </w:rPr>
        <w:t>формирование</w:t>
      </w:r>
      <w:r w:rsidRPr="00E40870">
        <w:rPr>
          <w:rFonts w:ascii="Times New Roman" w:hAnsi="Times New Roman" w:cs="Times New Roman"/>
          <w:color w:val="auto"/>
          <w:sz w:val="24"/>
          <w:szCs w:val="24"/>
        </w:rPr>
        <w:t xml:space="preserve"> научно-исследовательских компетенций;</w:t>
      </w:r>
    </w:p>
    <w:p w:rsidR="006553D0" w:rsidRPr="00E40870" w:rsidRDefault="006553D0">
      <w:pPr>
        <w:spacing w:after="0"/>
        <w:jc w:val="both"/>
        <w:rPr>
          <w:color w:val="auto"/>
        </w:rPr>
      </w:pPr>
      <w:r w:rsidRPr="00E40870">
        <w:rPr>
          <w:rFonts w:ascii="Times New Roman" w:hAnsi="Times New Roman" w:cs="Times New Roman"/>
          <w:color w:val="auto"/>
          <w:sz w:val="24"/>
          <w:szCs w:val="24"/>
        </w:rPr>
        <w:t xml:space="preserve">- развитие навыков академической работы, начиная с этапа постановки </w:t>
      </w:r>
      <w:r>
        <w:rPr>
          <w:rFonts w:ascii="Times New Roman" w:hAnsi="Times New Roman" w:cs="Times New Roman"/>
          <w:color w:val="auto"/>
          <w:sz w:val="24"/>
          <w:szCs w:val="24"/>
        </w:rPr>
        <w:t>цели</w:t>
      </w:r>
      <w:r w:rsidRPr="00D7102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40870">
        <w:rPr>
          <w:rFonts w:ascii="Times New Roman" w:hAnsi="Times New Roman" w:cs="Times New Roman"/>
          <w:color w:val="auto"/>
          <w:sz w:val="24"/>
          <w:szCs w:val="24"/>
        </w:rPr>
        <w:t>исследовани</w:t>
      </w:r>
      <w:r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E40870">
        <w:rPr>
          <w:rFonts w:ascii="Times New Roman" w:hAnsi="Times New Roman" w:cs="Times New Roman"/>
          <w:color w:val="auto"/>
          <w:sz w:val="24"/>
          <w:szCs w:val="24"/>
        </w:rPr>
        <w:t>, проведения исследовани</w:t>
      </w:r>
      <w:r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E40870">
        <w:rPr>
          <w:rFonts w:ascii="Times New Roman" w:hAnsi="Times New Roman" w:cs="Times New Roman"/>
          <w:color w:val="auto"/>
          <w:sz w:val="24"/>
          <w:szCs w:val="24"/>
        </w:rPr>
        <w:t xml:space="preserve"> и завершая написанием и публикацией научных работ и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подготовкой </w:t>
      </w:r>
      <w:r w:rsidRPr="00E40870">
        <w:rPr>
          <w:rFonts w:ascii="Times New Roman" w:hAnsi="Times New Roman" w:cs="Times New Roman"/>
          <w:color w:val="auto"/>
          <w:sz w:val="24"/>
          <w:szCs w:val="24"/>
        </w:rPr>
        <w:t>диссертации;</w:t>
      </w:r>
    </w:p>
    <w:p w:rsidR="006553D0" w:rsidRPr="00E40870" w:rsidRDefault="006553D0">
      <w:pPr>
        <w:spacing w:after="0"/>
        <w:jc w:val="both"/>
        <w:rPr>
          <w:color w:val="auto"/>
        </w:rPr>
      </w:pPr>
      <w:r w:rsidRPr="00E40870">
        <w:rPr>
          <w:rFonts w:ascii="Times New Roman" w:hAnsi="Times New Roman" w:cs="Times New Roman"/>
          <w:color w:val="auto"/>
          <w:sz w:val="24"/>
          <w:szCs w:val="24"/>
        </w:rPr>
        <w:t>- выработка навыков научной дискуссии и представления исследовательских результатов,  публичной защиты собственных научных положений;</w:t>
      </w:r>
    </w:p>
    <w:p w:rsidR="006553D0" w:rsidRPr="00E40870" w:rsidRDefault="006553D0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40870">
        <w:rPr>
          <w:rFonts w:ascii="Times New Roman" w:hAnsi="Times New Roman" w:cs="Times New Roman"/>
          <w:color w:val="auto"/>
          <w:sz w:val="24"/>
          <w:szCs w:val="24"/>
        </w:rPr>
        <w:t>- проведение аспирантами индивидуальных и групповых теоретических и прикладных научных исследований.</w:t>
      </w:r>
    </w:p>
    <w:p w:rsidR="006553D0" w:rsidRPr="00E40870" w:rsidRDefault="006553D0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553D0" w:rsidRPr="00E40870" w:rsidRDefault="006553D0">
      <w:pPr>
        <w:spacing w:after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40870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III</w:t>
      </w:r>
      <w:r w:rsidRPr="00E40870">
        <w:rPr>
          <w:rFonts w:ascii="Times New Roman" w:hAnsi="Times New Roman" w:cs="Times New Roman"/>
          <w:b/>
          <w:color w:val="auto"/>
          <w:sz w:val="24"/>
          <w:szCs w:val="24"/>
        </w:rPr>
        <w:t>. Виды органи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зации НК</w:t>
      </w:r>
    </w:p>
    <w:p w:rsidR="006553D0" w:rsidRPr="00E40870" w:rsidRDefault="006553D0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40870">
        <w:rPr>
          <w:rFonts w:ascii="Times New Roman" w:hAnsi="Times New Roman" w:cs="Times New Roman"/>
          <w:color w:val="auto"/>
          <w:sz w:val="24"/>
          <w:szCs w:val="24"/>
        </w:rPr>
        <w:t>3.</w:t>
      </w:r>
      <w:r>
        <w:rPr>
          <w:rFonts w:ascii="Times New Roman" w:hAnsi="Times New Roman" w:cs="Times New Roman"/>
          <w:color w:val="auto"/>
          <w:sz w:val="24"/>
          <w:szCs w:val="24"/>
        </w:rPr>
        <w:t>1. Основными видами и формами НК</w:t>
      </w:r>
      <w:r w:rsidRPr="00E40870">
        <w:rPr>
          <w:rFonts w:ascii="Times New Roman" w:hAnsi="Times New Roman" w:cs="Times New Roman"/>
          <w:color w:val="auto"/>
          <w:sz w:val="24"/>
          <w:szCs w:val="24"/>
        </w:rPr>
        <w:t xml:space="preserve"> являются:</w:t>
      </w:r>
    </w:p>
    <w:p w:rsidR="006553D0" w:rsidRPr="008010B1" w:rsidRDefault="006553D0" w:rsidP="00DB03E0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010B1">
        <w:rPr>
          <w:rFonts w:ascii="Times New Roman" w:hAnsi="Times New Roman" w:cs="Times New Roman"/>
          <w:color w:val="auto"/>
          <w:sz w:val="24"/>
          <w:szCs w:val="24"/>
        </w:rPr>
        <w:t>научное исследование аспиранта, в рамках которого аспирант выполняет самостоятельную научную деятельность в соответ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ствии с программой аспирантуры, </w:t>
      </w:r>
      <w:r w:rsidRPr="008010B1">
        <w:rPr>
          <w:rFonts w:ascii="Times New Roman" w:hAnsi="Times New Roman" w:cs="Times New Roman"/>
          <w:color w:val="auto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подготовка диссертации, включающая в том числе подготовку 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Research</w:t>
      </w:r>
      <w:r w:rsidRPr="00FB6C3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proposal</w:t>
      </w:r>
      <w:r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6553D0" w:rsidRDefault="006553D0" w:rsidP="00607174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публикация</w:t>
      </w:r>
      <w:r w:rsidRPr="008010B1">
        <w:rPr>
          <w:rFonts w:ascii="Times New Roman" w:hAnsi="Times New Roman" w:cs="Times New Roman"/>
          <w:color w:val="auto"/>
          <w:sz w:val="24"/>
          <w:szCs w:val="24"/>
        </w:rPr>
        <w:t xml:space="preserve"> основных научных результатов исследования аспиранта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F6C21">
        <w:rPr>
          <w:rFonts w:ascii="Times New Roman" w:hAnsi="Times New Roman" w:cs="Times New Roman"/>
          <w:color w:val="auto"/>
          <w:sz w:val="24"/>
          <w:szCs w:val="24"/>
        </w:rPr>
        <w:t>в рецензируемых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научных изданиях и подача</w:t>
      </w:r>
      <w:r w:rsidRPr="000F6C21">
        <w:rPr>
          <w:rFonts w:ascii="Times New Roman" w:hAnsi="Times New Roman" w:cs="Times New Roman"/>
          <w:color w:val="auto"/>
          <w:sz w:val="24"/>
          <w:szCs w:val="24"/>
        </w:rPr>
        <w:t xml:space="preserve"> заявок на изобретения и другие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F6C21">
        <w:rPr>
          <w:rFonts w:ascii="Times New Roman" w:hAnsi="Times New Roman" w:cs="Times New Roman"/>
          <w:color w:val="auto"/>
          <w:sz w:val="24"/>
          <w:szCs w:val="24"/>
        </w:rPr>
        <w:t>результаты интеллектуальной деятельности</w:t>
      </w:r>
      <w:r>
        <w:rPr>
          <w:rFonts w:ascii="Times New Roman" w:hAnsi="Times New Roman" w:cs="Times New Roman"/>
          <w:color w:val="auto"/>
          <w:sz w:val="24"/>
          <w:szCs w:val="24"/>
        </w:rPr>
        <w:t>;</w:t>
      </w:r>
      <w:r w:rsidRPr="0060717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6553D0" w:rsidRPr="00005F86" w:rsidRDefault="006553D0" w:rsidP="00607174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05F86">
        <w:rPr>
          <w:rFonts w:ascii="Times New Roman" w:hAnsi="Times New Roman" w:cs="Times New Roman"/>
          <w:color w:val="auto"/>
          <w:sz w:val="24"/>
          <w:szCs w:val="24"/>
        </w:rPr>
        <w:t>промежуточная аттестация по этапам выполнения научного исследования;</w:t>
      </w:r>
    </w:p>
    <w:p w:rsidR="006553D0" w:rsidRDefault="006553D0" w:rsidP="000F6C21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40870">
        <w:rPr>
          <w:rFonts w:ascii="Times New Roman" w:hAnsi="Times New Roman" w:cs="Times New Roman"/>
          <w:color w:val="auto"/>
          <w:sz w:val="24"/>
          <w:szCs w:val="24"/>
        </w:rPr>
        <w:t xml:space="preserve">иные формы научно-исследовательской работы, установленные Аспирантской школой по </w:t>
      </w:r>
      <w:r>
        <w:rPr>
          <w:rFonts w:ascii="Times New Roman" w:hAnsi="Times New Roman" w:cs="Times New Roman"/>
          <w:color w:val="auto"/>
          <w:sz w:val="24"/>
          <w:szCs w:val="24"/>
        </w:rPr>
        <w:t>коммуникациям и медиа</w:t>
      </w:r>
      <w:r w:rsidRPr="00E40870">
        <w:rPr>
          <w:rFonts w:ascii="Times New Roman" w:hAnsi="Times New Roman" w:cs="Times New Roman"/>
          <w:color w:val="auto"/>
          <w:sz w:val="24"/>
          <w:szCs w:val="24"/>
        </w:rPr>
        <w:t xml:space="preserve">, в зависимости от специфики программы аспирантуры и тематики </w:t>
      </w:r>
      <w:r>
        <w:rPr>
          <w:rFonts w:ascii="Times New Roman" w:hAnsi="Times New Roman" w:cs="Times New Roman"/>
          <w:color w:val="auto"/>
          <w:sz w:val="24"/>
          <w:szCs w:val="24"/>
        </w:rPr>
        <w:t>диссертации</w:t>
      </w:r>
      <w:r w:rsidRPr="00E40870">
        <w:rPr>
          <w:rFonts w:ascii="Times New Roman" w:hAnsi="Times New Roman" w:cs="Times New Roman"/>
          <w:color w:val="auto"/>
          <w:sz w:val="24"/>
          <w:szCs w:val="24"/>
        </w:rPr>
        <w:t xml:space="preserve"> аспиранта.</w:t>
      </w:r>
    </w:p>
    <w:p w:rsidR="006553D0" w:rsidRPr="00E40870" w:rsidRDefault="006553D0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>3.2. Обязательными формами НК</w:t>
      </w:r>
      <w:r w:rsidRPr="00E40870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вне зависимости от </w:t>
      </w: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>научной специальности</w:t>
      </w:r>
      <w:r w:rsidRPr="00E40870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аспиранта </w:t>
      </w:r>
      <w:r w:rsidRPr="00E40870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являются: </w:t>
      </w:r>
    </w:p>
    <w:p w:rsidR="006553D0" w:rsidRDefault="006553D0" w:rsidP="00E22CD9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подготовка 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Research</w:t>
      </w:r>
      <w:r w:rsidRPr="00CA579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proposal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включающего в себя </w:t>
      </w:r>
      <w:r w:rsidRPr="00E40870">
        <w:rPr>
          <w:rFonts w:ascii="Times New Roman" w:hAnsi="Times New Roman" w:cs="Times New Roman"/>
          <w:color w:val="auto"/>
          <w:sz w:val="24"/>
          <w:szCs w:val="24"/>
        </w:rPr>
        <w:t>обоснование темы диссертации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E22CD9">
        <w:rPr>
          <w:rFonts w:ascii="Times New Roman" w:hAnsi="Times New Roman" w:cs="Times New Roman"/>
          <w:color w:val="auto"/>
          <w:sz w:val="24"/>
          <w:szCs w:val="24"/>
        </w:rPr>
        <w:t>обзор литературы по теме диссертации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E22CD9">
        <w:rPr>
          <w:rFonts w:ascii="Times New Roman" w:hAnsi="Times New Roman" w:cs="Times New Roman"/>
          <w:color w:val="auto"/>
          <w:sz w:val="24"/>
          <w:szCs w:val="24"/>
        </w:rPr>
        <w:t xml:space="preserve"> развернутый план диссертационного исследования</w:t>
      </w:r>
      <w:r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6553D0" w:rsidRDefault="006553D0" w:rsidP="00E22CD9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подготовка</w:t>
      </w:r>
      <w:r w:rsidRPr="00E22CD9">
        <w:rPr>
          <w:rFonts w:ascii="Times New Roman" w:hAnsi="Times New Roman" w:cs="Times New Roman"/>
          <w:color w:val="auto"/>
          <w:sz w:val="24"/>
          <w:szCs w:val="24"/>
        </w:rPr>
        <w:t xml:space="preserve"> текста диссертации</w:t>
      </w:r>
      <w:r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6553D0" w:rsidRPr="00E22CD9" w:rsidRDefault="006553D0" w:rsidP="00E22CD9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публикация</w:t>
      </w:r>
      <w:r w:rsidRPr="008010B1">
        <w:rPr>
          <w:rFonts w:ascii="Times New Roman" w:hAnsi="Times New Roman" w:cs="Times New Roman"/>
          <w:color w:val="auto"/>
          <w:sz w:val="24"/>
          <w:szCs w:val="24"/>
        </w:rPr>
        <w:t xml:space="preserve"> основных научных результатов исследования аспиранта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F6C21">
        <w:rPr>
          <w:rFonts w:ascii="Times New Roman" w:hAnsi="Times New Roman" w:cs="Times New Roman"/>
          <w:color w:val="auto"/>
          <w:sz w:val="24"/>
          <w:szCs w:val="24"/>
        </w:rPr>
        <w:t>в рецензируемых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научных изданиях.</w:t>
      </w:r>
    </w:p>
    <w:p w:rsidR="006553D0" w:rsidRDefault="006553D0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>3.3</w:t>
      </w:r>
      <w:r w:rsidRPr="00E40870">
        <w:rPr>
          <w:rFonts w:ascii="Times New Roman" w:hAnsi="Times New Roman" w:cs="Times New Roman"/>
          <w:color w:val="auto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en-US" w:eastAsia="ru-RU"/>
        </w:rPr>
        <w:t>Research</w:t>
      </w:r>
      <w:r w:rsidRPr="00E22CD9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en-US" w:eastAsia="ru-RU"/>
        </w:rPr>
        <w:t>proposal</w:t>
      </w: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6553D0" w:rsidRDefault="006553D0" w:rsidP="00AD661D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>Подготовка и представление Research proposal</w:t>
      </w:r>
      <w:r w:rsidRPr="008D1FD4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, включающего обоснование выбора темы диссертации, обзор литературы по теме диссертации, развернутый план диссертационного исследования, является одним из ключевых результатов обучения, установленных Требованиями к программам подготовки научных и научно-педагогических кадров в аспирантуре Национального исследовательского университета «Высшая школа экономики» </w:t>
      </w: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>–</w:t>
      </w:r>
      <w:r w:rsidRPr="008D1FD4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ОР</w:t>
      </w: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– </w:t>
      </w:r>
      <w:r w:rsidRPr="008D1FD4">
        <w:rPr>
          <w:rFonts w:ascii="Times New Roman" w:hAnsi="Times New Roman" w:cs="Times New Roman"/>
          <w:color w:val="auto"/>
          <w:sz w:val="24"/>
          <w:szCs w:val="24"/>
          <w:lang w:eastAsia="ru-RU"/>
        </w:rPr>
        <w:t>3.</w:t>
      </w:r>
    </w:p>
    <w:p w:rsidR="006553D0" w:rsidRDefault="006553D0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>3.3</w:t>
      </w:r>
      <w:r w:rsidRPr="00E40870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.1. </w:t>
      </w: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>Обоснование темы диссертации.</w:t>
      </w:r>
    </w:p>
    <w:p w:rsidR="006553D0" w:rsidRPr="00607174" w:rsidRDefault="006553D0" w:rsidP="006071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7174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Тема диссертации предлагается аспирантом совместно с научным руководителем. Обоснование темы, подписанное аспирантом и научным руководителем, представляется на одобрение Академическому совету Аспирантской школы. </w:t>
      </w:r>
      <w:r w:rsidRPr="00607174">
        <w:rPr>
          <w:rFonts w:ascii="Times New Roman" w:hAnsi="Times New Roman" w:cs="Times New Roman"/>
          <w:sz w:val="24"/>
          <w:szCs w:val="24"/>
        </w:rPr>
        <w:t>В обосновании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07174">
        <w:rPr>
          <w:rFonts w:ascii="Times New Roman" w:hAnsi="Times New Roman" w:cs="Times New Roman"/>
          <w:sz w:val="24"/>
          <w:szCs w:val="24"/>
        </w:rPr>
        <w:t xml:space="preserve"> прежде всего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07174">
        <w:rPr>
          <w:rFonts w:ascii="Times New Roman" w:hAnsi="Times New Roman" w:cs="Times New Roman"/>
          <w:sz w:val="24"/>
          <w:szCs w:val="24"/>
        </w:rPr>
        <w:t xml:space="preserve"> необходимо пояснить актуальность выбранной темы, показать авторское обобщение анализа диссертационных исследований, статей, монографий и т.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07174">
        <w:rPr>
          <w:rFonts w:ascii="Times New Roman" w:hAnsi="Times New Roman" w:cs="Times New Roman"/>
          <w:sz w:val="24"/>
          <w:szCs w:val="24"/>
        </w:rPr>
        <w:t>. других авторов, выявить неточности или недостаточную глубину проработки исследуемой проблематики. Важно определить объект и предмет диссертационного исследования.</w:t>
      </w:r>
    </w:p>
    <w:p w:rsidR="006553D0" w:rsidRPr="00607174" w:rsidRDefault="006553D0" w:rsidP="00E22CD9">
      <w:pPr>
        <w:pStyle w:val="af"/>
        <w:shd w:val="clear" w:color="auto" w:fill="FFFFFF"/>
        <w:spacing w:before="30" w:beforeAutospacing="0" w:after="30" w:afterAutospacing="0" w:line="276" w:lineRule="auto"/>
        <w:jc w:val="both"/>
      </w:pPr>
      <w:r w:rsidRPr="00607174">
        <w:t>Сроки подготовки обоснования темы диссертации определяются в соответствии с планом</w:t>
      </w:r>
      <w:r>
        <w:t xml:space="preserve"> работы</w:t>
      </w:r>
      <w:r w:rsidRPr="00607174">
        <w:t xml:space="preserve"> программы аспирантуры и критериями аттестации аспиранта, установленными для соответствующего периода обучения </w:t>
      </w:r>
      <w:r>
        <w:t xml:space="preserve">соответствующими локальными актами НИУ ВШЭ. </w:t>
      </w:r>
    </w:p>
    <w:p w:rsidR="006553D0" w:rsidRPr="00E40870" w:rsidRDefault="006553D0">
      <w:pPr>
        <w:pStyle w:val="af"/>
        <w:shd w:val="clear" w:color="auto" w:fill="FFFFFF"/>
        <w:spacing w:before="30" w:beforeAutospacing="0" w:after="30" w:afterAutospacing="0"/>
        <w:jc w:val="both"/>
      </w:pPr>
      <w:r>
        <w:t>3.3.2</w:t>
      </w:r>
      <w:r w:rsidRPr="00E40870">
        <w:t>. Составление развернутого плана диссертации.</w:t>
      </w:r>
    </w:p>
    <w:p w:rsidR="006553D0" w:rsidRPr="00E40870" w:rsidRDefault="006553D0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E40870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Аспирант составляет план диссертации самостоятельно или совместно с научным руководителем. Проверка плана научным руководителем обязательна.</w:t>
      </w:r>
    </w:p>
    <w:p w:rsidR="006553D0" w:rsidRPr="00E40870" w:rsidRDefault="006553D0" w:rsidP="00A721C7">
      <w:pPr>
        <w:pStyle w:val="af"/>
        <w:shd w:val="clear" w:color="auto" w:fill="FFFFFF"/>
        <w:spacing w:before="30" w:beforeAutospacing="0" w:after="30" w:afterAutospacing="0" w:line="276" w:lineRule="auto"/>
        <w:jc w:val="both"/>
      </w:pPr>
      <w:r>
        <w:t xml:space="preserve">Сроки подготовки </w:t>
      </w:r>
      <w:r w:rsidRPr="00E40870">
        <w:t>развернутого плана диссертации определяются в соответствии с планом</w:t>
      </w:r>
      <w:r>
        <w:t xml:space="preserve"> работы</w:t>
      </w:r>
      <w:r w:rsidRPr="00E40870">
        <w:t xml:space="preserve"> программы аспирантуры и критериями аттестации аспиранта, установленными для соответствующего периода обучения </w:t>
      </w:r>
      <w:r>
        <w:t>соответствующими локальными актами НИУ ВШЭ. (</w:t>
      </w:r>
      <w:r w:rsidRPr="00E40870">
        <w:t>П</w:t>
      </w:r>
      <w:r>
        <w:t>оложением</w:t>
      </w:r>
      <w:r w:rsidRPr="00E40870">
        <w:t xml:space="preserve"> </w:t>
      </w:r>
      <w:r w:rsidRPr="00E22CD9">
        <w:t>о подготовке научных и научно-педагогических кадров в аспирантуре Национального исследовательского университета «Высшая школа экономики»</w:t>
      </w:r>
      <w:r>
        <w:t>)</w:t>
      </w:r>
    </w:p>
    <w:p w:rsidR="006553D0" w:rsidRPr="00E40870" w:rsidRDefault="006553D0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E40870">
        <w:rPr>
          <w:rFonts w:ascii="Times New Roman" w:hAnsi="Times New Roman" w:cs="Times New Roman"/>
          <w:color w:val="auto"/>
          <w:sz w:val="24"/>
          <w:szCs w:val="24"/>
          <w:lang w:eastAsia="ru-RU"/>
        </w:rPr>
        <w:t>3.</w:t>
      </w: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>3</w:t>
      </w:r>
      <w:r w:rsidRPr="00E40870">
        <w:rPr>
          <w:rFonts w:ascii="Times New Roman" w:hAnsi="Times New Roman" w:cs="Times New Roman"/>
          <w:color w:val="auto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>3</w:t>
      </w:r>
      <w:r w:rsidRPr="00E40870">
        <w:rPr>
          <w:rFonts w:ascii="Times New Roman" w:hAnsi="Times New Roman" w:cs="Times New Roman"/>
          <w:color w:val="auto"/>
          <w:sz w:val="24"/>
          <w:szCs w:val="24"/>
        </w:rPr>
        <w:t xml:space="preserve"> Составление обзора литературы по теме диссертации.</w:t>
      </w:r>
    </w:p>
    <w:p w:rsidR="006553D0" w:rsidRPr="00E40870" w:rsidRDefault="006553D0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40870">
        <w:rPr>
          <w:rFonts w:ascii="Times New Roman" w:hAnsi="Times New Roman" w:cs="Times New Roman"/>
          <w:color w:val="auto"/>
          <w:sz w:val="24"/>
          <w:szCs w:val="24"/>
        </w:rPr>
        <w:t>Обзор литературы представляет собой описание того, что было сделано по изучаемой теме к моменту проведения исследования, и определение места исследования в системе знаний по изучаемому вопросу. В об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зоре литературы обосновывается </w:t>
      </w:r>
      <w:r w:rsidRPr="00E40870">
        <w:rPr>
          <w:rFonts w:ascii="Times New Roman" w:hAnsi="Times New Roman" w:cs="Times New Roman"/>
          <w:color w:val="auto"/>
          <w:sz w:val="24"/>
          <w:szCs w:val="24"/>
        </w:rPr>
        <w:t>необходимость проведения исследования. Обзор литературы проверяется научным руководителем.</w:t>
      </w:r>
    </w:p>
    <w:p w:rsidR="006553D0" w:rsidRPr="00E40870" w:rsidRDefault="006553D0" w:rsidP="00607174">
      <w:pPr>
        <w:pStyle w:val="af"/>
        <w:shd w:val="clear" w:color="auto" w:fill="FFFFFF"/>
        <w:spacing w:before="30" w:beforeAutospacing="0" w:after="30" w:afterAutospacing="0" w:line="276" w:lineRule="auto"/>
        <w:jc w:val="both"/>
      </w:pPr>
      <w:r w:rsidRPr="00E40870">
        <w:t>Сроки подготовки обзора литературы опред</w:t>
      </w:r>
      <w:r>
        <w:t>еляются в соответствии с</w:t>
      </w:r>
      <w:r w:rsidRPr="00E40870">
        <w:t xml:space="preserve"> планом</w:t>
      </w:r>
      <w:r>
        <w:t xml:space="preserve"> работы</w:t>
      </w:r>
      <w:r w:rsidRPr="00E40870">
        <w:t xml:space="preserve"> программы аспирантуры и критериями аттестации аспиранта, установленными для соответствующего периода обучения</w:t>
      </w:r>
      <w:r w:rsidRPr="00A721C7">
        <w:t xml:space="preserve"> </w:t>
      </w:r>
      <w:r>
        <w:t>соответствующими локальными актами НИУ ВШЭ (</w:t>
      </w:r>
      <w:r w:rsidRPr="00E40870">
        <w:t>П</w:t>
      </w:r>
      <w:r>
        <w:t>оложением</w:t>
      </w:r>
      <w:r w:rsidRPr="00E40870">
        <w:t xml:space="preserve"> </w:t>
      </w:r>
      <w:r w:rsidRPr="00E22CD9">
        <w:t>о подготовке научных и научно-педагогических кадров в аспирантуре Национального исследовательского университета «Высшая школа экономики»</w:t>
      </w:r>
      <w:r>
        <w:t>).</w:t>
      </w:r>
    </w:p>
    <w:p w:rsidR="006553D0" w:rsidRPr="00E40870" w:rsidRDefault="006553D0" w:rsidP="00D7102E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>3.4</w:t>
      </w:r>
      <w:r w:rsidRPr="00E40870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. Подготовка текста диссертации. </w:t>
      </w:r>
    </w:p>
    <w:p w:rsidR="006553D0" w:rsidRPr="00E40870" w:rsidRDefault="006553D0" w:rsidP="00D7102E">
      <w:pPr>
        <w:pStyle w:val="af"/>
        <w:shd w:val="clear" w:color="auto" w:fill="FFFFFF"/>
        <w:spacing w:beforeAutospacing="0" w:after="0" w:afterAutospacing="0"/>
        <w:jc w:val="both"/>
      </w:pPr>
      <w:r w:rsidRPr="00E40870">
        <w:t xml:space="preserve">Подготовка текста диссертации осуществляется в течение всего срока обучения в аспирантуре. </w:t>
      </w:r>
      <w:r>
        <w:t>С</w:t>
      </w:r>
      <w:r w:rsidRPr="00E40870">
        <w:t>роки и объ</w:t>
      </w:r>
      <w:r>
        <w:t>е</w:t>
      </w:r>
      <w:r w:rsidRPr="00E40870">
        <w:t xml:space="preserve">мы подготовки текста диссертации определяются в соответствии с планом </w:t>
      </w:r>
      <w:r>
        <w:t xml:space="preserve">работы </w:t>
      </w:r>
      <w:r w:rsidRPr="00E40870">
        <w:t xml:space="preserve">программы аспирантуры и критериями аттестации аспиранта, установленными для соответствующего периода обучения </w:t>
      </w:r>
      <w:r>
        <w:t xml:space="preserve">соответствующими локальными актами НИУ ВШЭ. </w:t>
      </w:r>
      <w:r w:rsidRPr="008D1FD4">
        <w:t xml:space="preserve">Выполнение данной формы научного компонента соответствует </w:t>
      </w:r>
      <w:r>
        <w:t>образовательным результатам ОР – </w:t>
      </w:r>
      <w:r w:rsidRPr="008D1FD4">
        <w:t>8 (Наличие текста отдельных разделов/глав диссертации (при подготовке диссертации в виде отдельной целостной</w:t>
      </w:r>
      <w:r>
        <w:t xml:space="preserve"> работы)) и ОР – </w:t>
      </w:r>
      <w:r w:rsidRPr="008D1FD4">
        <w:t>9 (Подготовленное введение и заключение к диссертации в соответствии с требованиями, установленными профильным диссертационным советом НИУ ВШЭ).</w:t>
      </w:r>
    </w:p>
    <w:p w:rsidR="006553D0" w:rsidRDefault="006553D0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>3.5. Публикация</w:t>
      </w:r>
      <w:r w:rsidRPr="00A721C7">
        <w:t xml:space="preserve"> </w:t>
      </w:r>
      <w:r w:rsidRPr="00A721C7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основных научных результатов исследования аспиранта в рецензируемых научных изданиях</w:t>
      </w: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6553D0" w:rsidRPr="00E40870" w:rsidRDefault="006553D0" w:rsidP="005D0975">
      <w:pPr>
        <w:pStyle w:val="af"/>
        <w:shd w:val="clear" w:color="auto" w:fill="FFFFFF"/>
        <w:spacing w:before="30" w:beforeAutospacing="0" w:after="30" w:afterAutospacing="0" w:line="276" w:lineRule="auto"/>
        <w:jc w:val="both"/>
      </w:pPr>
      <w:r>
        <w:t>Подготовка и публикация рукописей научных статей с основными научными результатами исследования аспиранта осуществляется в течение всего</w:t>
      </w:r>
      <w:r w:rsidRPr="0001515D">
        <w:t xml:space="preserve"> </w:t>
      </w:r>
      <w:r w:rsidRPr="00E40870">
        <w:t xml:space="preserve">срока обучения в аспирантуре. </w:t>
      </w:r>
      <w:r>
        <w:t xml:space="preserve">Издания, в которых планируется публикация основных научных результатов исследования аспиранта, </w:t>
      </w:r>
      <w:r w:rsidRPr="00415045">
        <w:t xml:space="preserve">должны удовлетворять </w:t>
      </w:r>
      <w:r>
        <w:t>критериям, изложенным в соответствующих локальных актах НИУ ВШЭ (</w:t>
      </w:r>
      <w:r>
        <w:rPr>
          <w:rStyle w:val="markedcontent"/>
          <w:szCs w:val="16"/>
        </w:rPr>
        <w:t>Требованиях диссертационного совета НИУ ВШЭ по коммуникациям и медиа к публикациям соискателей ученых степеней</w:t>
      </w:r>
      <w:r>
        <w:t>). Необходимое количество опубликованных/принятых в печать научных статей</w:t>
      </w:r>
      <w:r w:rsidRPr="00E40870">
        <w:t xml:space="preserve"> определяются в соответствии с планом </w:t>
      </w:r>
      <w:r>
        <w:t xml:space="preserve">работы </w:t>
      </w:r>
      <w:r w:rsidRPr="00E40870">
        <w:t>программы аспирантуры и критериями аттестации аспиранта, установленными для соответствующего периода обучения</w:t>
      </w:r>
      <w:r>
        <w:t xml:space="preserve"> соответствующими локальными актами НИУ ВШЭ. </w:t>
      </w:r>
      <w:r w:rsidRPr="008D1FD4">
        <w:t xml:space="preserve">Выполнение данной формы научного компонента соответствует </w:t>
      </w:r>
      <w:r w:rsidRPr="0024469F">
        <w:t>образовательным результатам ОР</w:t>
      </w:r>
      <w:r>
        <w:t> </w:t>
      </w:r>
      <w:r w:rsidRPr="0024469F">
        <w:t>–</w:t>
      </w:r>
      <w:r>
        <w:t> </w:t>
      </w:r>
      <w:r w:rsidRPr="0024469F">
        <w:t>7 (</w:t>
      </w:r>
      <w:r w:rsidRPr="0024469F">
        <w:rPr>
          <w:rFonts w:eastAsia="Times New Roman"/>
          <w:lang w:eastAsia="en-US"/>
        </w:rPr>
        <w:t>Наличие опубликованных (принятых в печать) статей в журналах и изданиях, входящих в Web of Science, Scopus, MathSciNet / в список журналов высокого уровня, подготовленный в НИУ ВШЭ / в сборники материалов конференций уровня B, A или A* по CORE в соответствии с требованиями, установленными профильным диссертационным советом НИУ ВШЭ</w:t>
      </w:r>
      <w:r w:rsidRPr="008D1FD4">
        <w:t>).</w:t>
      </w:r>
    </w:p>
    <w:p w:rsidR="006553D0" w:rsidRDefault="006553D0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</w:p>
    <w:p w:rsidR="006553D0" w:rsidRPr="00E40870" w:rsidRDefault="006553D0">
      <w:pPr>
        <w:spacing w:after="0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</w:pPr>
      <w:r w:rsidRPr="00E40870">
        <w:rPr>
          <w:rFonts w:ascii="Times New Roman" w:hAnsi="Times New Roman" w:cs="Times New Roman"/>
          <w:b/>
          <w:color w:val="auto"/>
          <w:sz w:val="24"/>
          <w:szCs w:val="24"/>
          <w:lang w:val="en-US" w:eastAsia="ru-RU"/>
        </w:rPr>
        <w:t>IV</w:t>
      </w:r>
      <w:r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t>. План и отчет о выполнении НК</w:t>
      </w:r>
    </w:p>
    <w:p w:rsidR="006553D0" w:rsidRPr="00E40870" w:rsidRDefault="006553D0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40870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4.1. </w:t>
      </w:r>
      <w:r>
        <w:rPr>
          <w:rFonts w:ascii="Times New Roman" w:hAnsi="Times New Roman" w:cs="Times New Roman"/>
          <w:color w:val="auto"/>
          <w:sz w:val="24"/>
          <w:szCs w:val="24"/>
        </w:rPr>
        <w:t>НК</w:t>
      </w:r>
      <w:r w:rsidRPr="00E40870">
        <w:rPr>
          <w:rFonts w:ascii="Times New Roman" w:hAnsi="Times New Roman" w:cs="Times New Roman"/>
          <w:color w:val="auto"/>
          <w:sz w:val="24"/>
          <w:szCs w:val="24"/>
        </w:rPr>
        <w:t xml:space="preserve"> аспирантов органи</w:t>
      </w:r>
      <w:r>
        <w:rPr>
          <w:rFonts w:ascii="Times New Roman" w:hAnsi="Times New Roman" w:cs="Times New Roman"/>
          <w:color w:val="auto"/>
          <w:sz w:val="24"/>
          <w:szCs w:val="24"/>
        </w:rPr>
        <w:t>зуе</w:t>
      </w:r>
      <w:r w:rsidRPr="00E40870">
        <w:rPr>
          <w:rFonts w:ascii="Times New Roman" w:hAnsi="Times New Roman" w:cs="Times New Roman"/>
          <w:color w:val="auto"/>
          <w:sz w:val="24"/>
          <w:szCs w:val="24"/>
        </w:rPr>
        <w:t>тся в соответствии с планом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работы программы аспирантуры</w:t>
      </w:r>
      <w:r w:rsidRPr="00E40870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r w:rsidRPr="00E40870">
        <w:rPr>
          <w:rFonts w:ascii="Times New Roman" w:hAnsi="Times New Roman" w:cs="Times New Roman"/>
          <w:bCs/>
          <w:color w:val="auto"/>
          <w:sz w:val="24"/>
          <w:szCs w:val="24"/>
        </w:rPr>
        <w:t>индивидуальным планом</w:t>
      </w:r>
      <w:r w:rsidRPr="00E40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работы </w:t>
      </w:r>
      <w:r w:rsidRPr="00E40870">
        <w:rPr>
          <w:rFonts w:ascii="Times New Roman" w:hAnsi="Times New Roman" w:cs="Times New Roman"/>
          <w:color w:val="auto"/>
          <w:sz w:val="24"/>
          <w:szCs w:val="24"/>
        </w:rPr>
        <w:t xml:space="preserve">аспиранта. </w:t>
      </w:r>
    </w:p>
    <w:p w:rsidR="006553D0" w:rsidRPr="00E40870" w:rsidRDefault="006553D0">
      <w:pPr>
        <w:spacing w:after="0"/>
        <w:ind w:firstLine="567"/>
        <w:jc w:val="both"/>
        <w:rPr>
          <w:color w:val="auto"/>
        </w:rPr>
      </w:pPr>
      <w:r w:rsidRPr="00E40870">
        <w:rPr>
          <w:rFonts w:ascii="Times New Roman" w:hAnsi="Times New Roman" w:cs="Times New Roman"/>
          <w:color w:val="auto"/>
          <w:sz w:val="24"/>
          <w:szCs w:val="24"/>
        </w:rPr>
        <w:t xml:space="preserve">4.2. Программа </w:t>
      </w:r>
      <w:r>
        <w:rPr>
          <w:rFonts w:ascii="Times New Roman" w:hAnsi="Times New Roman" w:cs="Times New Roman"/>
          <w:color w:val="auto"/>
          <w:sz w:val="24"/>
          <w:szCs w:val="24"/>
        </w:rPr>
        <w:t>НК</w:t>
      </w:r>
      <w:r w:rsidRPr="00E40870">
        <w:rPr>
          <w:rFonts w:ascii="Times New Roman" w:hAnsi="Times New Roman" w:cs="Times New Roman"/>
          <w:color w:val="auto"/>
          <w:sz w:val="24"/>
          <w:szCs w:val="24"/>
        </w:rPr>
        <w:t xml:space="preserve"> на учебный год составляется в разделе «Рабочий план 1/2/3/4 года подготовки аспиранта» </w:t>
      </w:r>
      <w:r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E40870">
        <w:rPr>
          <w:rFonts w:ascii="Times New Roman" w:hAnsi="Times New Roman" w:cs="Times New Roman"/>
          <w:color w:val="auto"/>
          <w:sz w:val="24"/>
          <w:szCs w:val="24"/>
        </w:rPr>
        <w:t>ндивидуального плана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работы</w:t>
      </w:r>
      <w:r w:rsidRPr="00E40870">
        <w:rPr>
          <w:rFonts w:ascii="Times New Roman" w:hAnsi="Times New Roman" w:cs="Times New Roman"/>
          <w:color w:val="auto"/>
          <w:sz w:val="24"/>
          <w:szCs w:val="24"/>
        </w:rPr>
        <w:t xml:space="preserve"> и подписывается аспирантом, научным руководителем и </w:t>
      </w:r>
      <w:r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E40870">
        <w:rPr>
          <w:rFonts w:ascii="Times New Roman" w:hAnsi="Times New Roman" w:cs="Times New Roman"/>
          <w:color w:val="auto"/>
          <w:sz w:val="24"/>
          <w:szCs w:val="24"/>
        </w:rPr>
        <w:t xml:space="preserve">кадемическим директором </w:t>
      </w:r>
      <w:r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E40870">
        <w:rPr>
          <w:rFonts w:ascii="Times New Roman" w:hAnsi="Times New Roman" w:cs="Times New Roman"/>
          <w:color w:val="auto"/>
          <w:sz w:val="24"/>
          <w:szCs w:val="24"/>
        </w:rPr>
        <w:t>спирантской школы.</w:t>
      </w:r>
    </w:p>
    <w:p w:rsidR="006553D0" w:rsidRPr="00E40870" w:rsidRDefault="006553D0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E40870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4.3. Отчет о </w:t>
      </w: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>выполнении НК</w:t>
      </w:r>
      <w:r w:rsidRPr="00E40870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оформляется аспирантом по итогам всего года обучения путем заполнения соответствующего раздела аттестационного листа. </w:t>
      </w:r>
    </w:p>
    <w:p w:rsidR="006553D0" w:rsidRPr="00E40870" w:rsidRDefault="006553D0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E40870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К отчету (аттестационному листу)  прилагаются: </w:t>
      </w:r>
    </w:p>
    <w:p w:rsidR="006553D0" w:rsidRPr="00E40870" w:rsidRDefault="006553D0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</w:p>
    <w:tbl>
      <w:tblPr>
        <w:tblW w:w="9565" w:type="dxa"/>
        <w:tblInd w:w="-20" w:type="dxa"/>
        <w:tblCellMar>
          <w:left w:w="88" w:type="dxa"/>
        </w:tblCellMar>
        <w:tblLook w:val="0000" w:firstRow="0" w:lastRow="0" w:firstColumn="0" w:lastColumn="0" w:noHBand="0" w:noVBand="0"/>
      </w:tblPr>
      <w:tblGrid>
        <w:gridCol w:w="4076"/>
        <w:gridCol w:w="5489"/>
      </w:tblGrid>
      <w:tr w:rsidR="006553D0" w:rsidRPr="00E40870" w:rsidTr="00504D9B"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553D0" w:rsidRPr="00E40870" w:rsidRDefault="006553D0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  <w:t>Вид НК</w:t>
            </w:r>
          </w:p>
        </w:tc>
        <w:tc>
          <w:tcPr>
            <w:tcW w:w="5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553D0" w:rsidRPr="00E40870" w:rsidRDefault="006553D0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</w:pPr>
            <w:r w:rsidRPr="00E40870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  <w:t>Отчетные документы</w:t>
            </w:r>
          </w:p>
        </w:tc>
      </w:tr>
      <w:tr w:rsidR="006553D0" w:rsidRPr="00E40870" w:rsidTr="00504D9B"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553D0" w:rsidRPr="00504D9B" w:rsidRDefault="006553D0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Research proposal</w:t>
            </w:r>
          </w:p>
        </w:tc>
        <w:tc>
          <w:tcPr>
            <w:tcW w:w="5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553D0" w:rsidRPr="00504D9B" w:rsidRDefault="006553D0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Обоснование темы диссертации, </w:t>
            </w:r>
            <w:r w:rsidRPr="00E40870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подписанное аспирантом и научным руководителем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(является</w:t>
            </w:r>
            <w:r w:rsidRPr="00E40870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разделом и</w:t>
            </w:r>
            <w:r w:rsidRPr="00E40870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ндивидуального плана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работы</w:t>
            </w:r>
            <w:r w:rsidRPr="00E40870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аспиранта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), рукописи развернутого плана диссертации и обзора литературы по теме диссертации (</w:t>
            </w:r>
            <w:r w:rsidRPr="00E40870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в бумажном или электронном виде)</w:t>
            </w:r>
          </w:p>
        </w:tc>
      </w:tr>
      <w:tr w:rsidR="006553D0" w:rsidRPr="00E40870" w:rsidTr="00504D9B"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553D0" w:rsidRPr="00E40870" w:rsidRDefault="006553D0" w:rsidP="00504D9B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r w:rsidRPr="00E40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одготовка текста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диссертации</w:t>
            </w:r>
          </w:p>
        </w:tc>
        <w:tc>
          <w:tcPr>
            <w:tcW w:w="5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553D0" w:rsidRPr="00E40870" w:rsidRDefault="006553D0" w:rsidP="00504D9B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40870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рукопись (в бумажном или электронном виде) главы/глав диссертации (в зависимости от года обучения и утвержд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е</w:t>
            </w:r>
            <w:r w:rsidRPr="00E40870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нного плана)</w:t>
            </w:r>
          </w:p>
        </w:tc>
      </w:tr>
      <w:tr w:rsidR="006553D0" w:rsidRPr="00E40870" w:rsidTr="00504D9B"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553D0" w:rsidRPr="00E40870" w:rsidRDefault="006553D0" w:rsidP="00504D9B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Публикация</w:t>
            </w:r>
            <w:r w:rsidRPr="00A721C7">
              <w:t xml:space="preserve"> </w:t>
            </w:r>
            <w:r w:rsidRPr="00A721C7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основных научных результатов исследования аспиранта в рецензируемых научных изданиях</w:t>
            </w:r>
          </w:p>
        </w:tc>
        <w:tc>
          <w:tcPr>
            <w:tcW w:w="5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553D0" w:rsidRPr="00504D9B" w:rsidRDefault="006553D0" w:rsidP="00504D9B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тексты опубликованных/принятых в печать статей (копии в бумажном виде или электронном виде в формате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PDF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), для принятых в печать статей – письмо о принятии в печать из редакции издания</w:t>
            </w:r>
          </w:p>
        </w:tc>
      </w:tr>
    </w:tbl>
    <w:p w:rsidR="006553D0" w:rsidRDefault="006553D0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</w:p>
    <w:p w:rsidR="006553D0" w:rsidRPr="00E40870" w:rsidRDefault="006553D0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E40870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Отч</w:t>
      </w: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>е</w:t>
      </w:r>
      <w:r w:rsidRPr="00E40870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т о </w:t>
      </w: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>выполнении НК</w:t>
      </w:r>
      <w:r w:rsidRPr="00E40870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согласовывается с научным руководителем и проходит обсуждение в Аспирантской школе на </w:t>
      </w: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промежуточной </w:t>
      </w:r>
      <w:r w:rsidRPr="00E40870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аттестации.</w:t>
      </w:r>
    </w:p>
    <w:p w:rsidR="006553D0" w:rsidRPr="00E40870" w:rsidRDefault="006553D0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E40870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4.4. По результатам выполнения </w:t>
      </w: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НК, утвержденного в плане работы, </w:t>
      </w:r>
      <w:r w:rsidRPr="00E40870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на весенней/осенней промежуточной аттестации аспиранту выставляется итоговая оценка («зачтено» / «не зачтено»).</w:t>
      </w:r>
    </w:p>
    <w:p w:rsidR="006553D0" w:rsidRPr="00E40870" w:rsidRDefault="006553D0">
      <w:pPr>
        <w:spacing w:after="0"/>
        <w:jc w:val="both"/>
        <w:rPr>
          <w:color w:val="auto"/>
        </w:rPr>
      </w:pPr>
      <w:r w:rsidRPr="00E40870">
        <w:rPr>
          <w:rFonts w:ascii="Times New Roman" w:hAnsi="Times New Roman" w:cs="Times New Roman"/>
          <w:color w:val="auto"/>
          <w:sz w:val="24"/>
          <w:szCs w:val="24"/>
        </w:rPr>
        <w:t xml:space="preserve">4.5. </w:t>
      </w:r>
      <w:r w:rsidRPr="00504D9B">
        <w:rPr>
          <w:rFonts w:ascii="Times New Roman" w:hAnsi="Times New Roman" w:cs="Times New Roman"/>
          <w:color w:val="auto"/>
          <w:sz w:val="24"/>
          <w:szCs w:val="24"/>
        </w:rPr>
        <w:t xml:space="preserve">Невыполнение аспирантом </w:t>
      </w:r>
      <w:r>
        <w:rPr>
          <w:rFonts w:ascii="Times New Roman" w:hAnsi="Times New Roman" w:cs="Times New Roman"/>
          <w:color w:val="auto"/>
          <w:sz w:val="24"/>
          <w:szCs w:val="24"/>
        </w:rPr>
        <w:t>НК индивидуального плана работы</w:t>
      </w:r>
      <w:r w:rsidRPr="00504D9B">
        <w:rPr>
          <w:rFonts w:ascii="Times New Roman" w:hAnsi="Times New Roman" w:cs="Times New Roman"/>
          <w:color w:val="auto"/>
          <w:sz w:val="24"/>
          <w:szCs w:val="24"/>
        </w:rPr>
        <w:t>, установленное во время промежуточной аттестации, в том числе непрохождение аттестации в структурном подразделении и (или) Аспирантской школе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504D9B">
        <w:rPr>
          <w:rFonts w:ascii="Times New Roman" w:hAnsi="Times New Roman" w:cs="Times New Roman"/>
          <w:color w:val="auto"/>
          <w:sz w:val="24"/>
          <w:szCs w:val="24"/>
        </w:rPr>
        <w:t xml:space="preserve"> признается недобросовестным выполнением аспирантом обязанностей по освоению программы аспирантуры и является основанием для отч</w:t>
      </w:r>
      <w:r>
        <w:rPr>
          <w:rFonts w:ascii="Times New Roman" w:hAnsi="Times New Roman" w:cs="Times New Roman"/>
          <w:color w:val="auto"/>
          <w:sz w:val="24"/>
          <w:szCs w:val="24"/>
        </w:rPr>
        <w:t>исления.</w:t>
      </w:r>
    </w:p>
    <w:sectPr w:rsidR="006553D0" w:rsidRPr="00E40870" w:rsidSect="00B00098">
      <w:footerReference w:type="default" r:id="rId7"/>
      <w:pgSz w:w="11906" w:h="16838"/>
      <w:pgMar w:top="1134" w:right="850" w:bottom="851" w:left="1701" w:header="720" w:footer="0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553D0" w:rsidRDefault="006553D0">
      <w:pPr>
        <w:spacing w:after="0" w:line="240" w:lineRule="auto"/>
      </w:pPr>
      <w:r>
        <w:separator/>
      </w:r>
    </w:p>
  </w:endnote>
  <w:endnote w:type="continuationSeparator" w:id="0">
    <w:p w:rsidR="006553D0" w:rsidRDefault="00655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53D0" w:rsidRDefault="006553D0">
    <w:pPr>
      <w:pStyle w:val="ae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3</w:t>
    </w:r>
    <w:r>
      <w:fldChar w:fldCharType="end"/>
    </w:r>
  </w:p>
  <w:p w:rsidR="006553D0" w:rsidRDefault="006553D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553D0" w:rsidRDefault="006553D0">
      <w:pPr>
        <w:spacing w:after="0" w:line="240" w:lineRule="auto"/>
      </w:pPr>
      <w:r>
        <w:separator/>
      </w:r>
    </w:p>
  </w:footnote>
  <w:footnote w:type="continuationSeparator" w:id="0">
    <w:p w:rsidR="006553D0" w:rsidRDefault="006553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171E5"/>
    <w:multiLevelType w:val="multilevel"/>
    <w:tmpl w:val="FFFFFFFF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67675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 w16cid:durableId="1429622421">
    <w:abstractNumId w:val="0"/>
  </w:num>
  <w:num w:numId="2" w16cid:durableId="1600486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177D4"/>
    <w:rsid w:val="00005F86"/>
    <w:rsid w:val="0001515D"/>
    <w:rsid w:val="00021965"/>
    <w:rsid w:val="00074AA9"/>
    <w:rsid w:val="000F6C21"/>
    <w:rsid w:val="00104053"/>
    <w:rsid w:val="00152F95"/>
    <w:rsid w:val="001D3BDE"/>
    <w:rsid w:val="001F0808"/>
    <w:rsid w:val="0024469F"/>
    <w:rsid w:val="002B1AE4"/>
    <w:rsid w:val="0032361A"/>
    <w:rsid w:val="00343F00"/>
    <w:rsid w:val="00415045"/>
    <w:rsid w:val="004A4CB3"/>
    <w:rsid w:val="00504D9B"/>
    <w:rsid w:val="00587B7E"/>
    <w:rsid w:val="005D0975"/>
    <w:rsid w:val="00607174"/>
    <w:rsid w:val="00651E50"/>
    <w:rsid w:val="006553D0"/>
    <w:rsid w:val="00673D12"/>
    <w:rsid w:val="00677BA3"/>
    <w:rsid w:val="006F1A29"/>
    <w:rsid w:val="00745B29"/>
    <w:rsid w:val="00772ECB"/>
    <w:rsid w:val="008010B1"/>
    <w:rsid w:val="00814A2F"/>
    <w:rsid w:val="00835FE5"/>
    <w:rsid w:val="00894DDA"/>
    <w:rsid w:val="008D1FD4"/>
    <w:rsid w:val="00A177D4"/>
    <w:rsid w:val="00A24B81"/>
    <w:rsid w:val="00A3017E"/>
    <w:rsid w:val="00A448D6"/>
    <w:rsid w:val="00A721C7"/>
    <w:rsid w:val="00AB60C5"/>
    <w:rsid w:val="00AD661D"/>
    <w:rsid w:val="00B00098"/>
    <w:rsid w:val="00CA5793"/>
    <w:rsid w:val="00D7102E"/>
    <w:rsid w:val="00DB03BC"/>
    <w:rsid w:val="00DB03E0"/>
    <w:rsid w:val="00DF0B7C"/>
    <w:rsid w:val="00E22CD9"/>
    <w:rsid w:val="00E40870"/>
    <w:rsid w:val="00E65217"/>
    <w:rsid w:val="00FB6C39"/>
    <w:rsid w:val="00FE20B7"/>
    <w:rsid w:val="00FE7032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  <w14:defaultImageDpi w14:val="0"/>
  <w15:docId w15:val="{D76933E2-B993-4E9A-ABFA-79DE7046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eastAsia="SimSun"/>
      <w:color w:val="00000A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rPr>
      <w:rFonts w:cs="Times New Roman"/>
      <w:sz w:val="16"/>
    </w:rPr>
  </w:style>
  <w:style w:type="character" w:customStyle="1" w:styleId="a4">
    <w:name w:val="Текст примечания Знак"/>
    <w:uiPriority w:val="99"/>
    <w:rPr>
      <w:rFonts w:ascii="Times New Roman" w:hAnsi="Times New Roman"/>
      <w:color w:val="000000"/>
      <w:sz w:val="20"/>
      <w:lang w:val="x-none" w:eastAsia="ru-RU"/>
    </w:rPr>
  </w:style>
  <w:style w:type="character" w:customStyle="1" w:styleId="a5">
    <w:name w:val="Текст выноски Знак"/>
    <w:uiPriority w:val="99"/>
    <w:rPr>
      <w:rFonts w:ascii="Tahoma" w:hAnsi="Tahoma"/>
      <w:sz w:val="16"/>
    </w:rPr>
  </w:style>
  <w:style w:type="character" w:customStyle="1" w:styleId="a6">
    <w:name w:val="Верхний колонтитул Знак"/>
    <w:uiPriority w:val="99"/>
    <w:rPr>
      <w:rFonts w:ascii="Calibri" w:eastAsia="SimSun" w:hAnsi="Calibri"/>
      <w:color w:val="00000A"/>
      <w:lang w:val="x-none" w:eastAsia="en-US"/>
    </w:rPr>
  </w:style>
  <w:style w:type="character" w:customStyle="1" w:styleId="a7">
    <w:name w:val="Нижний колонтитул Знак"/>
    <w:uiPriority w:val="99"/>
    <w:rPr>
      <w:rFonts w:ascii="Calibri" w:eastAsia="SimSun" w:hAnsi="Calibri"/>
      <w:color w:val="00000A"/>
      <w:lang w:val="x-none" w:eastAsia="en-US"/>
    </w:rPr>
  </w:style>
  <w:style w:type="character" w:customStyle="1" w:styleId="InternetLink">
    <w:name w:val="Internet Link"/>
    <w:uiPriority w:val="99"/>
    <w:semiHidden/>
    <w:rPr>
      <w:color w:val="0000FF"/>
      <w:u w:val="single"/>
    </w:rPr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  <w:rPr>
      <w:rFonts w:ascii="Times New Roman" w:hAnsi="Times New Roman"/>
      <w:sz w:val="24"/>
    </w:rPr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paragraph" w:customStyle="1" w:styleId="Heading">
    <w:name w:val="Heading"/>
    <w:basedOn w:val="a"/>
    <w:next w:val="1"/>
    <w:uiPriority w:val="99"/>
    <w:pPr>
      <w:keepNext/>
      <w:spacing w:before="240" w:after="120"/>
    </w:pPr>
    <w:rPr>
      <w:rFonts w:ascii="Arial" w:hAnsi="Arial" w:cs="Lucida Sans"/>
      <w:sz w:val="28"/>
      <w:szCs w:val="28"/>
    </w:rPr>
  </w:style>
  <w:style w:type="paragraph" w:customStyle="1" w:styleId="1">
    <w:name w:val="Основной текст1"/>
    <w:basedOn w:val="a"/>
    <w:uiPriority w:val="99"/>
    <w:pPr>
      <w:spacing w:after="120"/>
    </w:pPr>
  </w:style>
  <w:style w:type="paragraph" w:styleId="a8">
    <w:name w:val="List"/>
    <w:basedOn w:val="1"/>
    <w:uiPriority w:val="99"/>
    <w:rPr>
      <w:rFonts w:cs="Lucida Sans"/>
    </w:rPr>
  </w:style>
  <w:style w:type="paragraph" w:styleId="a9">
    <w:name w:val="caption"/>
    <w:basedOn w:val="a"/>
    <w:uiPriority w:val="99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uiPriority w:val="99"/>
    <w:pPr>
      <w:suppressLineNumbers/>
    </w:pPr>
    <w:rPr>
      <w:rFonts w:cs="Lucida Sans"/>
    </w:rPr>
  </w:style>
  <w:style w:type="paragraph" w:styleId="aa">
    <w:name w:val="List Paragraph"/>
    <w:basedOn w:val="a"/>
    <w:uiPriority w:val="99"/>
    <w:qFormat/>
    <w:pPr>
      <w:ind w:left="720"/>
      <w:contextualSpacing/>
    </w:pPr>
  </w:style>
  <w:style w:type="paragraph" w:styleId="ab">
    <w:name w:val="annotation text"/>
    <w:basedOn w:val="a"/>
    <w:link w:val="10"/>
    <w:uiPriority w:val="99"/>
    <w:pPr>
      <w:spacing w:after="0" w:line="100" w:lineRule="atLeast"/>
    </w:pPr>
    <w:rPr>
      <w:rFonts w:ascii="Times New Roman" w:eastAsia="MS Mincho" w:hAnsi="Times New Roman" w:cs="Times New Roman"/>
      <w:color w:val="000000"/>
      <w:sz w:val="20"/>
      <w:szCs w:val="20"/>
      <w:lang w:eastAsia="ru-RU"/>
    </w:rPr>
  </w:style>
  <w:style w:type="character" w:customStyle="1" w:styleId="10">
    <w:name w:val="Текст примечания Знак1"/>
    <w:basedOn w:val="a0"/>
    <w:link w:val="ab"/>
    <w:uiPriority w:val="99"/>
    <w:locked/>
    <w:rsid w:val="00607174"/>
    <w:rPr>
      <w:rFonts w:ascii="Times New Roman" w:hAnsi="Times New Roman"/>
      <w:color w:val="000000"/>
      <w:sz w:val="20"/>
    </w:rPr>
  </w:style>
  <w:style w:type="paragraph" w:styleId="ac">
    <w:name w:val="Balloon Text"/>
    <w:basedOn w:val="a"/>
    <w:link w:val="11"/>
    <w:uiPriority w:val="99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c"/>
    <w:uiPriority w:val="99"/>
    <w:semiHidden/>
    <w:locked/>
    <w:rPr>
      <w:rFonts w:ascii="Segoe UI" w:eastAsia="SimSun" w:hAnsi="Segoe UI"/>
      <w:color w:val="00000A"/>
      <w:sz w:val="18"/>
      <w:lang w:val="x-none" w:eastAsia="en-US"/>
    </w:rPr>
  </w:style>
  <w:style w:type="paragraph" w:styleId="ad">
    <w:name w:val="header"/>
    <w:basedOn w:val="a"/>
    <w:link w:val="12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d"/>
    <w:uiPriority w:val="99"/>
    <w:semiHidden/>
    <w:locked/>
    <w:rPr>
      <w:rFonts w:eastAsia="SimSun"/>
      <w:color w:val="00000A"/>
      <w:lang w:val="x-none" w:eastAsia="en-US"/>
    </w:rPr>
  </w:style>
  <w:style w:type="paragraph" w:styleId="ae">
    <w:name w:val="footer"/>
    <w:basedOn w:val="a"/>
    <w:link w:val="13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e"/>
    <w:uiPriority w:val="99"/>
    <w:semiHidden/>
    <w:locked/>
    <w:rPr>
      <w:rFonts w:eastAsia="SimSun"/>
      <w:color w:val="00000A"/>
      <w:lang w:val="x-none" w:eastAsia="en-US"/>
    </w:rPr>
  </w:style>
  <w:style w:type="paragraph" w:styleId="af">
    <w:name w:val="Normal (Web)"/>
    <w:basedOn w:val="a"/>
    <w:uiPriority w:val="99"/>
    <w:pPr>
      <w:suppressAutoHyphens w:val="0"/>
      <w:spacing w:beforeAutospacing="1" w:afterAutospacing="1" w:line="240" w:lineRule="auto"/>
    </w:pPr>
    <w:rPr>
      <w:rFonts w:ascii="Times New Roman" w:eastAsia="MS Mincho" w:hAnsi="Times New Roman" w:cs="Times New Roman"/>
      <w:color w:val="auto"/>
      <w:sz w:val="24"/>
      <w:szCs w:val="24"/>
      <w:lang w:eastAsia="ru-RU"/>
    </w:rPr>
  </w:style>
  <w:style w:type="paragraph" w:styleId="af0">
    <w:name w:val="annotation subject"/>
    <w:basedOn w:val="ab"/>
    <w:next w:val="ab"/>
    <w:link w:val="af1"/>
    <w:uiPriority w:val="99"/>
    <w:semiHidden/>
    <w:rsid w:val="00607174"/>
    <w:pPr>
      <w:spacing w:after="200" w:line="240" w:lineRule="auto"/>
    </w:pPr>
    <w:rPr>
      <w:rFonts w:ascii="Calibri" w:eastAsia="SimSun" w:hAnsi="Calibri" w:cs="Calibri"/>
      <w:b/>
      <w:bCs/>
      <w:color w:val="00000A"/>
      <w:lang w:eastAsia="en-US"/>
    </w:rPr>
  </w:style>
  <w:style w:type="character" w:customStyle="1" w:styleId="af1">
    <w:name w:val="Тема примечания Знак"/>
    <w:basedOn w:val="10"/>
    <w:link w:val="af0"/>
    <w:uiPriority w:val="99"/>
    <w:semiHidden/>
    <w:locked/>
    <w:rsid w:val="00607174"/>
    <w:rPr>
      <w:rFonts w:ascii="Calibri" w:eastAsia="SimSun" w:hAnsi="Calibri"/>
      <w:b/>
      <w:color w:val="00000A"/>
      <w:sz w:val="20"/>
      <w:lang w:val="x-none" w:eastAsia="en-US"/>
    </w:rPr>
  </w:style>
  <w:style w:type="character" w:customStyle="1" w:styleId="markedcontent">
    <w:name w:val="markedcontent"/>
    <w:basedOn w:val="a0"/>
    <w:uiPriority w:val="99"/>
    <w:rsid w:val="00AB60C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5679</TotalTime>
  <Pages>1</Pages>
  <Words>1454</Words>
  <Characters>8291</Characters>
  <Application>Microsoft Office Word</Application>
  <DocSecurity>0</DocSecurity>
  <Lines>69</Lines>
  <Paragraphs>19</Paragraphs>
  <ScaleCrop>false</ScaleCrop>
  <Company>HSE</Company>
  <LinksUpToDate>false</LinksUpToDate>
  <CharactersWithSpaces>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User</cp:lastModifiedBy>
  <cp:revision>17</cp:revision>
  <cp:lastPrinted>2019-01-23T14:10:00Z</cp:lastPrinted>
  <dcterms:created xsi:type="dcterms:W3CDTF">2022-07-12T11:11:00Z</dcterms:created>
  <dcterms:modified xsi:type="dcterms:W3CDTF">2022-08-20T08:38:00Z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HSE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