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D0" w:rsidRPr="006E0074" w:rsidRDefault="00604ED0" w:rsidP="00604ED0">
      <w:pPr>
        <w:pStyle w:val="Bodytext20"/>
        <w:shd w:val="clear" w:color="auto" w:fill="auto"/>
        <w:ind w:left="80"/>
      </w:pPr>
      <w:r w:rsidRPr="006E0074">
        <w:t>Федеральное государственное автономное образовательное учреждение высшего образования «Национальный исследовательский университет</w:t>
      </w:r>
    </w:p>
    <w:p w:rsidR="00604ED0" w:rsidRPr="006E0074" w:rsidRDefault="00604ED0" w:rsidP="00604ED0">
      <w:pPr>
        <w:pStyle w:val="Bodytext20"/>
        <w:shd w:val="clear" w:color="auto" w:fill="auto"/>
        <w:spacing w:after="848"/>
        <w:ind w:left="3020"/>
        <w:jc w:val="left"/>
      </w:pPr>
      <w:r w:rsidRPr="006E0074">
        <w:t>«Высшая школа экономики»</w:t>
      </w:r>
    </w:p>
    <w:p w:rsidR="00604ED0" w:rsidRPr="006E0074" w:rsidRDefault="00604ED0" w:rsidP="00604ED0">
      <w:pPr>
        <w:pStyle w:val="Bodytext20"/>
        <w:shd w:val="clear" w:color="auto" w:fill="auto"/>
        <w:spacing w:after="90" w:line="270" w:lineRule="exact"/>
        <w:ind w:left="5240"/>
        <w:jc w:val="both"/>
      </w:pPr>
      <w:r w:rsidRPr="006E0074">
        <w:t>УТВЕРЖДАЮ</w:t>
      </w:r>
    </w:p>
    <w:p w:rsidR="00604ED0" w:rsidRPr="006E0074" w:rsidRDefault="00604ED0" w:rsidP="00604ED0">
      <w:pPr>
        <w:pStyle w:val="Bodytext20"/>
        <w:shd w:val="clear" w:color="auto" w:fill="auto"/>
        <w:spacing w:line="360" w:lineRule="exact"/>
        <w:ind w:left="5240"/>
        <w:jc w:val="both"/>
      </w:pPr>
      <w:r w:rsidRPr="006E0074">
        <w:t>Проректор НИУ ВШЭ</w:t>
      </w:r>
    </w:p>
    <w:p w:rsidR="00604ED0" w:rsidRPr="006E0074" w:rsidRDefault="00604ED0" w:rsidP="00604ED0">
      <w:pPr>
        <w:pStyle w:val="Bodytext20"/>
        <w:shd w:val="clear" w:color="auto" w:fill="auto"/>
        <w:tabs>
          <w:tab w:val="left" w:leader="underscore" w:pos="7021"/>
        </w:tabs>
        <w:spacing w:line="360" w:lineRule="exact"/>
        <w:ind w:left="5240"/>
        <w:jc w:val="both"/>
      </w:pPr>
      <w:r w:rsidRPr="006E0074">
        <w:tab/>
        <w:t>С.Ю. Рощин</w:t>
      </w:r>
    </w:p>
    <w:p w:rsidR="00604ED0" w:rsidRPr="006E0074" w:rsidRDefault="00604ED0" w:rsidP="00604ED0">
      <w:pPr>
        <w:pStyle w:val="Bodytext20"/>
        <w:shd w:val="clear" w:color="auto" w:fill="auto"/>
        <w:tabs>
          <w:tab w:val="left" w:leader="underscore" w:pos="5922"/>
          <w:tab w:val="left" w:leader="underscore" w:pos="7554"/>
        </w:tabs>
        <w:spacing w:after="312" w:line="360" w:lineRule="exact"/>
        <w:ind w:left="5240"/>
        <w:jc w:val="both"/>
      </w:pPr>
      <w:r w:rsidRPr="006E0074">
        <w:t>«</w:t>
      </w:r>
      <w:r w:rsidRPr="006E0074">
        <w:tab/>
        <w:t>»</w:t>
      </w:r>
      <w:r w:rsidRPr="006E0074">
        <w:tab/>
        <w:t xml:space="preserve"> 2019 г.</w:t>
      </w:r>
    </w:p>
    <w:p w:rsidR="00604ED0" w:rsidRPr="006E0074" w:rsidRDefault="00604ED0" w:rsidP="00604ED0">
      <w:pPr>
        <w:pStyle w:val="Bodytext20"/>
        <w:shd w:val="clear" w:color="auto" w:fill="auto"/>
        <w:spacing w:after="128" w:line="270" w:lineRule="exact"/>
        <w:ind w:left="5240"/>
        <w:jc w:val="both"/>
      </w:pPr>
      <w:r w:rsidRPr="006E0074">
        <w:t>СОГЛАСОВАНО</w:t>
      </w:r>
    </w:p>
    <w:p w:rsidR="00604ED0" w:rsidRPr="006E0074" w:rsidRDefault="00604ED0" w:rsidP="00604ED0">
      <w:pPr>
        <w:pStyle w:val="Bodytext20"/>
        <w:shd w:val="clear" w:color="auto" w:fill="auto"/>
        <w:tabs>
          <w:tab w:val="left" w:pos="7842"/>
          <w:tab w:val="left" w:pos="9656"/>
        </w:tabs>
        <w:spacing w:line="312" w:lineRule="exact"/>
        <w:ind w:left="5240"/>
        <w:jc w:val="both"/>
      </w:pPr>
      <w:r w:rsidRPr="006E0074">
        <w:t xml:space="preserve">Протокол заседания Академического совета Аспирантской </w:t>
      </w:r>
      <w:proofErr w:type="gramStart"/>
      <w:r w:rsidRPr="006E0074">
        <w:t xml:space="preserve">школы  </w:t>
      </w:r>
      <w:r w:rsidR="009A04A2">
        <w:t>Культурологии</w:t>
      </w:r>
      <w:proofErr w:type="gramEnd"/>
      <w:r w:rsidRPr="006E0074">
        <w:tab/>
        <w:t>от</w:t>
      </w:r>
    </w:p>
    <w:p w:rsidR="00604ED0" w:rsidRPr="006E0074" w:rsidRDefault="00604ED0" w:rsidP="00604ED0">
      <w:pPr>
        <w:pStyle w:val="Bodytext20"/>
        <w:shd w:val="clear" w:color="auto" w:fill="auto"/>
        <w:spacing w:after="60" w:line="312" w:lineRule="exact"/>
        <w:ind w:left="5240"/>
        <w:jc w:val="both"/>
      </w:pPr>
      <w:r w:rsidRPr="006E0074">
        <w:t>--.--.2019 г. № 1</w:t>
      </w:r>
    </w:p>
    <w:p w:rsidR="00604ED0" w:rsidRPr="006E0074" w:rsidRDefault="00604ED0" w:rsidP="00604ED0">
      <w:pPr>
        <w:pStyle w:val="Bodytext20"/>
        <w:shd w:val="clear" w:color="auto" w:fill="auto"/>
        <w:tabs>
          <w:tab w:val="left" w:pos="8840"/>
        </w:tabs>
        <w:spacing w:line="312" w:lineRule="exact"/>
        <w:ind w:left="5240"/>
        <w:jc w:val="both"/>
      </w:pPr>
      <w:r w:rsidRPr="006E0074">
        <w:t>Академический директор</w:t>
      </w:r>
    </w:p>
    <w:p w:rsidR="00604ED0" w:rsidRPr="006E0074" w:rsidRDefault="00604ED0" w:rsidP="00604ED0">
      <w:pPr>
        <w:pStyle w:val="Bodytext20"/>
        <w:shd w:val="clear" w:color="auto" w:fill="auto"/>
        <w:spacing w:line="312" w:lineRule="exact"/>
        <w:ind w:left="5240"/>
        <w:jc w:val="both"/>
      </w:pPr>
      <w:r w:rsidRPr="006E0074">
        <w:t xml:space="preserve">Аспирантской </w:t>
      </w:r>
      <w:r w:rsidR="009A04A2" w:rsidRPr="006E0074">
        <w:t>школы Культурологии</w:t>
      </w:r>
    </w:p>
    <w:p w:rsidR="00604ED0" w:rsidRPr="006E0074" w:rsidRDefault="00604ED0" w:rsidP="00604ED0">
      <w:pPr>
        <w:pStyle w:val="Bodytext20"/>
        <w:shd w:val="clear" w:color="auto" w:fill="auto"/>
        <w:tabs>
          <w:tab w:val="left" w:leader="underscore" w:pos="6882"/>
        </w:tabs>
        <w:spacing w:line="312" w:lineRule="exact"/>
        <w:ind w:left="5240"/>
        <w:jc w:val="both"/>
      </w:pPr>
      <w:r w:rsidRPr="006E0074">
        <w:tab/>
        <w:t>П.Г. Носачев</w:t>
      </w:r>
    </w:p>
    <w:p w:rsidR="00604ED0" w:rsidRPr="006E0074" w:rsidRDefault="00604ED0" w:rsidP="00604ED0">
      <w:pPr>
        <w:pStyle w:val="Bodytext20"/>
        <w:shd w:val="clear" w:color="auto" w:fill="auto"/>
        <w:spacing w:after="658" w:line="270" w:lineRule="exact"/>
        <w:ind w:left="5240"/>
        <w:jc w:val="both"/>
      </w:pPr>
      <w:r w:rsidRPr="006E0074">
        <w:t>«--» ----- 2019 г.</w:t>
      </w:r>
    </w:p>
    <w:p w:rsidR="00604ED0" w:rsidRPr="006E0074" w:rsidRDefault="00604ED0" w:rsidP="00604ED0">
      <w:pPr>
        <w:pStyle w:val="Bodytext30"/>
        <w:shd w:val="clear" w:color="auto" w:fill="auto"/>
        <w:spacing w:before="0"/>
        <w:ind w:left="80"/>
      </w:pPr>
      <w:r w:rsidRPr="006E0074">
        <w:t xml:space="preserve">Программа вступительного испытания по специальности по направлению 51.06.01 Культурология </w:t>
      </w:r>
    </w:p>
    <w:p w:rsidR="00604ED0" w:rsidRPr="006E0074" w:rsidRDefault="00604ED0" w:rsidP="00604ED0">
      <w:pPr>
        <w:pStyle w:val="Bodytext20"/>
        <w:shd w:val="clear" w:color="auto" w:fill="auto"/>
        <w:spacing w:line="312" w:lineRule="exact"/>
        <w:ind w:left="80"/>
      </w:pPr>
      <w:r w:rsidRPr="006E0074">
        <w:t>для поступающих на программы подготовки научно-педагогических</w:t>
      </w:r>
    </w:p>
    <w:p w:rsidR="00604ED0" w:rsidRPr="006E0074" w:rsidRDefault="00604ED0" w:rsidP="00604ED0">
      <w:pPr>
        <w:pStyle w:val="Bodytext20"/>
        <w:shd w:val="clear" w:color="auto" w:fill="auto"/>
        <w:spacing w:after="244" w:line="312" w:lineRule="exact"/>
        <w:ind w:left="80"/>
      </w:pPr>
      <w:r w:rsidRPr="006E0074">
        <w:t>кадров в аспирантуре</w:t>
      </w:r>
    </w:p>
    <w:p w:rsidR="00A55369" w:rsidRPr="006E0074" w:rsidRDefault="00A55369" w:rsidP="00A5536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46"/>
        </w:tabs>
        <w:spacing w:before="342" w:after="246" w:line="220" w:lineRule="exact"/>
        <w:ind w:left="120"/>
        <w:rPr>
          <w:i/>
          <w:iCs/>
          <w:sz w:val="24"/>
          <w:szCs w:val="24"/>
        </w:rPr>
      </w:pPr>
      <w:bookmarkStart w:id="0" w:name="bookmark0"/>
      <w:r w:rsidRPr="006E0074">
        <w:rPr>
          <w:i/>
          <w:iCs/>
          <w:sz w:val="24"/>
          <w:szCs w:val="24"/>
        </w:rPr>
        <w:t>Область применения и нормативные ссылки</w:t>
      </w:r>
      <w:bookmarkEnd w:id="0"/>
    </w:p>
    <w:p w:rsidR="00A55369" w:rsidRPr="006E0074" w:rsidRDefault="00A55369" w:rsidP="00A55369">
      <w:pPr>
        <w:pStyle w:val="7"/>
        <w:shd w:val="clear" w:color="auto" w:fill="auto"/>
        <w:spacing w:before="0" w:line="298" w:lineRule="exact"/>
        <w:ind w:left="120" w:right="20" w:firstLine="700"/>
        <w:jc w:val="both"/>
        <w:rPr>
          <w:sz w:val="24"/>
          <w:szCs w:val="24"/>
        </w:rPr>
      </w:pPr>
      <w:r w:rsidRPr="006E0074">
        <w:rPr>
          <w:sz w:val="24"/>
          <w:szCs w:val="24"/>
        </w:rPr>
        <w:t>Программа вступительного испытания сформирована на основе федеральных государственных образовательных стандартов высшего образования по программам специалитета и магистратуры.</w:t>
      </w:r>
    </w:p>
    <w:p w:rsidR="00A55369" w:rsidRPr="006E0074" w:rsidRDefault="00A55369" w:rsidP="00892778">
      <w:pPr>
        <w:pStyle w:val="7"/>
        <w:shd w:val="clear" w:color="auto" w:fill="auto"/>
        <w:spacing w:before="0" w:after="120" w:line="307" w:lineRule="exact"/>
        <w:ind w:left="120" w:right="20" w:firstLine="0"/>
        <w:jc w:val="both"/>
        <w:rPr>
          <w:sz w:val="24"/>
          <w:szCs w:val="24"/>
        </w:rPr>
      </w:pPr>
      <w:r w:rsidRPr="006E0074">
        <w:rPr>
          <w:sz w:val="24"/>
          <w:szCs w:val="24"/>
        </w:rPr>
        <w:t>Программа вступительного испытания по профилю «Теория и история культуры» направлена на оценку знаний абитуриентов по истории культуры и культурных практик, теоретическим основам наук о культуре, с учетом современных проблем культурологии.</w:t>
      </w:r>
    </w:p>
    <w:p w:rsidR="00A55369" w:rsidRPr="006E0074" w:rsidRDefault="00A55369" w:rsidP="00A5536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233" w:line="220" w:lineRule="exact"/>
        <w:ind w:left="120"/>
        <w:rPr>
          <w:i/>
          <w:iCs/>
          <w:sz w:val="24"/>
          <w:szCs w:val="24"/>
        </w:rPr>
      </w:pPr>
      <w:bookmarkStart w:id="1" w:name="bookmark1"/>
      <w:r w:rsidRPr="006E0074">
        <w:rPr>
          <w:i/>
          <w:iCs/>
          <w:sz w:val="24"/>
          <w:szCs w:val="24"/>
        </w:rPr>
        <w:t>Структура вступительного испытания</w:t>
      </w:r>
      <w:bookmarkEnd w:id="1"/>
    </w:p>
    <w:p w:rsidR="00F561C4" w:rsidRPr="006E0074" w:rsidRDefault="00892778" w:rsidP="00CF0E32">
      <w:pPr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Вступительное испытание основной образовательной программы высшего образования – программы подготовки научно-педагогических кадров </w:t>
      </w:r>
      <w:r w:rsidR="00CF0E32" w:rsidRPr="006E0074">
        <w:rPr>
          <w:rFonts w:ascii="Times New Roman" w:hAnsi="Times New Roman" w:cs="Times New Roman"/>
          <w:sz w:val="24"/>
          <w:szCs w:val="24"/>
        </w:rPr>
        <w:t>по профилю</w:t>
      </w:r>
      <w:r w:rsidRPr="006E0074">
        <w:rPr>
          <w:rFonts w:ascii="Times New Roman" w:hAnsi="Times New Roman" w:cs="Times New Roman"/>
          <w:sz w:val="24"/>
          <w:szCs w:val="24"/>
        </w:rPr>
        <w:t xml:space="preserve"> «Теория и история культуры» состоит из двух частей: оценки индивидуальных достижений</w:t>
      </w:r>
      <w:r w:rsidR="00CF0E32" w:rsidRPr="006E0074">
        <w:rPr>
          <w:rFonts w:ascii="Times New Roman" w:hAnsi="Times New Roman" w:cs="Times New Roman"/>
          <w:sz w:val="24"/>
          <w:szCs w:val="24"/>
        </w:rPr>
        <w:t xml:space="preserve"> </w:t>
      </w:r>
      <w:r w:rsidRPr="006E0074">
        <w:rPr>
          <w:rFonts w:ascii="Times New Roman" w:hAnsi="Times New Roman" w:cs="Times New Roman"/>
          <w:sz w:val="24"/>
          <w:szCs w:val="24"/>
        </w:rPr>
        <w:t>(конкурс портфолио) и собеседования.</w:t>
      </w:r>
    </w:p>
    <w:p w:rsidR="00497777" w:rsidRPr="006E0074" w:rsidRDefault="00497777" w:rsidP="0054190E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533"/>
        </w:tabs>
        <w:spacing w:before="0" w:after="241" w:line="220" w:lineRule="exact"/>
        <w:ind w:left="284" w:hanging="11"/>
        <w:rPr>
          <w:sz w:val="24"/>
          <w:szCs w:val="24"/>
        </w:rPr>
      </w:pPr>
      <w:bookmarkStart w:id="2" w:name="bookmark2"/>
      <w:r w:rsidRPr="006E0074">
        <w:rPr>
          <w:sz w:val="24"/>
          <w:szCs w:val="24"/>
        </w:rPr>
        <w:t>Оценка индивидуальных достижений. Структура портфолио</w:t>
      </w:r>
      <w:bookmarkEnd w:id="2"/>
    </w:p>
    <w:p w:rsidR="00497777" w:rsidRPr="006E0074" w:rsidRDefault="00497777" w:rsidP="00497777">
      <w:pPr>
        <w:pStyle w:val="7"/>
        <w:shd w:val="clear" w:color="auto" w:fill="auto"/>
        <w:spacing w:before="0" w:after="302" w:line="298" w:lineRule="exact"/>
        <w:ind w:left="120" w:right="20" w:firstLine="0"/>
        <w:jc w:val="both"/>
        <w:rPr>
          <w:sz w:val="24"/>
          <w:szCs w:val="24"/>
        </w:rPr>
      </w:pPr>
      <w:r w:rsidRPr="006E0074">
        <w:rPr>
          <w:sz w:val="24"/>
          <w:szCs w:val="24"/>
        </w:rPr>
        <w:t xml:space="preserve">Для участия в конкурсе оценки индивидуальных достижений (портфолио) абитуриент </w:t>
      </w:r>
      <w:r w:rsidR="00C518EC" w:rsidRPr="006E0074">
        <w:rPr>
          <w:sz w:val="24"/>
          <w:szCs w:val="24"/>
        </w:rPr>
        <w:lastRenderedPageBreak/>
        <w:t>должен</w:t>
      </w:r>
      <w:r w:rsidRPr="006E0074">
        <w:rPr>
          <w:sz w:val="24"/>
          <w:szCs w:val="24"/>
        </w:rPr>
        <w:t xml:space="preserve"> предоставить следующие документы:</w:t>
      </w:r>
    </w:p>
    <w:p w:rsidR="00163117" w:rsidRPr="006E0074" w:rsidRDefault="00163117" w:rsidP="0054190E">
      <w:pPr>
        <w:pStyle w:val="7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223" w:line="220" w:lineRule="exact"/>
        <w:ind w:left="142" w:firstLine="0"/>
        <w:jc w:val="left"/>
        <w:rPr>
          <w:sz w:val="24"/>
          <w:szCs w:val="24"/>
        </w:rPr>
      </w:pPr>
      <w:r w:rsidRPr="006E0074">
        <w:rPr>
          <w:sz w:val="24"/>
          <w:szCs w:val="24"/>
        </w:rPr>
        <w:t>Резюме (С</w:t>
      </w:r>
      <w:r w:rsidRPr="006E0074">
        <w:rPr>
          <w:sz w:val="24"/>
          <w:szCs w:val="24"/>
          <w:lang w:val="en-US"/>
        </w:rPr>
        <w:t>V</w:t>
      </w:r>
      <w:r w:rsidRPr="006E0074">
        <w:rPr>
          <w:sz w:val="24"/>
          <w:szCs w:val="24"/>
        </w:rPr>
        <w:t>), содержащее:</w:t>
      </w:r>
    </w:p>
    <w:p w:rsidR="00163117" w:rsidRPr="006E0074" w:rsidRDefault="00163117" w:rsidP="00CD35BD">
      <w:pPr>
        <w:pStyle w:val="7"/>
        <w:numPr>
          <w:ilvl w:val="0"/>
          <w:numId w:val="19"/>
        </w:numPr>
        <w:shd w:val="clear" w:color="auto" w:fill="auto"/>
        <w:tabs>
          <w:tab w:val="left" w:pos="466"/>
        </w:tabs>
        <w:spacing w:before="0" w:line="326" w:lineRule="exact"/>
        <w:ind w:left="1418"/>
        <w:jc w:val="both"/>
        <w:rPr>
          <w:sz w:val="24"/>
          <w:szCs w:val="24"/>
        </w:rPr>
      </w:pPr>
      <w:r w:rsidRPr="006E0074">
        <w:rPr>
          <w:sz w:val="24"/>
          <w:szCs w:val="24"/>
        </w:rPr>
        <w:t>ФИО абитуриента,</w:t>
      </w:r>
    </w:p>
    <w:p w:rsidR="00163117" w:rsidRPr="006E0074" w:rsidRDefault="00163117" w:rsidP="00CD35BD">
      <w:pPr>
        <w:pStyle w:val="7"/>
        <w:numPr>
          <w:ilvl w:val="0"/>
          <w:numId w:val="19"/>
        </w:numPr>
        <w:shd w:val="clear" w:color="auto" w:fill="auto"/>
        <w:tabs>
          <w:tab w:val="left" w:pos="461"/>
        </w:tabs>
        <w:spacing w:before="0" w:line="326" w:lineRule="exact"/>
        <w:ind w:left="1418"/>
        <w:jc w:val="both"/>
        <w:rPr>
          <w:sz w:val="24"/>
          <w:szCs w:val="24"/>
        </w:rPr>
      </w:pPr>
      <w:r w:rsidRPr="006E0074">
        <w:rPr>
          <w:sz w:val="24"/>
          <w:szCs w:val="24"/>
        </w:rPr>
        <w:t>дату и место рождения,</w:t>
      </w:r>
    </w:p>
    <w:p w:rsidR="00163117" w:rsidRPr="006E0074" w:rsidRDefault="00163117" w:rsidP="00CD35BD">
      <w:pPr>
        <w:pStyle w:val="7"/>
        <w:numPr>
          <w:ilvl w:val="0"/>
          <w:numId w:val="19"/>
        </w:numPr>
        <w:shd w:val="clear" w:color="auto" w:fill="auto"/>
        <w:tabs>
          <w:tab w:val="left" w:pos="461"/>
        </w:tabs>
        <w:spacing w:before="0" w:line="326" w:lineRule="exact"/>
        <w:ind w:left="1418"/>
        <w:jc w:val="both"/>
        <w:rPr>
          <w:sz w:val="24"/>
          <w:szCs w:val="24"/>
        </w:rPr>
      </w:pPr>
      <w:r w:rsidRPr="006E0074">
        <w:rPr>
          <w:sz w:val="24"/>
          <w:szCs w:val="24"/>
        </w:rPr>
        <w:t>номер телефона и адрес электронной почты,</w:t>
      </w:r>
    </w:p>
    <w:p w:rsidR="00163117" w:rsidRPr="006E0074" w:rsidRDefault="00163117" w:rsidP="00CD35BD">
      <w:pPr>
        <w:pStyle w:val="7"/>
        <w:numPr>
          <w:ilvl w:val="0"/>
          <w:numId w:val="19"/>
        </w:numPr>
        <w:shd w:val="clear" w:color="auto" w:fill="auto"/>
        <w:tabs>
          <w:tab w:val="left" w:pos="466"/>
        </w:tabs>
        <w:spacing w:before="0" w:line="326" w:lineRule="exact"/>
        <w:ind w:left="1418"/>
        <w:jc w:val="both"/>
        <w:rPr>
          <w:sz w:val="24"/>
          <w:szCs w:val="24"/>
        </w:rPr>
      </w:pPr>
      <w:r w:rsidRPr="006E0074">
        <w:rPr>
          <w:sz w:val="24"/>
          <w:szCs w:val="24"/>
        </w:rPr>
        <w:t>сведения о полученном среднем и высшем образовании,</w:t>
      </w:r>
    </w:p>
    <w:p w:rsidR="00163117" w:rsidRPr="006E0074" w:rsidRDefault="00163117" w:rsidP="00CD35BD">
      <w:pPr>
        <w:pStyle w:val="7"/>
        <w:numPr>
          <w:ilvl w:val="0"/>
          <w:numId w:val="19"/>
        </w:numPr>
        <w:shd w:val="clear" w:color="auto" w:fill="auto"/>
        <w:tabs>
          <w:tab w:val="left" w:pos="466"/>
        </w:tabs>
        <w:spacing w:before="0" w:line="298" w:lineRule="exact"/>
        <w:ind w:left="1418" w:right="23"/>
        <w:jc w:val="both"/>
        <w:rPr>
          <w:sz w:val="24"/>
          <w:szCs w:val="24"/>
        </w:rPr>
      </w:pPr>
      <w:r w:rsidRPr="006E0074">
        <w:rPr>
          <w:sz w:val="24"/>
          <w:szCs w:val="24"/>
        </w:rPr>
        <w:t xml:space="preserve">список научных публикаций (при наличии), </w:t>
      </w:r>
    </w:p>
    <w:p w:rsidR="00163117" w:rsidRPr="006E0074" w:rsidRDefault="00163117" w:rsidP="00CD35BD">
      <w:pPr>
        <w:pStyle w:val="7"/>
        <w:numPr>
          <w:ilvl w:val="0"/>
          <w:numId w:val="19"/>
        </w:numPr>
        <w:shd w:val="clear" w:color="auto" w:fill="auto"/>
        <w:tabs>
          <w:tab w:val="left" w:pos="466"/>
        </w:tabs>
        <w:spacing w:before="0" w:line="298" w:lineRule="exact"/>
        <w:ind w:left="1418" w:right="23"/>
        <w:jc w:val="both"/>
        <w:rPr>
          <w:sz w:val="24"/>
          <w:szCs w:val="24"/>
        </w:rPr>
      </w:pPr>
      <w:r w:rsidRPr="006E0074">
        <w:rPr>
          <w:sz w:val="24"/>
          <w:szCs w:val="24"/>
        </w:rPr>
        <w:t>сведения об участии в российских и международных научных конференциях с докладом (при наличии),</w:t>
      </w:r>
    </w:p>
    <w:p w:rsidR="00163117" w:rsidRPr="006E0074" w:rsidRDefault="00163117" w:rsidP="00CD35BD">
      <w:pPr>
        <w:pStyle w:val="7"/>
        <w:numPr>
          <w:ilvl w:val="0"/>
          <w:numId w:val="19"/>
        </w:numPr>
        <w:shd w:val="clear" w:color="auto" w:fill="auto"/>
        <w:tabs>
          <w:tab w:val="left" w:pos="466"/>
        </w:tabs>
        <w:spacing w:before="0" w:line="298" w:lineRule="exact"/>
        <w:ind w:left="1418" w:right="23"/>
        <w:jc w:val="both"/>
        <w:rPr>
          <w:sz w:val="24"/>
          <w:szCs w:val="24"/>
        </w:rPr>
      </w:pPr>
      <w:r w:rsidRPr="006E0074">
        <w:rPr>
          <w:sz w:val="24"/>
          <w:szCs w:val="24"/>
        </w:rPr>
        <w:t>сведения об участии в летних/зимних школах (при наличии),</w:t>
      </w:r>
    </w:p>
    <w:p w:rsidR="00163117" w:rsidRPr="006E0074" w:rsidRDefault="00163117" w:rsidP="00CD35BD">
      <w:pPr>
        <w:pStyle w:val="7"/>
        <w:numPr>
          <w:ilvl w:val="0"/>
          <w:numId w:val="19"/>
        </w:numPr>
        <w:shd w:val="clear" w:color="auto" w:fill="auto"/>
        <w:tabs>
          <w:tab w:val="left" w:pos="466"/>
        </w:tabs>
        <w:spacing w:before="0" w:line="298" w:lineRule="exact"/>
        <w:ind w:left="1418" w:right="23"/>
        <w:jc w:val="both"/>
        <w:rPr>
          <w:sz w:val="24"/>
          <w:szCs w:val="24"/>
        </w:rPr>
      </w:pPr>
      <w:r w:rsidRPr="006E0074">
        <w:rPr>
          <w:sz w:val="24"/>
          <w:szCs w:val="24"/>
        </w:rPr>
        <w:t>сведения об участии в исследовательских проектах (при наличии),</w:t>
      </w:r>
    </w:p>
    <w:p w:rsidR="00163117" w:rsidRPr="006E0074" w:rsidRDefault="00163117" w:rsidP="00CD35BD">
      <w:pPr>
        <w:pStyle w:val="7"/>
        <w:numPr>
          <w:ilvl w:val="0"/>
          <w:numId w:val="19"/>
        </w:numPr>
        <w:shd w:val="clear" w:color="auto" w:fill="auto"/>
        <w:tabs>
          <w:tab w:val="left" w:pos="466"/>
        </w:tabs>
        <w:spacing w:before="0" w:line="298" w:lineRule="exact"/>
        <w:ind w:left="1418" w:right="23"/>
        <w:jc w:val="both"/>
        <w:rPr>
          <w:sz w:val="24"/>
          <w:szCs w:val="24"/>
        </w:rPr>
      </w:pPr>
      <w:r w:rsidRPr="006E0074">
        <w:rPr>
          <w:sz w:val="24"/>
          <w:szCs w:val="24"/>
        </w:rPr>
        <w:t>сведения о получении научных грантов, победах в конкурсах студенческих научных работ или в конкурсах научных работ молодых ученых (при наличии),</w:t>
      </w:r>
    </w:p>
    <w:p w:rsidR="00163117" w:rsidRPr="006E0074" w:rsidRDefault="00163117" w:rsidP="00CD35BD">
      <w:pPr>
        <w:pStyle w:val="7"/>
        <w:numPr>
          <w:ilvl w:val="0"/>
          <w:numId w:val="19"/>
        </w:numPr>
        <w:shd w:val="clear" w:color="auto" w:fill="auto"/>
        <w:tabs>
          <w:tab w:val="left" w:pos="466"/>
        </w:tabs>
        <w:spacing w:before="0" w:line="298" w:lineRule="exact"/>
        <w:ind w:left="1418" w:right="23"/>
        <w:jc w:val="both"/>
        <w:rPr>
          <w:sz w:val="24"/>
          <w:szCs w:val="24"/>
        </w:rPr>
      </w:pPr>
      <w:r w:rsidRPr="006E0074">
        <w:rPr>
          <w:sz w:val="24"/>
          <w:szCs w:val="24"/>
        </w:rPr>
        <w:t>сведения об опыте работы (при наличии),</w:t>
      </w:r>
    </w:p>
    <w:p w:rsidR="00163117" w:rsidRPr="006E0074" w:rsidRDefault="00163117" w:rsidP="00CD35BD">
      <w:pPr>
        <w:pStyle w:val="7"/>
        <w:numPr>
          <w:ilvl w:val="0"/>
          <w:numId w:val="19"/>
        </w:numPr>
        <w:shd w:val="clear" w:color="auto" w:fill="auto"/>
        <w:tabs>
          <w:tab w:val="left" w:pos="466"/>
        </w:tabs>
        <w:spacing w:before="0" w:line="298" w:lineRule="exact"/>
        <w:ind w:left="1418" w:right="23"/>
        <w:jc w:val="both"/>
        <w:rPr>
          <w:sz w:val="24"/>
          <w:szCs w:val="24"/>
        </w:rPr>
      </w:pPr>
      <w:r w:rsidRPr="006E0074">
        <w:rPr>
          <w:sz w:val="24"/>
          <w:szCs w:val="24"/>
        </w:rPr>
        <w:t>сведения о реализованных проектах в сфере культуры (при наличии),</w:t>
      </w:r>
    </w:p>
    <w:p w:rsidR="00163117" w:rsidRPr="006E0074" w:rsidRDefault="00163117" w:rsidP="00CD35BD">
      <w:pPr>
        <w:pStyle w:val="7"/>
        <w:numPr>
          <w:ilvl w:val="0"/>
          <w:numId w:val="19"/>
        </w:numPr>
        <w:shd w:val="clear" w:color="auto" w:fill="auto"/>
        <w:tabs>
          <w:tab w:val="left" w:pos="466"/>
        </w:tabs>
        <w:spacing w:before="0" w:line="298" w:lineRule="exact"/>
        <w:ind w:left="1418" w:right="23"/>
        <w:jc w:val="both"/>
        <w:rPr>
          <w:sz w:val="24"/>
          <w:szCs w:val="24"/>
        </w:rPr>
      </w:pPr>
      <w:r w:rsidRPr="006E0074">
        <w:rPr>
          <w:sz w:val="24"/>
          <w:szCs w:val="24"/>
        </w:rPr>
        <w:t>сведения о знании иностранных языков с указанием уровня владения ими, в том числе, сертификатов (при наличии),</w:t>
      </w:r>
    </w:p>
    <w:p w:rsidR="00163117" w:rsidRPr="006E0074" w:rsidRDefault="00163117" w:rsidP="00CD35BD">
      <w:pPr>
        <w:pStyle w:val="7"/>
        <w:numPr>
          <w:ilvl w:val="0"/>
          <w:numId w:val="19"/>
        </w:numPr>
        <w:shd w:val="clear" w:color="auto" w:fill="auto"/>
        <w:tabs>
          <w:tab w:val="left" w:pos="466"/>
        </w:tabs>
        <w:spacing w:before="0" w:line="298" w:lineRule="exact"/>
        <w:ind w:left="1418" w:right="23"/>
        <w:jc w:val="both"/>
        <w:rPr>
          <w:sz w:val="24"/>
          <w:szCs w:val="24"/>
        </w:rPr>
      </w:pPr>
      <w:r w:rsidRPr="006E0074">
        <w:rPr>
          <w:sz w:val="24"/>
          <w:szCs w:val="24"/>
        </w:rPr>
        <w:t xml:space="preserve">сведения о пройденных учебных и исследовательских стажировках в России и за рубежом </w:t>
      </w:r>
      <w:r w:rsidR="00C518EC" w:rsidRPr="006E0074">
        <w:rPr>
          <w:sz w:val="24"/>
          <w:szCs w:val="24"/>
        </w:rPr>
        <w:t>–</w:t>
      </w:r>
      <w:r w:rsidRPr="006E0074">
        <w:rPr>
          <w:sz w:val="24"/>
          <w:szCs w:val="24"/>
        </w:rPr>
        <w:t xml:space="preserve"> время, место, тема исследовательского проекта и т.п. (при наличии).</w:t>
      </w:r>
    </w:p>
    <w:p w:rsidR="000B1C07" w:rsidRPr="006E0074" w:rsidRDefault="000B1C07" w:rsidP="000B1C07">
      <w:pPr>
        <w:pStyle w:val="7"/>
        <w:shd w:val="clear" w:color="auto" w:fill="auto"/>
        <w:spacing w:before="0" w:after="169" w:line="220" w:lineRule="exact"/>
        <w:ind w:firstLine="0"/>
        <w:jc w:val="left"/>
        <w:rPr>
          <w:sz w:val="24"/>
          <w:szCs w:val="24"/>
        </w:rPr>
      </w:pPr>
    </w:p>
    <w:p w:rsidR="000B1C07" w:rsidRPr="006E0074" w:rsidRDefault="000B1C07" w:rsidP="0054190E">
      <w:pPr>
        <w:pStyle w:val="7"/>
        <w:shd w:val="clear" w:color="auto" w:fill="auto"/>
        <w:spacing w:before="0" w:after="169" w:line="220" w:lineRule="exact"/>
        <w:ind w:firstLine="0"/>
        <w:jc w:val="both"/>
        <w:rPr>
          <w:sz w:val="24"/>
          <w:szCs w:val="24"/>
        </w:rPr>
      </w:pPr>
      <w:r w:rsidRPr="006E0074">
        <w:rPr>
          <w:sz w:val="24"/>
          <w:szCs w:val="24"/>
        </w:rPr>
        <w:t>Резюме может быть составлено на русском или английском языке (по желанию абитуриента).</w:t>
      </w:r>
    </w:p>
    <w:p w:rsidR="000B1C07" w:rsidRPr="006E0074" w:rsidRDefault="000B1C07" w:rsidP="0054190E">
      <w:pPr>
        <w:pStyle w:val="7"/>
        <w:numPr>
          <w:ilvl w:val="0"/>
          <w:numId w:val="3"/>
        </w:numPr>
        <w:shd w:val="clear" w:color="auto" w:fill="auto"/>
        <w:spacing w:before="0" w:after="169" w:line="220" w:lineRule="exact"/>
        <w:ind w:left="284" w:hanging="142"/>
        <w:jc w:val="both"/>
        <w:rPr>
          <w:sz w:val="24"/>
          <w:szCs w:val="24"/>
        </w:rPr>
      </w:pPr>
      <w:r w:rsidRPr="006E0074">
        <w:rPr>
          <w:sz w:val="24"/>
          <w:szCs w:val="24"/>
        </w:rPr>
        <w:t xml:space="preserve">Проект диссертационного исследования </w:t>
      </w:r>
      <w:r w:rsidR="00C518EC" w:rsidRPr="006E0074">
        <w:rPr>
          <w:sz w:val="24"/>
          <w:szCs w:val="24"/>
        </w:rPr>
        <w:t>–</w:t>
      </w:r>
      <w:r w:rsidRPr="006E0074">
        <w:rPr>
          <w:sz w:val="24"/>
          <w:szCs w:val="24"/>
        </w:rPr>
        <w:t xml:space="preserve"> </w:t>
      </w:r>
      <w:r w:rsidRPr="006E0074">
        <w:rPr>
          <w:sz w:val="24"/>
          <w:szCs w:val="24"/>
          <w:lang w:val="en-US"/>
        </w:rPr>
        <w:t>research</w:t>
      </w:r>
      <w:r w:rsidRPr="006E0074">
        <w:rPr>
          <w:sz w:val="24"/>
          <w:szCs w:val="24"/>
        </w:rPr>
        <w:t xml:space="preserve"> </w:t>
      </w:r>
      <w:r w:rsidRPr="006E0074">
        <w:rPr>
          <w:sz w:val="24"/>
          <w:szCs w:val="24"/>
          <w:lang w:val="en-US"/>
        </w:rPr>
        <w:t>proposal</w:t>
      </w:r>
      <w:r w:rsidRPr="006E0074">
        <w:rPr>
          <w:sz w:val="24"/>
          <w:szCs w:val="24"/>
        </w:rPr>
        <w:t xml:space="preserve"> (5-10 страниц, 12 шрифт </w:t>
      </w:r>
      <w:r w:rsidRPr="006E0074">
        <w:rPr>
          <w:sz w:val="24"/>
          <w:szCs w:val="24"/>
          <w:lang w:val="en-US"/>
        </w:rPr>
        <w:t>Times</w:t>
      </w:r>
      <w:r w:rsidRPr="006E0074">
        <w:rPr>
          <w:sz w:val="24"/>
          <w:szCs w:val="24"/>
        </w:rPr>
        <w:t xml:space="preserve"> </w:t>
      </w:r>
      <w:r w:rsidRPr="006E0074">
        <w:rPr>
          <w:sz w:val="24"/>
          <w:szCs w:val="24"/>
          <w:lang w:val="en-US"/>
        </w:rPr>
        <w:t>New</w:t>
      </w:r>
      <w:r w:rsidRPr="006E0074">
        <w:rPr>
          <w:sz w:val="24"/>
          <w:szCs w:val="24"/>
        </w:rPr>
        <w:t xml:space="preserve"> </w:t>
      </w:r>
      <w:r w:rsidRPr="006E0074">
        <w:rPr>
          <w:sz w:val="24"/>
          <w:szCs w:val="24"/>
          <w:lang w:val="en-US"/>
        </w:rPr>
        <w:t>Roman</w:t>
      </w:r>
      <w:r w:rsidRPr="006E0074">
        <w:rPr>
          <w:sz w:val="24"/>
          <w:szCs w:val="24"/>
        </w:rPr>
        <w:t>, полуторный интервал) на русском или английском языке, содержащий</w:t>
      </w:r>
      <w:r w:rsidR="0054190E" w:rsidRPr="006E0074">
        <w:rPr>
          <w:sz w:val="24"/>
          <w:szCs w:val="24"/>
        </w:rPr>
        <w:t>:</w:t>
      </w:r>
    </w:p>
    <w:p w:rsidR="00AC0B82" w:rsidRPr="006E0074" w:rsidRDefault="00AC0B82" w:rsidP="00CD35BD">
      <w:pPr>
        <w:pStyle w:val="7"/>
        <w:numPr>
          <w:ilvl w:val="0"/>
          <w:numId w:val="18"/>
        </w:numPr>
        <w:shd w:val="clear" w:color="auto" w:fill="auto"/>
        <w:tabs>
          <w:tab w:val="left" w:pos="851"/>
        </w:tabs>
        <w:spacing w:before="0" w:line="307" w:lineRule="exact"/>
        <w:jc w:val="left"/>
        <w:rPr>
          <w:sz w:val="24"/>
          <w:szCs w:val="24"/>
        </w:rPr>
      </w:pPr>
      <w:r w:rsidRPr="006E0074">
        <w:rPr>
          <w:sz w:val="24"/>
          <w:szCs w:val="24"/>
        </w:rPr>
        <w:t>предполагаем</w:t>
      </w:r>
      <w:r w:rsidR="00C518EC" w:rsidRPr="006E0074">
        <w:rPr>
          <w:sz w:val="24"/>
          <w:szCs w:val="24"/>
        </w:rPr>
        <w:t>ую</w:t>
      </w:r>
      <w:r w:rsidRPr="006E0074">
        <w:rPr>
          <w:sz w:val="24"/>
          <w:szCs w:val="24"/>
        </w:rPr>
        <w:t xml:space="preserve"> тем</w:t>
      </w:r>
      <w:r w:rsidR="00C518EC" w:rsidRPr="006E0074">
        <w:rPr>
          <w:sz w:val="24"/>
          <w:szCs w:val="24"/>
        </w:rPr>
        <w:t>у</w:t>
      </w:r>
      <w:r w:rsidRPr="006E0074">
        <w:rPr>
          <w:sz w:val="24"/>
          <w:szCs w:val="24"/>
        </w:rPr>
        <w:t xml:space="preserve"> диссертации;</w:t>
      </w:r>
    </w:p>
    <w:p w:rsidR="000B1C07" w:rsidRPr="006E0074" w:rsidRDefault="000B1C07" w:rsidP="00CD35BD">
      <w:pPr>
        <w:pStyle w:val="7"/>
        <w:numPr>
          <w:ilvl w:val="0"/>
          <w:numId w:val="18"/>
        </w:numPr>
        <w:shd w:val="clear" w:color="auto" w:fill="auto"/>
        <w:tabs>
          <w:tab w:val="left" w:pos="851"/>
        </w:tabs>
        <w:spacing w:before="0" w:line="307" w:lineRule="exact"/>
        <w:jc w:val="left"/>
        <w:rPr>
          <w:sz w:val="24"/>
          <w:szCs w:val="24"/>
        </w:rPr>
      </w:pPr>
      <w:r w:rsidRPr="006E0074">
        <w:rPr>
          <w:sz w:val="24"/>
          <w:szCs w:val="24"/>
        </w:rPr>
        <w:t>обоснование актуальности исследования и его соответствия специфике наук о культуре;</w:t>
      </w:r>
    </w:p>
    <w:p w:rsidR="000B1C07" w:rsidRPr="006E0074" w:rsidRDefault="000B1C07" w:rsidP="00CD35BD">
      <w:pPr>
        <w:pStyle w:val="7"/>
        <w:numPr>
          <w:ilvl w:val="0"/>
          <w:numId w:val="18"/>
        </w:numPr>
        <w:shd w:val="clear" w:color="auto" w:fill="auto"/>
        <w:tabs>
          <w:tab w:val="left" w:pos="851"/>
        </w:tabs>
        <w:spacing w:before="0" w:line="307" w:lineRule="exact"/>
        <w:jc w:val="left"/>
        <w:rPr>
          <w:sz w:val="24"/>
          <w:szCs w:val="24"/>
        </w:rPr>
      </w:pPr>
      <w:r w:rsidRPr="006E0074">
        <w:rPr>
          <w:sz w:val="24"/>
          <w:szCs w:val="24"/>
        </w:rPr>
        <w:t>формулировк</w:t>
      </w:r>
      <w:r w:rsidR="00C518EC" w:rsidRPr="006E0074">
        <w:rPr>
          <w:sz w:val="24"/>
          <w:szCs w:val="24"/>
        </w:rPr>
        <w:t>у</w:t>
      </w:r>
      <w:r w:rsidRPr="006E0074">
        <w:rPr>
          <w:sz w:val="24"/>
          <w:szCs w:val="24"/>
        </w:rPr>
        <w:t xml:space="preserve"> цели и задач исследования;</w:t>
      </w:r>
    </w:p>
    <w:p w:rsidR="000B1C07" w:rsidRPr="006E0074" w:rsidRDefault="000B1C07" w:rsidP="00CD35BD">
      <w:pPr>
        <w:pStyle w:val="7"/>
        <w:numPr>
          <w:ilvl w:val="0"/>
          <w:numId w:val="18"/>
        </w:numPr>
        <w:shd w:val="clear" w:color="auto" w:fill="auto"/>
        <w:tabs>
          <w:tab w:val="left" w:pos="851"/>
        </w:tabs>
        <w:spacing w:before="0" w:line="307" w:lineRule="exact"/>
        <w:jc w:val="left"/>
        <w:rPr>
          <w:sz w:val="24"/>
          <w:szCs w:val="24"/>
        </w:rPr>
      </w:pPr>
      <w:r w:rsidRPr="006E0074">
        <w:rPr>
          <w:sz w:val="24"/>
          <w:szCs w:val="24"/>
        </w:rPr>
        <w:t>формулировк</w:t>
      </w:r>
      <w:r w:rsidR="00C518EC" w:rsidRPr="006E0074">
        <w:rPr>
          <w:sz w:val="24"/>
          <w:szCs w:val="24"/>
        </w:rPr>
        <w:t>у</w:t>
      </w:r>
      <w:r w:rsidRPr="006E0074">
        <w:rPr>
          <w:sz w:val="24"/>
          <w:szCs w:val="24"/>
        </w:rPr>
        <w:t xml:space="preserve"> исследовательской проблемы;</w:t>
      </w:r>
    </w:p>
    <w:p w:rsidR="000B1C07" w:rsidRPr="006E0074" w:rsidRDefault="000B1C07" w:rsidP="00CD35BD">
      <w:pPr>
        <w:pStyle w:val="7"/>
        <w:numPr>
          <w:ilvl w:val="0"/>
          <w:numId w:val="18"/>
        </w:numPr>
        <w:shd w:val="clear" w:color="auto" w:fill="auto"/>
        <w:tabs>
          <w:tab w:val="left" w:pos="851"/>
        </w:tabs>
        <w:spacing w:before="0" w:line="307" w:lineRule="exact"/>
        <w:jc w:val="left"/>
        <w:rPr>
          <w:sz w:val="24"/>
          <w:szCs w:val="24"/>
        </w:rPr>
      </w:pPr>
      <w:r w:rsidRPr="006E0074">
        <w:rPr>
          <w:sz w:val="24"/>
          <w:szCs w:val="24"/>
        </w:rPr>
        <w:t xml:space="preserve">описание предполагаемой методологии исследования с </w:t>
      </w:r>
      <w:r w:rsidR="00C518EC" w:rsidRPr="006E0074">
        <w:rPr>
          <w:sz w:val="24"/>
          <w:szCs w:val="24"/>
        </w:rPr>
        <w:t>указанием</w:t>
      </w:r>
      <w:r w:rsidRPr="006E0074">
        <w:rPr>
          <w:sz w:val="24"/>
          <w:szCs w:val="24"/>
        </w:rPr>
        <w:t xml:space="preserve"> конкретных</w:t>
      </w:r>
      <w:r w:rsidR="00AC0B82" w:rsidRPr="006E0074">
        <w:rPr>
          <w:sz w:val="24"/>
          <w:szCs w:val="24"/>
        </w:rPr>
        <w:t xml:space="preserve"> методологических стратегий</w:t>
      </w:r>
      <w:r w:rsidRPr="006E0074">
        <w:rPr>
          <w:sz w:val="24"/>
          <w:szCs w:val="24"/>
        </w:rPr>
        <w:t>;</w:t>
      </w:r>
    </w:p>
    <w:p w:rsidR="00AC0B82" w:rsidRPr="006E0074" w:rsidRDefault="00AC0B82" w:rsidP="00CD35BD">
      <w:pPr>
        <w:pStyle w:val="7"/>
        <w:numPr>
          <w:ilvl w:val="0"/>
          <w:numId w:val="18"/>
        </w:numPr>
        <w:shd w:val="clear" w:color="auto" w:fill="auto"/>
        <w:tabs>
          <w:tab w:val="left" w:pos="851"/>
        </w:tabs>
        <w:spacing w:before="0" w:line="307" w:lineRule="exact"/>
        <w:jc w:val="left"/>
        <w:rPr>
          <w:sz w:val="24"/>
          <w:szCs w:val="24"/>
        </w:rPr>
      </w:pPr>
      <w:r w:rsidRPr="006E0074">
        <w:rPr>
          <w:sz w:val="24"/>
          <w:szCs w:val="24"/>
        </w:rPr>
        <w:t>краткое описание состояния исследований по теме;</w:t>
      </w:r>
    </w:p>
    <w:p w:rsidR="000B1C07" w:rsidRPr="006E0074" w:rsidRDefault="000B1C07" w:rsidP="00CD35BD">
      <w:pPr>
        <w:pStyle w:val="7"/>
        <w:numPr>
          <w:ilvl w:val="0"/>
          <w:numId w:val="18"/>
        </w:numPr>
        <w:shd w:val="clear" w:color="auto" w:fill="auto"/>
        <w:tabs>
          <w:tab w:val="left" w:pos="851"/>
        </w:tabs>
        <w:spacing w:before="0" w:line="307" w:lineRule="exact"/>
        <w:jc w:val="left"/>
        <w:rPr>
          <w:sz w:val="24"/>
          <w:szCs w:val="24"/>
        </w:rPr>
      </w:pPr>
      <w:r w:rsidRPr="006E0074">
        <w:rPr>
          <w:sz w:val="24"/>
          <w:szCs w:val="24"/>
        </w:rPr>
        <w:t>краткое обоснование научной и практической значимости исследования;</w:t>
      </w:r>
    </w:p>
    <w:p w:rsidR="00AC0B82" w:rsidRPr="006E0074" w:rsidRDefault="00AC0B82" w:rsidP="00CD35BD">
      <w:pPr>
        <w:pStyle w:val="7"/>
        <w:numPr>
          <w:ilvl w:val="0"/>
          <w:numId w:val="18"/>
        </w:numPr>
        <w:shd w:val="clear" w:color="auto" w:fill="auto"/>
        <w:tabs>
          <w:tab w:val="left" w:pos="851"/>
        </w:tabs>
        <w:spacing w:before="0" w:line="307" w:lineRule="exact"/>
        <w:jc w:val="left"/>
        <w:rPr>
          <w:sz w:val="24"/>
          <w:szCs w:val="24"/>
        </w:rPr>
      </w:pPr>
      <w:r w:rsidRPr="006E0074">
        <w:rPr>
          <w:sz w:val="24"/>
          <w:szCs w:val="24"/>
        </w:rPr>
        <w:t>описание наличия «задела», то есть степени разработанности проблемы самим абитуриентом;</w:t>
      </w:r>
    </w:p>
    <w:p w:rsidR="00AC0B82" w:rsidRPr="006E0074" w:rsidRDefault="00AC0B82" w:rsidP="00CD35BD">
      <w:pPr>
        <w:pStyle w:val="7"/>
        <w:numPr>
          <w:ilvl w:val="0"/>
          <w:numId w:val="18"/>
        </w:numPr>
        <w:shd w:val="clear" w:color="auto" w:fill="auto"/>
        <w:tabs>
          <w:tab w:val="left" w:pos="851"/>
        </w:tabs>
        <w:spacing w:before="0" w:line="307" w:lineRule="exact"/>
        <w:jc w:val="left"/>
        <w:rPr>
          <w:sz w:val="24"/>
          <w:szCs w:val="24"/>
        </w:rPr>
      </w:pPr>
      <w:r w:rsidRPr="006E0074">
        <w:rPr>
          <w:sz w:val="24"/>
          <w:szCs w:val="24"/>
        </w:rPr>
        <w:t>приблизительный план научного исследования;</w:t>
      </w:r>
    </w:p>
    <w:p w:rsidR="00AC0B82" w:rsidRPr="006E0074" w:rsidRDefault="00AC0B82" w:rsidP="00CD35BD">
      <w:pPr>
        <w:pStyle w:val="7"/>
        <w:numPr>
          <w:ilvl w:val="0"/>
          <w:numId w:val="18"/>
        </w:numPr>
        <w:shd w:val="clear" w:color="auto" w:fill="auto"/>
        <w:tabs>
          <w:tab w:val="left" w:pos="851"/>
        </w:tabs>
        <w:spacing w:before="0" w:line="307" w:lineRule="exact"/>
        <w:jc w:val="left"/>
        <w:rPr>
          <w:sz w:val="24"/>
          <w:szCs w:val="24"/>
        </w:rPr>
      </w:pPr>
      <w:r w:rsidRPr="006E0074">
        <w:rPr>
          <w:sz w:val="24"/>
          <w:szCs w:val="24"/>
        </w:rPr>
        <w:t>список основной литературы, оформленный в соответствии с академическими стандартами.</w:t>
      </w:r>
    </w:p>
    <w:p w:rsidR="00CD35BD" w:rsidRPr="006E0074" w:rsidRDefault="00CD35BD" w:rsidP="00CD35BD">
      <w:pPr>
        <w:pStyle w:val="7"/>
        <w:shd w:val="clear" w:color="auto" w:fill="auto"/>
        <w:tabs>
          <w:tab w:val="left" w:pos="851"/>
        </w:tabs>
        <w:spacing w:before="0" w:line="307" w:lineRule="exact"/>
        <w:ind w:left="1429" w:firstLine="0"/>
        <w:jc w:val="left"/>
        <w:rPr>
          <w:sz w:val="24"/>
          <w:szCs w:val="24"/>
        </w:rPr>
      </w:pPr>
    </w:p>
    <w:p w:rsidR="00AC0B82" w:rsidRPr="006E0074" w:rsidRDefault="00AC0B82" w:rsidP="00AC0B82">
      <w:pPr>
        <w:pStyle w:val="7"/>
        <w:numPr>
          <w:ilvl w:val="0"/>
          <w:numId w:val="3"/>
        </w:numPr>
        <w:shd w:val="clear" w:color="auto" w:fill="auto"/>
        <w:tabs>
          <w:tab w:val="left" w:pos="811"/>
        </w:tabs>
        <w:spacing w:before="0" w:line="307" w:lineRule="exact"/>
        <w:ind w:left="480"/>
        <w:jc w:val="left"/>
        <w:rPr>
          <w:sz w:val="24"/>
          <w:szCs w:val="24"/>
        </w:rPr>
      </w:pPr>
      <w:r w:rsidRPr="006E0074">
        <w:rPr>
          <w:sz w:val="24"/>
          <w:szCs w:val="24"/>
        </w:rPr>
        <w:t>Копия документа об образовании с перечнем пройденных дисциплин и оценок по этим дисциплинам. При отсутствии диплома на момент подачи документов может быть представлена справка из учебной части о сроке окончания программы, а также академическая справка с указанием изученных дисциплин и успеваемости.</w:t>
      </w:r>
    </w:p>
    <w:p w:rsidR="00AC0B82" w:rsidRPr="006E0074" w:rsidRDefault="00AC0B82" w:rsidP="00AC0B82">
      <w:pPr>
        <w:pStyle w:val="7"/>
        <w:numPr>
          <w:ilvl w:val="0"/>
          <w:numId w:val="3"/>
        </w:numPr>
        <w:shd w:val="clear" w:color="auto" w:fill="auto"/>
        <w:tabs>
          <w:tab w:val="left" w:pos="811"/>
        </w:tabs>
        <w:spacing w:before="0" w:line="307" w:lineRule="exact"/>
        <w:ind w:left="480"/>
        <w:jc w:val="left"/>
        <w:rPr>
          <w:sz w:val="24"/>
          <w:szCs w:val="24"/>
        </w:rPr>
      </w:pPr>
      <w:r w:rsidRPr="006E0074">
        <w:rPr>
          <w:sz w:val="24"/>
          <w:szCs w:val="24"/>
        </w:rPr>
        <w:lastRenderedPageBreak/>
        <w:t>Копии научных публикаций</w:t>
      </w:r>
      <w:r w:rsidR="00C518EC" w:rsidRPr="006E0074">
        <w:rPr>
          <w:sz w:val="24"/>
          <w:szCs w:val="24"/>
        </w:rPr>
        <w:t xml:space="preserve"> (при наличии)</w:t>
      </w:r>
      <w:r w:rsidRPr="006E0074">
        <w:rPr>
          <w:sz w:val="24"/>
          <w:szCs w:val="24"/>
        </w:rPr>
        <w:t xml:space="preserve"> в формате </w:t>
      </w:r>
      <w:r w:rsidRPr="006E0074">
        <w:rPr>
          <w:sz w:val="24"/>
          <w:szCs w:val="24"/>
          <w:lang w:val="en-US"/>
        </w:rPr>
        <w:t>PDF</w:t>
      </w:r>
      <w:r w:rsidR="00C518EC" w:rsidRPr="006E0074">
        <w:rPr>
          <w:sz w:val="24"/>
          <w:szCs w:val="24"/>
        </w:rPr>
        <w:t>,</w:t>
      </w:r>
      <w:r w:rsidRPr="006E0074">
        <w:rPr>
          <w:sz w:val="24"/>
          <w:szCs w:val="24"/>
        </w:rPr>
        <w:t xml:space="preserve"> </w:t>
      </w:r>
      <w:r w:rsidR="00CE041C" w:rsidRPr="006E0074">
        <w:rPr>
          <w:sz w:val="24"/>
          <w:szCs w:val="24"/>
        </w:rPr>
        <w:t xml:space="preserve">включающие страницы издания, позволяющие идентифицировать публикацию (титульный лист, оборот титульного листа, </w:t>
      </w:r>
      <w:r w:rsidR="00C518EC" w:rsidRPr="006E0074">
        <w:rPr>
          <w:sz w:val="24"/>
          <w:szCs w:val="24"/>
        </w:rPr>
        <w:t>с</w:t>
      </w:r>
      <w:r w:rsidR="00CE041C" w:rsidRPr="006E0074">
        <w:rPr>
          <w:sz w:val="24"/>
          <w:szCs w:val="24"/>
        </w:rPr>
        <w:t>одержание, лист с выпускными данными)</w:t>
      </w:r>
      <w:r w:rsidRPr="006E0074">
        <w:rPr>
          <w:sz w:val="24"/>
          <w:szCs w:val="24"/>
        </w:rPr>
        <w:t>. Если тексты статей приняты к печати, но пока не опубликованы, абитуриент вправе предоставить тексты этих статей и справку из издательства с указанием принятия статьи в печать и сроков публикации</w:t>
      </w:r>
      <w:r w:rsidR="00CE041C" w:rsidRPr="006E0074">
        <w:rPr>
          <w:sz w:val="24"/>
          <w:szCs w:val="24"/>
        </w:rPr>
        <w:t>.</w:t>
      </w:r>
    </w:p>
    <w:p w:rsidR="00CE041C" w:rsidRPr="006E0074" w:rsidRDefault="00CE041C" w:rsidP="00AC0B82">
      <w:pPr>
        <w:pStyle w:val="7"/>
        <w:numPr>
          <w:ilvl w:val="0"/>
          <w:numId w:val="3"/>
        </w:numPr>
        <w:shd w:val="clear" w:color="auto" w:fill="auto"/>
        <w:tabs>
          <w:tab w:val="left" w:pos="811"/>
        </w:tabs>
        <w:spacing w:before="0" w:line="307" w:lineRule="exact"/>
        <w:ind w:left="480"/>
        <w:jc w:val="left"/>
        <w:rPr>
          <w:sz w:val="24"/>
          <w:szCs w:val="24"/>
        </w:rPr>
      </w:pPr>
      <w:r w:rsidRPr="006E0074">
        <w:rPr>
          <w:sz w:val="24"/>
          <w:szCs w:val="24"/>
        </w:rPr>
        <w:t>Дипломы и сертификаты, подтверждающие учебные и исследовательские стажировки (при наличии).</w:t>
      </w:r>
    </w:p>
    <w:p w:rsidR="00CE041C" w:rsidRPr="006E0074" w:rsidRDefault="00CE041C" w:rsidP="00AC0B82">
      <w:pPr>
        <w:pStyle w:val="7"/>
        <w:numPr>
          <w:ilvl w:val="0"/>
          <w:numId w:val="3"/>
        </w:numPr>
        <w:shd w:val="clear" w:color="auto" w:fill="auto"/>
        <w:tabs>
          <w:tab w:val="left" w:pos="811"/>
        </w:tabs>
        <w:spacing w:before="0" w:line="307" w:lineRule="exact"/>
        <w:ind w:left="480"/>
        <w:jc w:val="left"/>
        <w:rPr>
          <w:sz w:val="24"/>
          <w:szCs w:val="24"/>
        </w:rPr>
      </w:pPr>
      <w:r w:rsidRPr="006E0074">
        <w:rPr>
          <w:sz w:val="24"/>
          <w:szCs w:val="24"/>
        </w:rPr>
        <w:t>Дипломы и сертификаты, подтверждающие прочие академические достижения (победы в студенческих олимпиадах, конкурсах студенческих работ и т.п.), получение индивидуальных академических стипендий и грантов на обучение (при наличии).</w:t>
      </w:r>
    </w:p>
    <w:p w:rsidR="00CE041C" w:rsidRPr="006E0074" w:rsidRDefault="00CE041C" w:rsidP="00AC0B82">
      <w:pPr>
        <w:pStyle w:val="7"/>
        <w:numPr>
          <w:ilvl w:val="0"/>
          <w:numId w:val="3"/>
        </w:numPr>
        <w:shd w:val="clear" w:color="auto" w:fill="auto"/>
        <w:tabs>
          <w:tab w:val="left" w:pos="811"/>
        </w:tabs>
        <w:spacing w:before="0" w:line="307" w:lineRule="exact"/>
        <w:ind w:left="480"/>
        <w:jc w:val="left"/>
        <w:rPr>
          <w:sz w:val="24"/>
          <w:szCs w:val="24"/>
        </w:rPr>
      </w:pPr>
      <w:r w:rsidRPr="006E0074">
        <w:rPr>
          <w:color w:val="000000"/>
          <w:sz w:val="24"/>
          <w:szCs w:val="24"/>
        </w:rPr>
        <w:t>Документы, подтверждающие участие в научно-исследовательских проектах, академических грантах (название, номер гранта, фонд, контактные данные руководителя проекта)</w:t>
      </w:r>
      <w:r w:rsidR="00C518EC" w:rsidRPr="006E0074">
        <w:rPr>
          <w:color w:val="000000"/>
          <w:sz w:val="24"/>
          <w:szCs w:val="24"/>
        </w:rPr>
        <w:t xml:space="preserve"> </w:t>
      </w:r>
      <w:r w:rsidR="00C518EC" w:rsidRPr="006E0074">
        <w:rPr>
          <w:sz w:val="24"/>
          <w:szCs w:val="24"/>
        </w:rPr>
        <w:t>(при наличии)</w:t>
      </w:r>
      <w:r w:rsidRPr="006E0074">
        <w:rPr>
          <w:color w:val="000000"/>
          <w:sz w:val="24"/>
          <w:szCs w:val="24"/>
        </w:rPr>
        <w:t>.</w:t>
      </w:r>
    </w:p>
    <w:p w:rsidR="008F26D5" w:rsidRPr="006E0074" w:rsidRDefault="008F26D5" w:rsidP="00AC0B82">
      <w:pPr>
        <w:pStyle w:val="7"/>
        <w:numPr>
          <w:ilvl w:val="0"/>
          <w:numId w:val="3"/>
        </w:numPr>
        <w:shd w:val="clear" w:color="auto" w:fill="auto"/>
        <w:tabs>
          <w:tab w:val="left" w:pos="811"/>
        </w:tabs>
        <w:spacing w:before="0" w:line="307" w:lineRule="exact"/>
        <w:ind w:left="480"/>
        <w:jc w:val="left"/>
        <w:rPr>
          <w:sz w:val="24"/>
          <w:szCs w:val="24"/>
        </w:rPr>
      </w:pPr>
      <w:r w:rsidRPr="006E0074">
        <w:rPr>
          <w:color w:val="000000"/>
          <w:sz w:val="24"/>
          <w:szCs w:val="24"/>
        </w:rPr>
        <w:t>Документы, подтверждающие участие и реализацию абитуриентом проектов в сфере культуры (</w:t>
      </w:r>
      <w:r w:rsidRPr="006E0074">
        <w:rPr>
          <w:sz w:val="24"/>
          <w:szCs w:val="24"/>
        </w:rPr>
        <w:t>при наличии</w:t>
      </w:r>
      <w:r w:rsidRPr="006E0074">
        <w:rPr>
          <w:color w:val="000000"/>
          <w:sz w:val="24"/>
          <w:szCs w:val="24"/>
        </w:rPr>
        <w:t>).</w:t>
      </w:r>
    </w:p>
    <w:p w:rsidR="00CE041C" w:rsidRPr="006E0074" w:rsidRDefault="00CE041C" w:rsidP="00AC0B82">
      <w:pPr>
        <w:pStyle w:val="7"/>
        <w:numPr>
          <w:ilvl w:val="0"/>
          <w:numId w:val="3"/>
        </w:numPr>
        <w:shd w:val="clear" w:color="auto" w:fill="auto"/>
        <w:tabs>
          <w:tab w:val="left" w:pos="811"/>
        </w:tabs>
        <w:spacing w:before="0" w:line="307" w:lineRule="exact"/>
        <w:ind w:left="480"/>
        <w:jc w:val="left"/>
        <w:rPr>
          <w:sz w:val="24"/>
          <w:szCs w:val="24"/>
        </w:rPr>
      </w:pPr>
      <w:r w:rsidRPr="006E0074">
        <w:rPr>
          <w:sz w:val="24"/>
          <w:szCs w:val="24"/>
        </w:rPr>
        <w:t>Рекомендательные письма от специалистов, знакомых с образовательными и научными достижениями абитуриента</w:t>
      </w:r>
      <w:r w:rsidR="00ED34A7" w:rsidRPr="006E0074">
        <w:rPr>
          <w:sz w:val="24"/>
          <w:szCs w:val="24"/>
        </w:rPr>
        <w:t xml:space="preserve"> (при наличии)</w:t>
      </w:r>
      <w:r w:rsidRPr="006E0074">
        <w:rPr>
          <w:sz w:val="24"/>
          <w:szCs w:val="24"/>
        </w:rPr>
        <w:t>. Рекомендательные письма могут быть написаны на русском или английском языках и должны содержать контактную информацию рекомендующего лица (телефон и e-</w:t>
      </w:r>
      <w:proofErr w:type="spellStart"/>
      <w:r w:rsidRPr="006E0074">
        <w:rPr>
          <w:sz w:val="24"/>
          <w:szCs w:val="24"/>
        </w:rPr>
        <w:t>mail</w:t>
      </w:r>
      <w:proofErr w:type="spellEnd"/>
      <w:r w:rsidRPr="006E0074">
        <w:rPr>
          <w:sz w:val="24"/>
          <w:szCs w:val="24"/>
        </w:rPr>
        <w:t>). Письмо должно быть заверено личной подписью рекомендующего лица. Рекомендательные письма могут быть представлены в виде бумажного оригинала или его электронной отсканированной копии.</w:t>
      </w:r>
    </w:p>
    <w:p w:rsidR="00CE041C" w:rsidRPr="006E0074" w:rsidRDefault="00CE041C" w:rsidP="00AC0B82">
      <w:pPr>
        <w:pStyle w:val="7"/>
        <w:numPr>
          <w:ilvl w:val="0"/>
          <w:numId w:val="3"/>
        </w:numPr>
        <w:shd w:val="clear" w:color="auto" w:fill="auto"/>
        <w:tabs>
          <w:tab w:val="left" w:pos="811"/>
        </w:tabs>
        <w:spacing w:before="0" w:line="307" w:lineRule="exact"/>
        <w:ind w:left="480"/>
        <w:jc w:val="left"/>
        <w:rPr>
          <w:sz w:val="24"/>
          <w:szCs w:val="24"/>
        </w:rPr>
      </w:pPr>
      <w:r w:rsidRPr="006E0074">
        <w:rPr>
          <w:sz w:val="24"/>
          <w:szCs w:val="24"/>
        </w:rPr>
        <w:t>Предварительное согласие потенциального научного руководителя в НИУ ВШЭ.</w:t>
      </w:r>
    </w:p>
    <w:p w:rsidR="00CF0E32" w:rsidRPr="006E0074" w:rsidRDefault="00CF0E32" w:rsidP="00AC0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2B0F" w:rsidRPr="006E0074" w:rsidRDefault="00E72B0F" w:rsidP="00E72B0F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 w:line="302" w:lineRule="exact"/>
        <w:ind w:left="20"/>
        <w:rPr>
          <w:sz w:val="24"/>
          <w:szCs w:val="24"/>
        </w:rPr>
      </w:pPr>
      <w:bookmarkStart w:id="3" w:name="bookmark3"/>
      <w:r w:rsidRPr="006E0074">
        <w:rPr>
          <w:sz w:val="24"/>
          <w:szCs w:val="24"/>
        </w:rPr>
        <w:t>Критерии оценки портфолио</w:t>
      </w:r>
      <w:bookmarkEnd w:id="3"/>
    </w:p>
    <w:p w:rsidR="00CD35BD" w:rsidRPr="006E0074" w:rsidRDefault="00CD35BD" w:rsidP="00CD35BD">
      <w:pPr>
        <w:pStyle w:val="Heading10"/>
        <w:keepNext/>
        <w:keepLines/>
        <w:shd w:val="clear" w:color="auto" w:fill="auto"/>
        <w:tabs>
          <w:tab w:val="left" w:pos="423"/>
        </w:tabs>
        <w:spacing w:before="0" w:after="0" w:line="302" w:lineRule="exact"/>
        <w:ind w:left="20"/>
        <w:rPr>
          <w:sz w:val="24"/>
          <w:szCs w:val="24"/>
        </w:rPr>
      </w:pPr>
    </w:p>
    <w:p w:rsidR="00E72B0F" w:rsidRPr="006E0074" w:rsidRDefault="00E72B0F" w:rsidP="00E72B0F">
      <w:pPr>
        <w:pStyle w:val="7"/>
        <w:shd w:val="clear" w:color="auto" w:fill="auto"/>
        <w:spacing w:before="0" w:line="302" w:lineRule="exact"/>
        <w:ind w:left="20" w:right="20" w:firstLine="680"/>
        <w:jc w:val="left"/>
        <w:rPr>
          <w:sz w:val="24"/>
          <w:szCs w:val="24"/>
        </w:rPr>
      </w:pPr>
      <w:r w:rsidRPr="006E0074">
        <w:rPr>
          <w:sz w:val="24"/>
          <w:szCs w:val="24"/>
        </w:rPr>
        <w:t>Максимальная возможная оценка, в соответствии с перечисленными критериями, составляет</w:t>
      </w:r>
      <w:r w:rsidR="002A0F66" w:rsidRPr="006E0074">
        <w:rPr>
          <w:sz w:val="24"/>
          <w:szCs w:val="24"/>
        </w:rPr>
        <w:t xml:space="preserve"> от 0 до</w:t>
      </w:r>
      <w:r w:rsidRPr="006E0074">
        <w:rPr>
          <w:sz w:val="24"/>
          <w:szCs w:val="24"/>
        </w:rPr>
        <w:t xml:space="preserve"> 50 баллов.</w:t>
      </w:r>
      <w:r w:rsidR="002A0F66" w:rsidRPr="006E0074">
        <w:t xml:space="preserve"> </w:t>
      </w:r>
      <w:r w:rsidR="002A0F66" w:rsidRPr="006E0074">
        <w:rPr>
          <w:sz w:val="24"/>
          <w:szCs w:val="24"/>
        </w:rPr>
        <w:t>В итоговой сумме баллов учитывается максимальная оценка из полученных за отдельные категории индивидуальных достижений</w:t>
      </w:r>
      <w:r w:rsidR="00A52ABD" w:rsidRPr="006E0074">
        <w:rPr>
          <w:sz w:val="24"/>
          <w:szCs w:val="24"/>
        </w:rPr>
        <w:t>.</w:t>
      </w:r>
    </w:p>
    <w:p w:rsidR="00E72B0F" w:rsidRPr="006E0074" w:rsidRDefault="00E72B0F" w:rsidP="00E72B0F">
      <w:pPr>
        <w:pStyle w:val="7"/>
        <w:shd w:val="clear" w:color="auto" w:fill="auto"/>
        <w:spacing w:before="0" w:line="302" w:lineRule="exact"/>
        <w:ind w:left="20" w:right="20" w:firstLine="680"/>
        <w:jc w:val="left"/>
        <w:rPr>
          <w:sz w:val="24"/>
          <w:szCs w:val="24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7063"/>
        <w:gridCol w:w="2262"/>
      </w:tblGrid>
      <w:tr w:rsidR="00E72B0F" w:rsidRPr="006E0074" w:rsidTr="000D5A94">
        <w:tc>
          <w:tcPr>
            <w:tcW w:w="7063" w:type="dxa"/>
          </w:tcPr>
          <w:p w:rsidR="00E72B0F" w:rsidRPr="006E0074" w:rsidRDefault="00E72B0F" w:rsidP="00E72B0F">
            <w:pPr>
              <w:pStyle w:val="7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6E0074">
              <w:rPr>
                <w:rStyle w:val="1"/>
                <w:sz w:val="24"/>
                <w:szCs w:val="24"/>
              </w:rPr>
              <w:t>Критерий оценки</w:t>
            </w:r>
          </w:p>
        </w:tc>
        <w:tc>
          <w:tcPr>
            <w:tcW w:w="2262" w:type="dxa"/>
          </w:tcPr>
          <w:p w:rsidR="00E72B0F" w:rsidRPr="006E0074" w:rsidRDefault="00E72B0F" w:rsidP="00E72B0F">
            <w:pPr>
              <w:pStyle w:val="7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6E0074">
              <w:rPr>
                <w:rStyle w:val="1"/>
                <w:sz w:val="24"/>
                <w:szCs w:val="24"/>
              </w:rPr>
              <w:t>Количество баллов</w:t>
            </w:r>
          </w:p>
        </w:tc>
      </w:tr>
      <w:tr w:rsidR="00E72B0F" w:rsidRPr="006E0074" w:rsidTr="000D5A94">
        <w:tc>
          <w:tcPr>
            <w:tcW w:w="7063" w:type="dxa"/>
          </w:tcPr>
          <w:p w:rsidR="00E72B0F" w:rsidRPr="006E0074" w:rsidRDefault="00E72B0F" w:rsidP="00E72B0F">
            <w:pPr>
              <w:pStyle w:val="7"/>
              <w:shd w:val="clear" w:color="auto" w:fill="auto"/>
              <w:spacing w:before="0" w:line="302" w:lineRule="exact"/>
              <w:ind w:right="20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6E0074">
              <w:rPr>
                <w:rStyle w:val="1"/>
                <w:b/>
                <w:bCs/>
                <w:i/>
                <w:iCs/>
                <w:sz w:val="24"/>
                <w:szCs w:val="24"/>
              </w:rPr>
              <w:t xml:space="preserve">Проект исследования </w:t>
            </w:r>
            <w:r w:rsidRPr="006E0074">
              <w:rPr>
                <w:rStyle w:val="1"/>
                <w:b/>
                <w:bCs/>
                <w:i/>
                <w:iCs/>
                <w:sz w:val="24"/>
                <w:szCs w:val="24"/>
                <w:lang w:val="en-US"/>
              </w:rPr>
              <w:t>(research proposal)</w:t>
            </w:r>
            <w:r w:rsidR="00022E17" w:rsidRPr="006E0074">
              <w:rPr>
                <w:rStyle w:val="1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262" w:type="dxa"/>
          </w:tcPr>
          <w:p w:rsidR="00E72B0F" w:rsidRPr="006E0074" w:rsidRDefault="000D5A94" w:rsidP="00A401E5">
            <w:pPr>
              <w:pStyle w:val="7"/>
              <w:shd w:val="clear" w:color="auto" w:fill="auto"/>
              <w:spacing w:before="0" w:line="302" w:lineRule="exact"/>
              <w:ind w:right="20" w:firstLine="0"/>
              <w:rPr>
                <w:b/>
                <w:bCs/>
                <w:sz w:val="24"/>
                <w:szCs w:val="24"/>
              </w:rPr>
            </w:pPr>
            <w:r w:rsidRPr="006E0074">
              <w:rPr>
                <w:b/>
                <w:bCs/>
                <w:sz w:val="24"/>
                <w:szCs w:val="24"/>
              </w:rPr>
              <w:t xml:space="preserve">Максимум </w:t>
            </w:r>
            <w:r w:rsidRPr="006E0074">
              <w:rPr>
                <w:rStyle w:val="1"/>
                <w:b/>
                <w:bCs/>
                <w:sz w:val="24"/>
                <w:szCs w:val="24"/>
              </w:rPr>
              <w:t xml:space="preserve">— </w:t>
            </w:r>
            <w:r w:rsidRPr="006E0074">
              <w:rPr>
                <w:b/>
                <w:bCs/>
                <w:sz w:val="24"/>
                <w:szCs w:val="24"/>
              </w:rPr>
              <w:t>20 баллов</w:t>
            </w:r>
          </w:p>
        </w:tc>
      </w:tr>
      <w:tr w:rsidR="00E72B0F" w:rsidRPr="006E0074" w:rsidTr="000D5A94">
        <w:tc>
          <w:tcPr>
            <w:tcW w:w="7063" w:type="dxa"/>
          </w:tcPr>
          <w:p w:rsidR="00E72B0F" w:rsidRPr="006E0074" w:rsidRDefault="00E32968" w:rsidP="00022E17">
            <w:pPr>
              <w:pStyle w:val="7"/>
              <w:shd w:val="clear" w:color="auto" w:fill="auto"/>
              <w:spacing w:before="0" w:line="302" w:lineRule="exact"/>
              <w:ind w:left="298" w:right="20" w:firstLine="0"/>
              <w:jc w:val="left"/>
              <w:rPr>
                <w:sz w:val="24"/>
                <w:szCs w:val="24"/>
              </w:rPr>
            </w:pPr>
            <w:r w:rsidRPr="006E0074">
              <w:rPr>
                <w:sz w:val="24"/>
                <w:szCs w:val="24"/>
              </w:rPr>
              <w:t xml:space="preserve">- </w:t>
            </w:r>
            <w:r w:rsidR="0078552C" w:rsidRPr="006E0074">
              <w:rPr>
                <w:sz w:val="24"/>
                <w:szCs w:val="24"/>
              </w:rPr>
              <w:t>о</w:t>
            </w:r>
            <w:r w:rsidR="00E72B0F" w:rsidRPr="006E0074">
              <w:rPr>
                <w:sz w:val="24"/>
                <w:szCs w:val="24"/>
              </w:rPr>
              <w:t>боснование актуальности</w:t>
            </w:r>
            <w:r w:rsidR="009A435F" w:rsidRPr="006E0074">
              <w:rPr>
                <w:sz w:val="24"/>
                <w:szCs w:val="24"/>
              </w:rPr>
              <w:t xml:space="preserve"> и новизны</w:t>
            </w:r>
            <w:r w:rsidR="00E72B0F" w:rsidRPr="006E0074">
              <w:rPr>
                <w:sz w:val="24"/>
                <w:szCs w:val="24"/>
              </w:rPr>
              <w:t xml:space="preserve"> исследования </w:t>
            </w:r>
          </w:p>
        </w:tc>
        <w:tc>
          <w:tcPr>
            <w:tcW w:w="2262" w:type="dxa"/>
          </w:tcPr>
          <w:p w:rsidR="00E72B0F" w:rsidRPr="006E0074" w:rsidRDefault="002665E7" w:rsidP="00A401E5">
            <w:pPr>
              <w:pStyle w:val="7"/>
              <w:shd w:val="clear" w:color="auto" w:fill="auto"/>
              <w:spacing w:before="0" w:line="302" w:lineRule="exact"/>
              <w:ind w:right="20" w:firstLine="0"/>
              <w:rPr>
                <w:sz w:val="24"/>
                <w:szCs w:val="24"/>
              </w:rPr>
            </w:pPr>
            <w:r w:rsidRPr="006E0074">
              <w:rPr>
                <w:sz w:val="24"/>
                <w:szCs w:val="24"/>
              </w:rPr>
              <w:t xml:space="preserve">от 0 до </w:t>
            </w:r>
            <w:r w:rsidR="00022E17" w:rsidRPr="006E0074">
              <w:rPr>
                <w:sz w:val="24"/>
                <w:szCs w:val="24"/>
              </w:rPr>
              <w:t>4</w:t>
            </w:r>
          </w:p>
        </w:tc>
      </w:tr>
      <w:tr w:rsidR="002665E7" w:rsidRPr="006E0074" w:rsidTr="000D5A94">
        <w:tc>
          <w:tcPr>
            <w:tcW w:w="7063" w:type="dxa"/>
          </w:tcPr>
          <w:p w:rsidR="002665E7" w:rsidRPr="006E0074" w:rsidRDefault="00E32968" w:rsidP="00022E17">
            <w:pPr>
              <w:pStyle w:val="7"/>
              <w:shd w:val="clear" w:color="auto" w:fill="auto"/>
              <w:spacing w:before="0" w:line="302" w:lineRule="exact"/>
              <w:ind w:left="298" w:right="20" w:firstLine="0"/>
              <w:jc w:val="left"/>
              <w:rPr>
                <w:sz w:val="24"/>
                <w:szCs w:val="24"/>
              </w:rPr>
            </w:pPr>
            <w:r w:rsidRPr="006E0074">
              <w:rPr>
                <w:sz w:val="24"/>
                <w:szCs w:val="24"/>
              </w:rPr>
              <w:t xml:space="preserve">- </w:t>
            </w:r>
            <w:r w:rsidR="0078552C" w:rsidRPr="006E0074">
              <w:rPr>
                <w:sz w:val="24"/>
                <w:szCs w:val="24"/>
              </w:rPr>
              <w:t>ф</w:t>
            </w:r>
            <w:r w:rsidR="002665E7" w:rsidRPr="006E0074">
              <w:rPr>
                <w:sz w:val="24"/>
                <w:szCs w:val="24"/>
              </w:rPr>
              <w:t>ормулировка цели и задач исследования</w:t>
            </w:r>
          </w:p>
        </w:tc>
        <w:tc>
          <w:tcPr>
            <w:tcW w:w="2262" w:type="dxa"/>
          </w:tcPr>
          <w:p w:rsidR="002665E7" w:rsidRPr="006E0074" w:rsidRDefault="002665E7" w:rsidP="00A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74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022E17" w:rsidRPr="006E00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5E7" w:rsidRPr="006E0074" w:rsidTr="000D5A94">
        <w:tc>
          <w:tcPr>
            <w:tcW w:w="7063" w:type="dxa"/>
          </w:tcPr>
          <w:p w:rsidR="002665E7" w:rsidRPr="006E0074" w:rsidRDefault="00E32968" w:rsidP="00022E17">
            <w:pPr>
              <w:pStyle w:val="7"/>
              <w:shd w:val="clear" w:color="auto" w:fill="auto"/>
              <w:spacing w:before="0" w:line="302" w:lineRule="exact"/>
              <w:ind w:left="298" w:right="20" w:firstLine="0"/>
              <w:jc w:val="left"/>
              <w:rPr>
                <w:sz w:val="24"/>
                <w:szCs w:val="24"/>
              </w:rPr>
            </w:pPr>
            <w:r w:rsidRPr="006E0074">
              <w:rPr>
                <w:sz w:val="24"/>
                <w:szCs w:val="24"/>
              </w:rPr>
              <w:t xml:space="preserve">- </w:t>
            </w:r>
            <w:r w:rsidR="0078552C" w:rsidRPr="006E0074">
              <w:rPr>
                <w:sz w:val="24"/>
                <w:szCs w:val="24"/>
              </w:rPr>
              <w:t>о</w:t>
            </w:r>
            <w:r w:rsidR="002665E7" w:rsidRPr="006E0074">
              <w:rPr>
                <w:sz w:val="24"/>
                <w:szCs w:val="24"/>
              </w:rPr>
              <w:t>писание состояния исследований по теме и предполагаемых методологических стратегий исследования</w:t>
            </w:r>
          </w:p>
        </w:tc>
        <w:tc>
          <w:tcPr>
            <w:tcW w:w="2262" w:type="dxa"/>
          </w:tcPr>
          <w:p w:rsidR="002665E7" w:rsidRPr="006E0074" w:rsidRDefault="002665E7" w:rsidP="00A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74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022E17" w:rsidRPr="006E00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5E7" w:rsidRPr="006E0074" w:rsidTr="000D5A94">
        <w:tc>
          <w:tcPr>
            <w:tcW w:w="7063" w:type="dxa"/>
          </w:tcPr>
          <w:p w:rsidR="002665E7" w:rsidRPr="006E0074" w:rsidRDefault="00E32968" w:rsidP="00022E17">
            <w:pPr>
              <w:pStyle w:val="7"/>
              <w:shd w:val="clear" w:color="auto" w:fill="auto"/>
              <w:spacing w:before="0" w:line="302" w:lineRule="exact"/>
              <w:ind w:left="298" w:right="20" w:firstLine="0"/>
              <w:jc w:val="left"/>
              <w:rPr>
                <w:sz w:val="24"/>
                <w:szCs w:val="24"/>
              </w:rPr>
            </w:pPr>
            <w:r w:rsidRPr="006E0074">
              <w:rPr>
                <w:rStyle w:val="1"/>
                <w:sz w:val="24"/>
                <w:szCs w:val="24"/>
              </w:rPr>
              <w:t>-</w:t>
            </w:r>
            <w:r w:rsidRPr="006E0074">
              <w:rPr>
                <w:rStyle w:val="1"/>
              </w:rPr>
              <w:t xml:space="preserve"> </w:t>
            </w:r>
            <w:r w:rsidR="0078552C" w:rsidRPr="006E0074">
              <w:rPr>
                <w:rStyle w:val="1"/>
                <w:sz w:val="24"/>
                <w:szCs w:val="24"/>
              </w:rPr>
              <w:t>к</w:t>
            </w:r>
            <w:r w:rsidR="002665E7" w:rsidRPr="006E0074">
              <w:rPr>
                <w:rStyle w:val="1"/>
                <w:sz w:val="24"/>
                <w:szCs w:val="24"/>
              </w:rPr>
              <w:t>ачество письменной речи, ясное выражение мыслей, грамотность оформления списка литературы и сносок</w:t>
            </w:r>
          </w:p>
        </w:tc>
        <w:tc>
          <w:tcPr>
            <w:tcW w:w="2262" w:type="dxa"/>
          </w:tcPr>
          <w:p w:rsidR="002665E7" w:rsidRPr="006E0074" w:rsidRDefault="002665E7" w:rsidP="00A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74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022E17" w:rsidRPr="006E00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5E7" w:rsidRPr="006E0074" w:rsidTr="000D5A94">
        <w:tc>
          <w:tcPr>
            <w:tcW w:w="7063" w:type="dxa"/>
          </w:tcPr>
          <w:p w:rsidR="002665E7" w:rsidRPr="006E0074" w:rsidRDefault="00E32968" w:rsidP="00022E17">
            <w:pPr>
              <w:pStyle w:val="7"/>
              <w:shd w:val="clear" w:color="auto" w:fill="auto"/>
              <w:spacing w:before="0" w:line="302" w:lineRule="exact"/>
              <w:ind w:left="298" w:right="20" w:firstLine="0"/>
              <w:jc w:val="left"/>
              <w:rPr>
                <w:sz w:val="24"/>
                <w:szCs w:val="24"/>
              </w:rPr>
            </w:pPr>
            <w:r w:rsidRPr="006E0074">
              <w:rPr>
                <w:rStyle w:val="1"/>
                <w:sz w:val="24"/>
                <w:szCs w:val="24"/>
              </w:rPr>
              <w:t>-</w:t>
            </w:r>
            <w:r w:rsidRPr="006E0074">
              <w:rPr>
                <w:rStyle w:val="1"/>
              </w:rPr>
              <w:t xml:space="preserve"> </w:t>
            </w:r>
            <w:r w:rsidR="0078552C" w:rsidRPr="006E0074">
              <w:rPr>
                <w:rStyle w:val="1"/>
                <w:sz w:val="24"/>
                <w:szCs w:val="24"/>
              </w:rPr>
              <w:t>о</w:t>
            </w:r>
            <w:r w:rsidR="002665E7" w:rsidRPr="006E0074">
              <w:rPr>
                <w:rStyle w:val="1"/>
                <w:sz w:val="24"/>
                <w:szCs w:val="24"/>
              </w:rPr>
              <w:t>писание «задела» или степени разработанности проблемы самим абитуриентом</w:t>
            </w:r>
          </w:p>
        </w:tc>
        <w:tc>
          <w:tcPr>
            <w:tcW w:w="2262" w:type="dxa"/>
          </w:tcPr>
          <w:p w:rsidR="002665E7" w:rsidRPr="006E0074" w:rsidRDefault="002665E7" w:rsidP="00A4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74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022E17" w:rsidRPr="006E00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2B0F" w:rsidRPr="006E0074" w:rsidTr="000D5A94">
        <w:tc>
          <w:tcPr>
            <w:tcW w:w="7063" w:type="dxa"/>
          </w:tcPr>
          <w:p w:rsidR="00E72B0F" w:rsidRPr="006E0074" w:rsidRDefault="009A435F" w:rsidP="00E72B0F">
            <w:pPr>
              <w:pStyle w:val="7"/>
              <w:shd w:val="clear" w:color="auto" w:fill="auto"/>
              <w:spacing w:before="0" w:line="302" w:lineRule="exact"/>
              <w:ind w:right="20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6E0074">
              <w:rPr>
                <w:rStyle w:val="1"/>
                <w:b/>
                <w:bCs/>
                <w:i/>
                <w:iCs/>
                <w:sz w:val="24"/>
                <w:szCs w:val="24"/>
              </w:rPr>
              <w:t>Публикационная активность</w:t>
            </w:r>
            <w:r w:rsidR="00AF254B" w:rsidRPr="006E0074">
              <w:rPr>
                <w:rStyle w:val="1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262" w:type="dxa"/>
          </w:tcPr>
          <w:p w:rsidR="00E72B0F" w:rsidRPr="006E0074" w:rsidRDefault="000D5A94" w:rsidP="00A401E5">
            <w:pPr>
              <w:pStyle w:val="7"/>
              <w:shd w:val="clear" w:color="auto" w:fill="auto"/>
              <w:spacing w:before="0" w:line="302" w:lineRule="exact"/>
              <w:ind w:right="20" w:firstLine="0"/>
              <w:rPr>
                <w:b/>
                <w:bCs/>
                <w:sz w:val="24"/>
                <w:szCs w:val="24"/>
              </w:rPr>
            </w:pPr>
            <w:r w:rsidRPr="006E0074">
              <w:rPr>
                <w:b/>
                <w:bCs/>
                <w:sz w:val="24"/>
                <w:szCs w:val="24"/>
              </w:rPr>
              <w:t xml:space="preserve">Максимум </w:t>
            </w:r>
            <w:r w:rsidRPr="006E0074">
              <w:rPr>
                <w:rStyle w:val="1"/>
                <w:b/>
                <w:bCs/>
                <w:sz w:val="24"/>
                <w:szCs w:val="24"/>
              </w:rPr>
              <w:t xml:space="preserve">— </w:t>
            </w:r>
            <w:r w:rsidR="0031552E" w:rsidRPr="006E0074">
              <w:rPr>
                <w:rStyle w:val="1"/>
                <w:b/>
                <w:bCs/>
                <w:sz w:val="24"/>
                <w:szCs w:val="24"/>
              </w:rPr>
              <w:t>2</w:t>
            </w:r>
            <w:r w:rsidRPr="006E0074">
              <w:rPr>
                <w:b/>
                <w:bCs/>
                <w:sz w:val="24"/>
                <w:szCs w:val="24"/>
              </w:rPr>
              <w:t>0 баллов</w:t>
            </w:r>
          </w:p>
        </w:tc>
      </w:tr>
      <w:tr w:rsidR="00E72B0F" w:rsidRPr="006E0074" w:rsidTr="000D5A94">
        <w:tc>
          <w:tcPr>
            <w:tcW w:w="7063" w:type="dxa"/>
          </w:tcPr>
          <w:p w:rsidR="00E72B0F" w:rsidRPr="006E0074" w:rsidRDefault="002C60EC" w:rsidP="00E56493">
            <w:pPr>
              <w:pStyle w:val="7"/>
              <w:shd w:val="clear" w:color="auto" w:fill="auto"/>
              <w:spacing w:before="0" w:line="302" w:lineRule="exact"/>
              <w:ind w:left="439" w:right="20" w:firstLine="0"/>
              <w:jc w:val="left"/>
              <w:rPr>
                <w:sz w:val="24"/>
                <w:szCs w:val="24"/>
              </w:rPr>
            </w:pPr>
            <w:r w:rsidRPr="006E0074">
              <w:rPr>
                <w:sz w:val="24"/>
                <w:szCs w:val="24"/>
              </w:rPr>
              <w:t xml:space="preserve">- </w:t>
            </w:r>
            <w:r w:rsidR="0078552C" w:rsidRPr="006E0074">
              <w:rPr>
                <w:sz w:val="24"/>
                <w:szCs w:val="24"/>
              </w:rPr>
              <w:t>н</w:t>
            </w:r>
            <w:r w:rsidR="009A435F" w:rsidRPr="006E0074">
              <w:rPr>
                <w:sz w:val="24"/>
                <w:szCs w:val="24"/>
              </w:rPr>
              <w:t xml:space="preserve">аличие публикаций (или статей, принятых в печать) по теме будущего исследования в журналах, индексируемых в </w:t>
            </w:r>
            <w:r w:rsidR="009A435F" w:rsidRPr="006E0074">
              <w:rPr>
                <w:sz w:val="24"/>
                <w:szCs w:val="24"/>
              </w:rPr>
              <w:lastRenderedPageBreak/>
              <w:t xml:space="preserve">базе данных </w:t>
            </w:r>
            <w:proofErr w:type="spellStart"/>
            <w:r w:rsidR="009A435F" w:rsidRPr="006E0074">
              <w:rPr>
                <w:sz w:val="24"/>
                <w:szCs w:val="24"/>
              </w:rPr>
              <w:t>Web</w:t>
            </w:r>
            <w:proofErr w:type="spellEnd"/>
            <w:r w:rsidR="009A435F" w:rsidRPr="006E0074">
              <w:rPr>
                <w:sz w:val="24"/>
                <w:szCs w:val="24"/>
              </w:rPr>
              <w:t xml:space="preserve"> </w:t>
            </w:r>
            <w:proofErr w:type="spellStart"/>
            <w:r w:rsidR="009A435F" w:rsidRPr="006E0074">
              <w:rPr>
                <w:sz w:val="24"/>
                <w:szCs w:val="24"/>
              </w:rPr>
              <w:t>of</w:t>
            </w:r>
            <w:proofErr w:type="spellEnd"/>
            <w:r w:rsidR="009A435F" w:rsidRPr="006E0074">
              <w:rPr>
                <w:sz w:val="24"/>
                <w:szCs w:val="24"/>
              </w:rPr>
              <w:t xml:space="preserve"> </w:t>
            </w:r>
            <w:proofErr w:type="spellStart"/>
            <w:r w:rsidR="009A435F" w:rsidRPr="006E0074">
              <w:rPr>
                <w:sz w:val="24"/>
                <w:szCs w:val="24"/>
              </w:rPr>
              <w:t>Science</w:t>
            </w:r>
            <w:proofErr w:type="spellEnd"/>
            <w:r w:rsidR="009A435F" w:rsidRPr="006E0074">
              <w:rPr>
                <w:sz w:val="24"/>
                <w:szCs w:val="24"/>
              </w:rPr>
              <w:t xml:space="preserve"> или </w:t>
            </w:r>
            <w:proofErr w:type="spellStart"/>
            <w:r w:rsidR="009A435F" w:rsidRPr="006E0074">
              <w:rPr>
                <w:sz w:val="24"/>
                <w:szCs w:val="24"/>
              </w:rPr>
              <w:t>Scopus</w:t>
            </w:r>
            <w:proofErr w:type="spellEnd"/>
            <w:r w:rsidR="009A435F" w:rsidRPr="006E0074">
              <w:rPr>
                <w:sz w:val="24"/>
                <w:szCs w:val="24"/>
              </w:rPr>
              <w:t xml:space="preserve"> с квартилями Q1-Q2</w:t>
            </w:r>
            <w:r w:rsidR="00151170" w:rsidRPr="006E0074">
              <w:rPr>
                <w:sz w:val="24"/>
                <w:szCs w:val="24"/>
              </w:rPr>
              <w:t xml:space="preserve"> </w:t>
            </w:r>
            <w:r w:rsidR="00151170" w:rsidRPr="006E0074">
              <w:rPr>
                <w:rStyle w:val="1"/>
                <w:sz w:val="24"/>
                <w:szCs w:val="24"/>
              </w:rPr>
              <w:t>(без соавторства)</w:t>
            </w:r>
            <w:r w:rsidR="009A435F" w:rsidRPr="006E007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2" w:type="dxa"/>
          </w:tcPr>
          <w:p w:rsidR="00E72B0F" w:rsidRPr="006E0074" w:rsidRDefault="005B1E57" w:rsidP="00A401E5">
            <w:pPr>
              <w:pStyle w:val="7"/>
              <w:shd w:val="clear" w:color="auto" w:fill="auto"/>
              <w:spacing w:before="0" w:line="302" w:lineRule="exact"/>
              <w:ind w:right="20" w:firstLine="0"/>
              <w:rPr>
                <w:sz w:val="24"/>
                <w:szCs w:val="24"/>
              </w:rPr>
            </w:pPr>
            <w:r w:rsidRPr="006E0074">
              <w:rPr>
                <w:sz w:val="24"/>
                <w:szCs w:val="24"/>
              </w:rPr>
              <w:lastRenderedPageBreak/>
              <w:t xml:space="preserve">от 5 до </w:t>
            </w:r>
            <w:r w:rsidR="0031552E" w:rsidRPr="006E0074">
              <w:rPr>
                <w:sz w:val="24"/>
                <w:szCs w:val="24"/>
              </w:rPr>
              <w:t>2</w:t>
            </w:r>
            <w:r w:rsidR="002665E7" w:rsidRPr="006E0074">
              <w:rPr>
                <w:sz w:val="24"/>
                <w:szCs w:val="24"/>
              </w:rPr>
              <w:t xml:space="preserve">0 </w:t>
            </w:r>
          </w:p>
        </w:tc>
      </w:tr>
      <w:tr w:rsidR="00E72B0F" w:rsidRPr="006E0074" w:rsidTr="000D5A94">
        <w:tc>
          <w:tcPr>
            <w:tcW w:w="7063" w:type="dxa"/>
          </w:tcPr>
          <w:p w:rsidR="00E72B0F" w:rsidRPr="006E0074" w:rsidRDefault="002C60EC" w:rsidP="00E56493">
            <w:pPr>
              <w:pStyle w:val="7"/>
              <w:shd w:val="clear" w:color="auto" w:fill="auto"/>
              <w:spacing w:before="0" w:line="302" w:lineRule="exact"/>
              <w:ind w:left="439" w:right="20" w:firstLine="0"/>
              <w:jc w:val="left"/>
              <w:rPr>
                <w:sz w:val="24"/>
                <w:szCs w:val="24"/>
              </w:rPr>
            </w:pPr>
            <w:r w:rsidRPr="006E0074">
              <w:rPr>
                <w:sz w:val="24"/>
                <w:szCs w:val="24"/>
              </w:rPr>
              <w:t xml:space="preserve">- </w:t>
            </w:r>
            <w:r w:rsidR="0078552C" w:rsidRPr="006E0074">
              <w:rPr>
                <w:sz w:val="24"/>
                <w:szCs w:val="24"/>
              </w:rPr>
              <w:t>н</w:t>
            </w:r>
            <w:r w:rsidR="009A435F" w:rsidRPr="006E0074">
              <w:rPr>
                <w:sz w:val="24"/>
                <w:szCs w:val="24"/>
              </w:rPr>
              <w:t xml:space="preserve">аличие публикаций (или статей, принятых в печать) по теме будущего исследования в журналах, индексируемом в базе данных </w:t>
            </w:r>
            <w:proofErr w:type="spellStart"/>
            <w:r w:rsidR="009A435F" w:rsidRPr="006E0074">
              <w:rPr>
                <w:sz w:val="24"/>
                <w:szCs w:val="24"/>
              </w:rPr>
              <w:t>Web</w:t>
            </w:r>
            <w:proofErr w:type="spellEnd"/>
            <w:r w:rsidR="009A435F" w:rsidRPr="006E0074">
              <w:rPr>
                <w:sz w:val="24"/>
                <w:szCs w:val="24"/>
              </w:rPr>
              <w:t xml:space="preserve"> </w:t>
            </w:r>
            <w:proofErr w:type="spellStart"/>
            <w:r w:rsidR="009A435F" w:rsidRPr="006E0074">
              <w:rPr>
                <w:sz w:val="24"/>
                <w:szCs w:val="24"/>
              </w:rPr>
              <w:t>of</w:t>
            </w:r>
            <w:proofErr w:type="spellEnd"/>
            <w:r w:rsidR="009A435F" w:rsidRPr="006E0074">
              <w:rPr>
                <w:sz w:val="24"/>
                <w:szCs w:val="24"/>
              </w:rPr>
              <w:t xml:space="preserve"> </w:t>
            </w:r>
            <w:proofErr w:type="spellStart"/>
            <w:r w:rsidR="009A435F" w:rsidRPr="006E0074">
              <w:rPr>
                <w:sz w:val="24"/>
                <w:szCs w:val="24"/>
              </w:rPr>
              <w:t>Science</w:t>
            </w:r>
            <w:proofErr w:type="spellEnd"/>
            <w:r w:rsidR="009A435F" w:rsidRPr="006E0074">
              <w:rPr>
                <w:sz w:val="24"/>
                <w:szCs w:val="24"/>
              </w:rPr>
              <w:t xml:space="preserve"> или </w:t>
            </w:r>
            <w:proofErr w:type="spellStart"/>
            <w:r w:rsidR="009A435F" w:rsidRPr="006E0074">
              <w:rPr>
                <w:sz w:val="24"/>
                <w:szCs w:val="24"/>
              </w:rPr>
              <w:t>Scopus</w:t>
            </w:r>
            <w:proofErr w:type="spellEnd"/>
            <w:r w:rsidR="009A435F" w:rsidRPr="006E0074">
              <w:rPr>
                <w:sz w:val="24"/>
                <w:szCs w:val="24"/>
              </w:rPr>
              <w:t xml:space="preserve"> с квартилями Q3-Q4</w:t>
            </w:r>
            <w:r w:rsidR="00151170" w:rsidRPr="006E0074">
              <w:rPr>
                <w:sz w:val="24"/>
                <w:szCs w:val="24"/>
              </w:rPr>
              <w:t xml:space="preserve"> </w:t>
            </w:r>
            <w:r w:rsidR="00151170" w:rsidRPr="006E0074">
              <w:rPr>
                <w:rStyle w:val="1"/>
                <w:sz w:val="24"/>
                <w:szCs w:val="24"/>
              </w:rPr>
              <w:t>(без соавторства)</w:t>
            </w:r>
            <w:r w:rsidR="009A435F" w:rsidRPr="006E0074">
              <w:rPr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E72B0F" w:rsidRPr="006E0074" w:rsidRDefault="00940A80" w:rsidP="00A401E5">
            <w:pPr>
              <w:pStyle w:val="7"/>
              <w:shd w:val="clear" w:color="auto" w:fill="auto"/>
              <w:spacing w:before="0" w:line="302" w:lineRule="exact"/>
              <w:ind w:right="20" w:firstLine="0"/>
              <w:rPr>
                <w:sz w:val="24"/>
                <w:szCs w:val="24"/>
              </w:rPr>
            </w:pPr>
            <w:r w:rsidRPr="006E0074">
              <w:rPr>
                <w:sz w:val="24"/>
                <w:szCs w:val="24"/>
              </w:rPr>
              <w:t>от 5 до 1</w:t>
            </w:r>
            <w:r w:rsidR="0031552E" w:rsidRPr="006E0074">
              <w:rPr>
                <w:sz w:val="24"/>
                <w:szCs w:val="24"/>
              </w:rPr>
              <w:t>0</w:t>
            </w:r>
          </w:p>
        </w:tc>
      </w:tr>
      <w:tr w:rsidR="009A435F" w:rsidRPr="006E0074" w:rsidTr="000D5A94">
        <w:tc>
          <w:tcPr>
            <w:tcW w:w="7063" w:type="dxa"/>
          </w:tcPr>
          <w:p w:rsidR="009A435F" w:rsidRPr="006E0074" w:rsidRDefault="002C60EC" w:rsidP="00E56493">
            <w:pPr>
              <w:pStyle w:val="7"/>
              <w:shd w:val="clear" w:color="auto" w:fill="auto"/>
              <w:spacing w:before="0" w:line="302" w:lineRule="exact"/>
              <w:ind w:left="439" w:right="20" w:firstLine="0"/>
              <w:jc w:val="left"/>
              <w:rPr>
                <w:sz w:val="24"/>
                <w:szCs w:val="24"/>
              </w:rPr>
            </w:pPr>
            <w:r w:rsidRPr="006E0074">
              <w:rPr>
                <w:sz w:val="24"/>
                <w:szCs w:val="24"/>
              </w:rPr>
              <w:t xml:space="preserve">- </w:t>
            </w:r>
            <w:r w:rsidR="0078552C" w:rsidRPr="006E0074">
              <w:rPr>
                <w:sz w:val="24"/>
                <w:szCs w:val="24"/>
              </w:rPr>
              <w:t>н</w:t>
            </w:r>
            <w:r w:rsidR="009A435F" w:rsidRPr="006E0074">
              <w:rPr>
                <w:sz w:val="24"/>
                <w:szCs w:val="24"/>
              </w:rPr>
              <w:t>аличие публикаций (или статей, принятых в печать) по теме будущего исследования в журналах</w:t>
            </w:r>
            <w:r w:rsidR="009A435F" w:rsidRPr="006E0074">
              <w:rPr>
                <w:rStyle w:val="1"/>
                <w:sz w:val="24"/>
                <w:szCs w:val="24"/>
              </w:rPr>
              <w:t>, включенных в Перечень ВАК</w:t>
            </w:r>
            <w:r w:rsidR="00151170" w:rsidRPr="006E0074">
              <w:rPr>
                <w:rStyle w:val="1"/>
                <w:sz w:val="24"/>
                <w:szCs w:val="24"/>
              </w:rPr>
              <w:t xml:space="preserve"> (без соавторства).</w:t>
            </w:r>
          </w:p>
        </w:tc>
        <w:tc>
          <w:tcPr>
            <w:tcW w:w="2262" w:type="dxa"/>
          </w:tcPr>
          <w:p w:rsidR="009A435F" w:rsidRPr="006E0074" w:rsidRDefault="00D54360" w:rsidP="00A401E5">
            <w:pPr>
              <w:pStyle w:val="7"/>
              <w:shd w:val="clear" w:color="auto" w:fill="auto"/>
              <w:spacing w:before="0" w:line="302" w:lineRule="exact"/>
              <w:ind w:right="20" w:firstLine="0"/>
              <w:rPr>
                <w:sz w:val="24"/>
                <w:szCs w:val="24"/>
              </w:rPr>
            </w:pPr>
            <w:r w:rsidRPr="006E0074">
              <w:rPr>
                <w:sz w:val="24"/>
                <w:szCs w:val="24"/>
              </w:rPr>
              <w:t>от 5 до 1</w:t>
            </w:r>
            <w:r w:rsidR="0031552E" w:rsidRPr="006E0074">
              <w:rPr>
                <w:sz w:val="24"/>
                <w:szCs w:val="24"/>
              </w:rPr>
              <w:t>0</w:t>
            </w:r>
          </w:p>
        </w:tc>
      </w:tr>
      <w:tr w:rsidR="00E72B0F" w:rsidRPr="006E0074" w:rsidTr="000D5A94">
        <w:tc>
          <w:tcPr>
            <w:tcW w:w="7063" w:type="dxa"/>
          </w:tcPr>
          <w:p w:rsidR="00E72B0F" w:rsidRPr="006E0074" w:rsidRDefault="002C60EC" w:rsidP="00E56493">
            <w:pPr>
              <w:pStyle w:val="7"/>
              <w:shd w:val="clear" w:color="auto" w:fill="auto"/>
              <w:spacing w:before="0" w:line="302" w:lineRule="exact"/>
              <w:ind w:left="439" w:right="20" w:firstLine="0"/>
              <w:jc w:val="left"/>
              <w:rPr>
                <w:sz w:val="24"/>
                <w:szCs w:val="24"/>
              </w:rPr>
            </w:pPr>
            <w:r w:rsidRPr="006E0074">
              <w:rPr>
                <w:rStyle w:val="1"/>
                <w:sz w:val="24"/>
                <w:szCs w:val="24"/>
              </w:rPr>
              <w:t>-</w:t>
            </w:r>
            <w:r w:rsidRPr="006E0074">
              <w:rPr>
                <w:rStyle w:val="1"/>
              </w:rPr>
              <w:t xml:space="preserve"> </w:t>
            </w:r>
            <w:r w:rsidR="0078552C" w:rsidRPr="006E0074">
              <w:rPr>
                <w:rStyle w:val="1"/>
                <w:sz w:val="24"/>
                <w:szCs w:val="24"/>
              </w:rPr>
              <w:t>н</w:t>
            </w:r>
            <w:r w:rsidR="009A435F" w:rsidRPr="006E0074">
              <w:rPr>
                <w:rStyle w:val="1"/>
                <w:sz w:val="24"/>
                <w:szCs w:val="24"/>
              </w:rPr>
              <w:t>аличие публикаций (или статей, принятых в печать) по теме будущего исследования</w:t>
            </w:r>
            <w:r w:rsidR="00220342" w:rsidRPr="006E0074">
              <w:rPr>
                <w:rStyle w:val="1"/>
                <w:sz w:val="24"/>
                <w:szCs w:val="24"/>
              </w:rPr>
              <w:t xml:space="preserve"> </w:t>
            </w:r>
            <w:r w:rsidR="009A435F" w:rsidRPr="006E0074">
              <w:rPr>
                <w:rStyle w:val="1"/>
                <w:sz w:val="24"/>
                <w:szCs w:val="24"/>
              </w:rPr>
              <w:t>в сборниках трудов конференций, препринты, статьи в научных журналах, не включенных в Перечень ВАК (без соавторства).</w:t>
            </w:r>
          </w:p>
        </w:tc>
        <w:tc>
          <w:tcPr>
            <w:tcW w:w="2262" w:type="dxa"/>
          </w:tcPr>
          <w:p w:rsidR="00E72B0F" w:rsidRPr="006E0074" w:rsidRDefault="00647C98" w:rsidP="00A401E5">
            <w:pPr>
              <w:pStyle w:val="7"/>
              <w:shd w:val="clear" w:color="auto" w:fill="auto"/>
              <w:spacing w:before="0" w:line="302" w:lineRule="exact"/>
              <w:ind w:right="20" w:firstLine="0"/>
              <w:rPr>
                <w:sz w:val="24"/>
                <w:szCs w:val="24"/>
              </w:rPr>
            </w:pPr>
            <w:r w:rsidRPr="006E0074">
              <w:rPr>
                <w:sz w:val="24"/>
                <w:szCs w:val="24"/>
              </w:rPr>
              <w:t xml:space="preserve">от 5 до </w:t>
            </w:r>
            <w:r w:rsidR="0031552E" w:rsidRPr="006E0074">
              <w:rPr>
                <w:sz w:val="24"/>
                <w:szCs w:val="24"/>
              </w:rPr>
              <w:t>7</w:t>
            </w:r>
          </w:p>
        </w:tc>
      </w:tr>
      <w:tr w:rsidR="00E72B0F" w:rsidRPr="006E0074" w:rsidTr="000D5A94">
        <w:tc>
          <w:tcPr>
            <w:tcW w:w="7063" w:type="dxa"/>
          </w:tcPr>
          <w:p w:rsidR="00E72B0F" w:rsidRPr="006E0074" w:rsidRDefault="002C60EC" w:rsidP="00E56493">
            <w:pPr>
              <w:pStyle w:val="7"/>
              <w:shd w:val="clear" w:color="auto" w:fill="auto"/>
              <w:spacing w:before="0" w:line="302" w:lineRule="exact"/>
              <w:ind w:left="439" w:right="20" w:firstLine="0"/>
              <w:jc w:val="left"/>
              <w:rPr>
                <w:sz w:val="24"/>
                <w:szCs w:val="24"/>
              </w:rPr>
            </w:pPr>
            <w:r w:rsidRPr="006E0074">
              <w:rPr>
                <w:rStyle w:val="1"/>
                <w:sz w:val="24"/>
                <w:szCs w:val="24"/>
              </w:rPr>
              <w:t>-</w:t>
            </w:r>
            <w:r w:rsidRPr="006E0074">
              <w:rPr>
                <w:rStyle w:val="1"/>
              </w:rPr>
              <w:t xml:space="preserve"> </w:t>
            </w:r>
            <w:r w:rsidR="0078552C" w:rsidRPr="006E0074">
              <w:rPr>
                <w:rStyle w:val="1"/>
                <w:sz w:val="24"/>
                <w:szCs w:val="24"/>
              </w:rPr>
              <w:t>н</w:t>
            </w:r>
            <w:r w:rsidR="009A435F" w:rsidRPr="006E0074">
              <w:rPr>
                <w:rStyle w:val="1"/>
                <w:sz w:val="24"/>
                <w:szCs w:val="24"/>
              </w:rPr>
              <w:t>аличие публикаций (или статей, принятых в печать)</w:t>
            </w:r>
            <w:r w:rsidR="002A0F66" w:rsidRPr="006E0074">
              <w:rPr>
                <w:rStyle w:val="1"/>
                <w:sz w:val="24"/>
                <w:szCs w:val="24"/>
              </w:rPr>
              <w:t xml:space="preserve"> </w:t>
            </w:r>
            <w:r w:rsidR="009A435F" w:rsidRPr="006E0074">
              <w:rPr>
                <w:rStyle w:val="1"/>
                <w:sz w:val="24"/>
                <w:szCs w:val="24"/>
              </w:rPr>
              <w:t>в научном журнале, включенном в Перечень ВАК</w:t>
            </w:r>
            <w:r w:rsidR="002A0F66" w:rsidRPr="006E0074">
              <w:rPr>
                <w:rStyle w:val="1"/>
                <w:sz w:val="24"/>
                <w:szCs w:val="24"/>
              </w:rPr>
              <w:t>,</w:t>
            </w:r>
            <w:r w:rsidR="009A435F" w:rsidRPr="006E0074">
              <w:rPr>
                <w:rStyle w:val="1"/>
                <w:sz w:val="24"/>
                <w:szCs w:val="24"/>
              </w:rPr>
              <w:t xml:space="preserve"> или в </w:t>
            </w:r>
            <w:bookmarkStart w:id="4" w:name="_GoBack"/>
            <w:bookmarkEnd w:id="4"/>
            <w:r w:rsidR="009A435F" w:rsidRPr="00C32D4E">
              <w:rPr>
                <w:rStyle w:val="1"/>
                <w:sz w:val="24"/>
                <w:szCs w:val="24"/>
              </w:rPr>
              <w:t xml:space="preserve">реферируемом журнале, индексируемом в базе данных </w:t>
            </w:r>
            <w:r w:rsidR="009A435F" w:rsidRPr="00C32D4E">
              <w:rPr>
                <w:rStyle w:val="1"/>
                <w:sz w:val="24"/>
                <w:szCs w:val="24"/>
                <w:lang w:val="en-US"/>
              </w:rPr>
              <w:t>Web</w:t>
            </w:r>
            <w:r w:rsidR="009A435F" w:rsidRPr="00C32D4E">
              <w:rPr>
                <w:rStyle w:val="1"/>
                <w:sz w:val="24"/>
                <w:szCs w:val="24"/>
              </w:rPr>
              <w:t xml:space="preserve"> </w:t>
            </w:r>
            <w:r w:rsidR="009A435F" w:rsidRPr="00C32D4E">
              <w:rPr>
                <w:rStyle w:val="1"/>
                <w:sz w:val="24"/>
                <w:szCs w:val="24"/>
                <w:lang w:val="en-US"/>
              </w:rPr>
              <w:t>of</w:t>
            </w:r>
            <w:r w:rsidR="009A435F" w:rsidRPr="00C32D4E">
              <w:rPr>
                <w:rStyle w:val="1"/>
                <w:sz w:val="24"/>
                <w:szCs w:val="24"/>
              </w:rPr>
              <w:t xml:space="preserve"> </w:t>
            </w:r>
            <w:r w:rsidR="009A435F" w:rsidRPr="00C32D4E">
              <w:rPr>
                <w:rStyle w:val="1"/>
                <w:sz w:val="24"/>
                <w:szCs w:val="24"/>
                <w:lang w:val="en-US"/>
              </w:rPr>
              <w:t>Science</w:t>
            </w:r>
            <w:r w:rsidR="009A435F" w:rsidRPr="00C32D4E">
              <w:rPr>
                <w:rStyle w:val="1"/>
                <w:sz w:val="24"/>
                <w:szCs w:val="24"/>
              </w:rPr>
              <w:t xml:space="preserve"> или </w:t>
            </w:r>
            <w:r w:rsidR="009A435F" w:rsidRPr="00C32D4E">
              <w:rPr>
                <w:rStyle w:val="1"/>
                <w:sz w:val="24"/>
                <w:szCs w:val="24"/>
                <w:lang w:val="en-US"/>
              </w:rPr>
              <w:t>Scopus</w:t>
            </w:r>
            <w:r w:rsidR="009A435F" w:rsidRPr="00C32D4E">
              <w:rPr>
                <w:rStyle w:val="1"/>
                <w:sz w:val="24"/>
                <w:szCs w:val="24"/>
              </w:rPr>
              <w:t xml:space="preserve">, </w:t>
            </w:r>
            <w:r w:rsidR="009A04A2" w:rsidRPr="00C32D4E">
              <w:rPr>
                <w:rStyle w:val="1"/>
                <w:sz w:val="24"/>
                <w:szCs w:val="24"/>
              </w:rPr>
              <w:t xml:space="preserve">по гуманитарным и социальным наукам </w:t>
            </w:r>
            <w:r w:rsidR="00151170" w:rsidRPr="00C32D4E">
              <w:rPr>
                <w:rStyle w:val="1"/>
                <w:sz w:val="24"/>
                <w:szCs w:val="24"/>
              </w:rPr>
              <w:t xml:space="preserve">не </w:t>
            </w:r>
            <w:r w:rsidR="009A435F" w:rsidRPr="00C32D4E">
              <w:rPr>
                <w:rStyle w:val="1"/>
                <w:sz w:val="24"/>
                <w:szCs w:val="24"/>
              </w:rPr>
              <w:t>по направлению образовательной программы</w:t>
            </w:r>
            <w:r w:rsidR="00151170" w:rsidRPr="00C32D4E">
              <w:rPr>
                <w:rStyle w:val="1"/>
                <w:sz w:val="24"/>
                <w:szCs w:val="24"/>
              </w:rPr>
              <w:t xml:space="preserve"> (без соавторства)</w:t>
            </w:r>
            <w:r w:rsidR="009A435F" w:rsidRPr="00C32D4E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E72B0F" w:rsidRPr="006E0074" w:rsidRDefault="00CD0696" w:rsidP="00A401E5">
            <w:pPr>
              <w:pStyle w:val="7"/>
              <w:shd w:val="clear" w:color="auto" w:fill="auto"/>
              <w:spacing w:before="0" w:line="302" w:lineRule="exact"/>
              <w:ind w:right="20" w:firstLine="0"/>
              <w:rPr>
                <w:sz w:val="24"/>
                <w:szCs w:val="24"/>
              </w:rPr>
            </w:pPr>
            <w:r w:rsidRPr="006E0074">
              <w:rPr>
                <w:sz w:val="24"/>
                <w:szCs w:val="24"/>
              </w:rPr>
              <w:t>3</w:t>
            </w:r>
          </w:p>
        </w:tc>
      </w:tr>
      <w:tr w:rsidR="00E72B0F" w:rsidRPr="006E0074" w:rsidTr="000D5A94">
        <w:tc>
          <w:tcPr>
            <w:tcW w:w="7063" w:type="dxa"/>
          </w:tcPr>
          <w:p w:rsidR="00E72B0F" w:rsidRPr="006E0074" w:rsidRDefault="009A435F" w:rsidP="00E72B0F">
            <w:pPr>
              <w:pStyle w:val="7"/>
              <w:shd w:val="clear" w:color="auto" w:fill="auto"/>
              <w:spacing w:before="0" w:line="302" w:lineRule="exact"/>
              <w:ind w:right="20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6E0074">
              <w:rPr>
                <w:rStyle w:val="1"/>
                <w:b/>
                <w:bCs/>
                <w:i/>
                <w:iCs/>
                <w:sz w:val="24"/>
                <w:szCs w:val="24"/>
              </w:rPr>
              <w:t>Опыт работы в исследовательских проектах</w:t>
            </w:r>
            <w:r w:rsidR="00AF254B" w:rsidRPr="006E0074">
              <w:rPr>
                <w:rStyle w:val="1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262" w:type="dxa"/>
          </w:tcPr>
          <w:p w:rsidR="00E72B0F" w:rsidRPr="006E0074" w:rsidRDefault="000D5A94" w:rsidP="00A401E5">
            <w:pPr>
              <w:pStyle w:val="7"/>
              <w:shd w:val="clear" w:color="auto" w:fill="auto"/>
              <w:spacing w:before="0" w:line="302" w:lineRule="exact"/>
              <w:ind w:right="20" w:firstLine="0"/>
              <w:rPr>
                <w:b/>
                <w:bCs/>
                <w:sz w:val="24"/>
                <w:szCs w:val="24"/>
              </w:rPr>
            </w:pPr>
            <w:r w:rsidRPr="006E0074">
              <w:rPr>
                <w:b/>
                <w:bCs/>
                <w:sz w:val="24"/>
                <w:szCs w:val="24"/>
              </w:rPr>
              <w:t xml:space="preserve">Максимум </w:t>
            </w:r>
            <w:r w:rsidRPr="006E0074">
              <w:rPr>
                <w:rStyle w:val="1"/>
                <w:b/>
                <w:bCs/>
                <w:sz w:val="24"/>
                <w:szCs w:val="24"/>
              </w:rPr>
              <w:t xml:space="preserve">— </w:t>
            </w:r>
            <w:r w:rsidR="0024230D" w:rsidRPr="006E0074">
              <w:rPr>
                <w:b/>
                <w:bCs/>
                <w:sz w:val="24"/>
                <w:szCs w:val="24"/>
              </w:rPr>
              <w:t xml:space="preserve">2 </w:t>
            </w:r>
            <w:r w:rsidRPr="006E0074">
              <w:rPr>
                <w:b/>
                <w:bCs/>
                <w:sz w:val="24"/>
                <w:szCs w:val="24"/>
              </w:rPr>
              <w:t>баллов</w:t>
            </w:r>
          </w:p>
        </w:tc>
      </w:tr>
      <w:tr w:rsidR="009B001F" w:rsidRPr="006E0074" w:rsidTr="000D5A94">
        <w:tc>
          <w:tcPr>
            <w:tcW w:w="7063" w:type="dxa"/>
          </w:tcPr>
          <w:p w:rsidR="009B001F" w:rsidRPr="006E0074" w:rsidRDefault="0024230D" w:rsidP="00A52ABD">
            <w:pPr>
              <w:ind w:firstLine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6E00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001F" w:rsidRPr="006E0074">
              <w:rPr>
                <w:rFonts w:ascii="Times New Roman" w:hAnsi="Times New Roman" w:cs="Times New Roman"/>
                <w:sz w:val="24"/>
                <w:szCs w:val="24"/>
              </w:rPr>
              <w:t>по профилю аспирантской образовательной программы</w:t>
            </w:r>
          </w:p>
        </w:tc>
        <w:tc>
          <w:tcPr>
            <w:tcW w:w="2262" w:type="dxa"/>
          </w:tcPr>
          <w:p w:rsidR="009B001F" w:rsidRPr="006E0074" w:rsidRDefault="0024230D" w:rsidP="00A401E5">
            <w:pPr>
              <w:pStyle w:val="7"/>
              <w:shd w:val="clear" w:color="auto" w:fill="auto"/>
              <w:spacing w:before="0" w:line="302" w:lineRule="exact"/>
              <w:ind w:right="20" w:firstLine="0"/>
              <w:rPr>
                <w:sz w:val="24"/>
                <w:szCs w:val="24"/>
              </w:rPr>
            </w:pPr>
            <w:r w:rsidRPr="006E0074">
              <w:rPr>
                <w:sz w:val="24"/>
                <w:szCs w:val="24"/>
              </w:rPr>
              <w:t>2</w:t>
            </w:r>
          </w:p>
        </w:tc>
      </w:tr>
      <w:tr w:rsidR="009B001F" w:rsidRPr="006E0074" w:rsidTr="000D5A94">
        <w:tc>
          <w:tcPr>
            <w:tcW w:w="7063" w:type="dxa"/>
          </w:tcPr>
          <w:p w:rsidR="009B001F" w:rsidRPr="006E0074" w:rsidRDefault="0024230D" w:rsidP="00A52ABD">
            <w:pPr>
              <w:ind w:firstLine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6E00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001F" w:rsidRPr="006E0074">
              <w:rPr>
                <w:rFonts w:ascii="Times New Roman" w:hAnsi="Times New Roman" w:cs="Times New Roman"/>
                <w:sz w:val="24"/>
                <w:szCs w:val="24"/>
              </w:rPr>
              <w:t>по иной смежной специальности</w:t>
            </w:r>
          </w:p>
        </w:tc>
        <w:tc>
          <w:tcPr>
            <w:tcW w:w="2262" w:type="dxa"/>
          </w:tcPr>
          <w:p w:rsidR="009B001F" w:rsidRPr="006E0074" w:rsidRDefault="0024230D" w:rsidP="00A401E5">
            <w:pPr>
              <w:pStyle w:val="7"/>
              <w:shd w:val="clear" w:color="auto" w:fill="auto"/>
              <w:spacing w:before="0" w:line="302" w:lineRule="exact"/>
              <w:ind w:right="20" w:firstLine="0"/>
              <w:rPr>
                <w:sz w:val="24"/>
                <w:szCs w:val="24"/>
              </w:rPr>
            </w:pPr>
            <w:r w:rsidRPr="006E0074">
              <w:rPr>
                <w:sz w:val="24"/>
                <w:szCs w:val="24"/>
              </w:rPr>
              <w:t>1</w:t>
            </w:r>
          </w:p>
        </w:tc>
      </w:tr>
      <w:tr w:rsidR="00E72B0F" w:rsidRPr="006E0074" w:rsidTr="000D5A94">
        <w:tc>
          <w:tcPr>
            <w:tcW w:w="7063" w:type="dxa"/>
          </w:tcPr>
          <w:p w:rsidR="00E72B0F" w:rsidRPr="006E0074" w:rsidRDefault="009B001F" w:rsidP="00E72B0F">
            <w:pPr>
              <w:pStyle w:val="7"/>
              <w:shd w:val="clear" w:color="auto" w:fill="auto"/>
              <w:spacing w:before="0" w:line="302" w:lineRule="exact"/>
              <w:ind w:right="20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6E0074">
              <w:rPr>
                <w:b/>
                <w:bCs/>
                <w:i/>
                <w:iCs/>
                <w:sz w:val="24"/>
                <w:szCs w:val="24"/>
              </w:rPr>
              <w:t>Опыт участия в российских и международных научных конференциях</w:t>
            </w:r>
            <w:r w:rsidR="00AF254B" w:rsidRPr="006E0074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262" w:type="dxa"/>
          </w:tcPr>
          <w:p w:rsidR="00E72B0F" w:rsidRPr="006E0074" w:rsidRDefault="00CD35BD" w:rsidP="00A401E5">
            <w:pPr>
              <w:pStyle w:val="7"/>
              <w:shd w:val="clear" w:color="auto" w:fill="auto"/>
              <w:spacing w:before="0" w:line="302" w:lineRule="exact"/>
              <w:ind w:right="20" w:firstLine="0"/>
              <w:rPr>
                <w:b/>
                <w:bCs/>
                <w:sz w:val="24"/>
                <w:szCs w:val="24"/>
              </w:rPr>
            </w:pPr>
            <w:r w:rsidRPr="006E0074">
              <w:rPr>
                <w:b/>
                <w:bCs/>
                <w:sz w:val="24"/>
                <w:szCs w:val="24"/>
              </w:rPr>
              <w:t xml:space="preserve">Максимум </w:t>
            </w:r>
            <w:r w:rsidRPr="006E0074">
              <w:rPr>
                <w:rStyle w:val="1"/>
                <w:b/>
                <w:bCs/>
                <w:sz w:val="24"/>
                <w:szCs w:val="24"/>
              </w:rPr>
              <w:t xml:space="preserve">— </w:t>
            </w:r>
            <w:r w:rsidR="0024230D" w:rsidRPr="006E0074">
              <w:rPr>
                <w:b/>
                <w:bCs/>
                <w:sz w:val="24"/>
                <w:szCs w:val="24"/>
              </w:rPr>
              <w:t>3</w:t>
            </w:r>
            <w:r w:rsidRPr="006E0074">
              <w:rPr>
                <w:b/>
                <w:bCs/>
                <w:sz w:val="24"/>
                <w:szCs w:val="24"/>
              </w:rPr>
              <w:t xml:space="preserve"> баллов</w:t>
            </w:r>
          </w:p>
        </w:tc>
      </w:tr>
      <w:tr w:rsidR="009B001F" w:rsidRPr="006E0074" w:rsidTr="000D5A94">
        <w:tc>
          <w:tcPr>
            <w:tcW w:w="7063" w:type="dxa"/>
          </w:tcPr>
          <w:p w:rsidR="009B001F" w:rsidRPr="006E0074" w:rsidRDefault="0024230D" w:rsidP="006F52CC">
            <w:pPr>
              <w:pStyle w:val="7"/>
              <w:shd w:val="clear" w:color="auto" w:fill="auto"/>
              <w:spacing w:before="0" w:line="220" w:lineRule="exact"/>
              <w:ind w:left="439" w:firstLine="0"/>
              <w:jc w:val="both"/>
              <w:rPr>
                <w:sz w:val="24"/>
                <w:szCs w:val="24"/>
              </w:rPr>
            </w:pPr>
            <w:r w:rsidRPr="006E0074">
              <w:rPr>
                <w:rStyle w:val="1"/>
                <w:sz w:val="24"/>
                <w:szCs w:val="24"/>
              </w:rPr>
              <w:t>-</w:t>
            </w:r>
            <w:r w:rsidRPr="006E0074">
              <w:rPr>
                <w:rStyle w:val="1"/>
              </w:rPr>
              <w:t xml:space="preserve"> </w:t>
            </w:r>
            <w:r w:rsidR="009B001F" w:rsidRPr="006E0074">
              <w:rPr>
                <w:rStyle w:val="1"/>
                <w:sz w:val="24"/>
                <w:szCs w:val="24"/>
              </w:rPr>
              <w:t>опыт участия в международной конференции с устным докладом</w:t>
            </w:r>
          </w:p>
        </w:tc>
        <w:tc>
          <w:tcPr>
            <w:tcW w:w="2262" w:type="dxa"/>
          </w:tcPr>
          <w:p w:rsidR="009B001F" w:rsidRPr="006E0074" w:rsidRDefault="006F52CC" w:rsidP="00A401E5">
            <w:pPr>
              <w:pStyle w:val="7"/>
              <w:shd w:val="clear" w:color="auto" w:fill="auto"/>
              <w:spacing w:before="0" w:line="302" w:lineRule="exact"/>
              <w:ind w:right="20" w:firstLine="0"/>
              <w:rPr>
                <w:sz w:val="24"/>
                <w:szCs w:val="24"/>
              </w:rPr>
            </w:pPr>
            <w:r w:rsidRPr="006E0074">
              <w:rPr>
                <w:sz w:val="24"/>
                <w:szCs w:val="24"/>
              </w:rPr>
              <w:t xml:space="preserve">от 1 до </w:t>
            </w:r>
            <w:r w:rsidR="0024230D" w:rsidRPr="006E0074">
              <w:rPr>
                <w:sz w:val="24"/>
                <w:szCs w:val="24"/>
              </w:rPr>
              <w:t>3</w:t>
            </w:r>
          </w:p>
        </w:tc>
      </w:tr>
      <w:tr w:rsidR="009B001F" w:rsidRPr="006E0074" w:rsidTr="000D5A94">
        <w:tc>
          <w:tcPr>
            <w:tcW w:w="7063" w:type="dxa"/>
          </w:tcPr>
          <w:p w:rsidR="009B001F" w:rsidRPr="006E0074" w:rsidRDefault="0024230D" w:rsidP="006F52CC">
            <w:pPr>
              <w:pStyle w:val="7"/>
              <w:shd w:val="clear" w:color="auto" w:fill="auto"/>
              <w:spacing w:before="0" w:line="220" w:lineRule="exact"/>
              <w:ind w:left="439" w:firstLine="0"/>
              <w:jc w:val="both"/>
              <w:rPr>
                <w:sz w:val="24"/>
                <w:szCs w:val="24"/>
              </w:rPr>
            </w:pPr>
            <w:r w:rsidRPr="006E0074">
              <w:rPr>
                <w:rStyle w:val="1"/>
                <w:sz w:val="24"/>
                <w:szCs w:val="24"/>
              </w:rPr>
              <w:t>-</w:t>
            </w:r>
            <w:r w:rsidRPr="006E0074">
              <w:rPr>
                <w:rStyle w:val="1"/>
              </w:rPr>
              <w:t xml:space="preserve"> </w:t>
            </w:r>
            <w:r w:rsidR="009B001F" w:rsidRPr="006E0074">
              <w:rPr>
                <w:rStyle w:val="1"/>
                <w:sz w:val="24"/>
                <w:szCs w:val="24"/>
              </w:rPr>
              <w:t>опыт участия в российских конференциях с устным докладом</w:t>
            </w:r>
          </w:p>
        </w:tc>
        <w:tc>
          <w:tcPr>
            <w:tcW w:w="2262" w:type="dxa"/>
          </w:tcPr>
          <w:p w:rsidR="009B001F" w:rsidRPr="006E0074" w:rsidRDefault="006F52CC" w:rsidP="00A401E5">
            <w:pPr>
              <w:pStyle w:val="7"/>
              <w:shd w:val="clear" w:color="auto" w:fill="auto"/>
              <w:spacing w:before="0" w:line="302" w:lineRule="exact"/>
              <w:ind w:right="20" w:firstLine="0"/>
              <w:rPr>
                <w:sz w:val="24"/>
                <w:szCs w:val="24"/>
              </w:rPr>
            </w:pPr>
            <w:r w:rsidRPr="006E0074">
              <w:rPr>
                <w:sz w:val="24"/>
                <w:szCs w:val="24"/>
              </w:rPr>
              <w:t xml:space="preserve">от 1 до </w:t>
            </w:r>
            <w:r w:rsidR="0024230D" w:rsidRPr="006E0074">
              <w:rPr>
                <w:sz w:val="24"/>
                <w:szCs w:val="24"/>
              </w:rPr>
              <w:t>2</w:t>
            </w:r>
          </w:p>
        </w:tc>
      </w:tr>
      <w:tr w:rsidR="009B001F" w:rsidRPr="006E0074" w:rsidTr="000D5A94">
        <w:tc>
          <w:tcPr>
            <w:tcW w:w="7063" w:type="dxa"/>
          </w:tcPr>
          <w:p w:rsidR="009B001F" w:rsidRPr="006E0074" w:rsidRDefault="009B001F" w:rsidP="009B001F">
            <w:pPr>
              <w:pStyle w:val="7"/>
              <w:shd w:val="clear" w:color="auto" w:fill="auto"/>
              <w:spacing w:before="0" w:line="220" w:lineRule="exact"/>
              <w:ind w:firstLine="0"/>
              <w:jc w:val="both"/>
              <w:rPr>
                <w:rStyle w:val="1"/>
                <w:b/>
                <w:bCs/>
                <w:i/>
                <w:iCs/>
                <w:sz w:val="24"/>
                <w:szCs w:val="24"/>
              </w:rPr>
            </w:pPr>
            <w:r w:rsidRPr="006E0074">
              <w:rPr>
                <w:rStyle w:val="1"/>
                <w:b/>
                <w:bCs/>
                <w:i/>
                <w:iCs/>
                <w:sz w:val="24"/>
                <w:szCs w:val="24"/>
              </w:rPr>
              <w:t>Иные образовательные и научные достижения</w:t>
            </w:r>
            <w:r w:rsidR="00AF254B" w:rsidRPr="006E0074">
              <w:rPr>
                <w:rStyle w:val="1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262" w:type="dxa"/>
          </w:tcPr>
          <w:p w:rsidR="009B001F" w:rsidRPr="006E0074" w:rsidRDefault="00CD35BD" w:rsidP="00A401E5">
            <w:pPr>
              <w:pStyle w:val="7"/>
              <w:shd w:val="clear" w:color="auto" w:fill="auto"/>
              <w:spacing w:before="0" w:line="302" w:lineRule="exact"/>
              <w:ind w:right="20" w:firstLine="0"/>
              <w:rPr>
                <w:b/>
                <w:bCs/>
                <w:sz w:val="24"/>
                <w:szCs w:val="24"/>
              </w:rPr>
            </w:pPr>
            <w:r w:rsidRPr="006E0074">
              <w:rPr>
                <w:b/>
                <w:bCs/>
                <w:sz w:val="24"/>
                <w:szCs w:val="24"/>
              </w:rPr>
              <w:t xml:space="preserve">Максимум </w:t>
            </w:r>
            <w:r w:rsidRPr="006E0074">
              <w:rPr>
                <w:rStyle w:val="1"/>
                <w:b/>
                <w:bCs/>
                <w:sz w:val="24"/>
                <w:szCs w:val="24"/>
              </w:rPr>
              <w:t xml:space="preserve">— </w:t>
            </w:r>
            <w:r w:rsidR="004A6182" w:rsidRPr="006E0074">
              <w:rPr>
                <w:rStyle w:val="1"/>
                <w:b/>
                <w:bCs/>
                <w:sz w:val="24"/>
                <w:szCs w:val="24"/>
              </w:rPr>
              <w:t xml:space="preserve">5 </w:t>
            </w:r>
            <w:r w:rsidRPr="006E0074">
              <w:rPr>
                <w:b/>
                <w:bCs/>
                <w:sz w:val="24"/>
                <w:szCs w:val="24"/>
              </w:rPr>
              <w:t>баллов</w:t>
            </w:r>
          </w:p>
        </w:tc>
      </w:tr>
      <w:tr w:rsidR="00E72B0F" w:rsidRPr="006E0074" w:rsidTr="000D5A94">
        <w:tc>
          <w:tcPr>
            <w:tcW w:w="7063" w:type="dxa"/>
          </w:tcPr>
          <w:p w:rsidR="00E72B0F" w:rsidRPr="006E0074" w:rsidRDefault="00CC3714" w:rsidP="00302C3C">
            <w:pPr>
              <w:pStyle w:val="7"/>
              <w:shd w:val="clear" w:color="auto" w:fill="auto"/>
              <w:spacing w:before="0" w:line="302" w:lineRule="exact"/>
              <w:ind w:left="439" w:right="20" w:firstLine="0"/>
              <w:jc w:val="left"/>
              <w:rPr>
                <w:sz w:val="24"/>
                <w:szCs w:val="24"/>
              </w:rPr>
            </w:pPr>
            <w:r w:rsidRPr="006E0074">
              <w:rPr>
                <w:sz w:val="24"/>
                <w:szCs w:val="24"/>
              </w:rPr>
              <w:t xml:space="preserve">- </w:t>
            </w:r>
            <w:r w:rsidR="009B001F" w:rsidRPr="006E0074">
              <w:rPr>
                <w:sz w:val="24"/>
                <w:szCs w:val="24"/>
              </w:rPr>
              <w:t>диплом магистра/специалиста</w:t>
            </w:r>
            <w:r w:rsidR="009A04A2" w:rsidRPr="009A04A2">
              <w:rPr>
                <w:sz w:val="24"/>
                <w:szCs w:val="24"/>
              </w:rPr>
              <w:t>/</w:t>
            </w:r>
            <w:r w:rsidR="009A04A2">
              <w:rPr>
                <w:sz w:val="24"/>
                <w:szCs w:val="24"/>
              </w:rPr>
              <w:t>бакалавра</w:t>
            </w:r>
            <w:r w:rsidR="009B001F" w:rsidRPr="006E0074">
              <w:rPr>
                <w:sz w:val="24"/>
                <w:szCs w:val="24"/>
              </w:rPr>
              <w:t xml:space="preserve"> с отличием по профилю программы</w:t>
            </w:r>
          </w:p>
        </w:tc>
        <w:tc>
          <w:tcPr>
            <w:tcW w:w="2262" w:type="dxa"/>
          </w:tcPr>
          <w:p w:rsidR="00E72B0F" w:rsidRPr="006E0074" w:rsidRDefault="004A6182" w:rsidP="00A401E5">
            <w:pPr>
              <w:pStyle w:val="7"/>
              <w:shd w:val="clear" w:color="auto" w:fill="auto"/>
              <w:spacing w:before="0" w:line="302" w:lineRule="exact"/>
              <w:ind w:right="20" w:firstLine="0"/>
              <w:rPr>
                <w:sz w:val="24"/>
                <w:szCs w:val="24"/>
              </w:rPr>
            </w:pPr>
            <w:r w:rsidRPr="006E0074">
              <w:rPr>
                <w:sz w:val="24"/>
                <w:szCs w:val="24"/>
              </w:rPr>
              <w:t>5</w:t>
            </w:r>
          </w:p>
        </w:tc>
      </w:tr>
      <w:tr w:rsidR="00E72B0F" w:rsidRPr="006E0074" w:rsidTr="000D5A94">
        <w:tc>
          <w:tcPr>
            <w:tcW w:w="7063" w:type="dxa"/>
          </w:tcPr>
          <w:p w:rsidR="00E72B0F" w:rsidRPr="006E0074" w:rsidRDefault="00CC3714" w:rsidP="00302C3C">
            <w:pPr>
              <w:pStyle w:val="7"/>
              <w:shd w:val="clear" w:color="auto" w:fill="auto"/>
              <w:spacing w:before="0" w:line="302" w:lineRule="exact"/>
              <w:ind w:left="439" w:right="20" w:firstLine="0"/>
              <w:jc w:val="left"/>
              <w:rPr>
                <w:sz w:val="24"/>
                <w:szCs w:val="24"/>
              </w:rPr>
            </w:pPr>
            <w:r w:rsidRPr="006E0074">
              <w:rPr>
                <w:rStyle w:val="1"/>
                <w:sz w:val="24"/>
                <w:szCs w:val="24"/>
              </w:rPr>
              <w:t>-</w:t>
            </w:r>
            <w:r w:rsidRPr="006E0074">
              <w:rPr>
                <w:rStyle w:val="1"/>
              </w:rPr>
              <w:t xml:space="preserve"> </w:t>
            </w:r>
            <w:r w:rsidR="009B001F" w:rsidRPr="006E0074">
              <w:rPr>
                <w:rStyle w:val="1"/>
                <w:sz w:val="24"/>
                <w:szCs w:val="24"/>
              </w:rPr>
              <w:t>грамоты о победах в олимпиадах, конкурсах научных работ, получение грантов, специальных стипендий, связанных с академическими успехами и т.п.</w:t>
            </w:r>
          </w:p>
        </w:tc>
        <w:tc>
          <w:tcPr>
            <w:tcW w:w="2262" w:type="dxa"/>
          </w:tcPr>
          <w:p w:rsidR="00E72B0F" w:rsidRPr="006E0074" w:rsidRDefault="00496C68" w:rsidP="00A401E5">
            <w:pPr>
              <w:pStyle w:val="7"/>
              <w:shd w:val="clear" w:color="auto" w:fill="auto"/>
              <w:spacing w:before="0" w:line="302" w:lineRule="exact"/>
              <w:ind w:right="20" w:firstLine="0"/>
              <w:rPr>
                <w:sz w:val="24"/>
                <w:szCs w:val="24"/>
              </w:rPr>
            </w:pPr>
            <w:r w:rsidRPr="006E0074">
              <w:rPr>
                <w:sz w:val="24"/>
                <w:szCs w:val="24"/>
              </w:rPr>
              <w:t xml:space="preserve">от 0 до </w:t>
            </w:r>
            <w:r w:rsidR="000D5A94" w:rsidRPr="006E0074">
              <w:rPr>
                <w:sz w:val="24"/>
                <w:szCs w:val="24"/>
              </w:rPr>
              <w:t>3</w:t>
            </w:r>
          </w:p>
        </w:tc>
      </w:tr>
      <w:tr w:rsidR="00E72B0F" w:rsidRPr="006E0074" w:rsidTr="000D5A94">
        <w:tc>
          <w:tcPr>
            <w:tcW w:w="7063" w:type="dxa"/>
          </w:tcPr>
          <w:p w:rsidR="00E72B0F" w:rsidRPr="006E0074" w:rsidRDefault="00CC3714" w:rsidP="00302C3C">
            <w:pPr>
              <w:pStyle w:val="7"/>
              <w:shd w:val="clear" w:color="auto" w:fill="auto"/>
              <w:spacing w:before="0" w:line="302" w:lineRule="exact"/>
              <w:ind w:left="439" w:right="20" w:firstLine="0"/>
              <w:jc w:val="left"/>
              <w:rPr>
                <w:sz w:val="24"/>
                <w:szCs w:val="24"/>
              </w:rPr>
            </w:pPr>
            <w:r w:rsidRPr="006E0074">
              <w:rPr>
                <w:sz w:val="24"/>
                <w:szCs w:val="24"/>
              </w:rPr>
              <w:t xml:space="preserve">- </w:t>
            </w:r>
            <w:r w:rsidR="0078552C" w:rsidRPr="006E0074">
              <w:rPr>
                <w:sz w:val="24"/>
                <w:szCs w:val="24"/>
              </w:rPr>
              <w:t>с</w:t>
            </w:r>
            <w:r w:rsidR="002665E7" w:rsidRPr="006E0074">
              <w:rPr>
                <w:sz w:val="24"/>
                <w:szCs w:val="24"/>
              </w:rPr>
              <w:t>ертификаты и дипломы, подтверждающие прохождение</w:t>
            </w:r>
            <w:r w:rsidR="009B001F" w:rsidRPr="006E0074">
              <w:rPr>
                <w:sz w:val="24"/>
                <w:szCs w:val="24"/>
              </w:rPr>
              <w:t xml:space="preserve"> учебных и исследовательских стажировок</w:t>
            </w:r>
          </w:p>
        </w:tc>
        <w:tc>
          <w:tcPr>
            <w:tcW w:w="2262" w:type="dxa"/>
          </w:tcPr>
          <w:p w:rsidR="00E72B0F" w:rsidRPr="006E0074" w:rsidRDefault="00496C68" w:rsidP="00A401E5">
            <w:pPr>
              <w:pStyle w:val="7"/>
              <w:shd w:val="clear" w:color="auto" w:fill="auto"/>
              <w:spacing w:before="0" w:line="302" w:lineRule="exact"/>
              <w:ind w:right="20" w:firstLine="0"/>
              <w:rPr>
                <w:sz w:val="24"/>
                <w:szCs w:val="24"/>
              </w:rPr>
            </w:pPr>
            <w:r w:rsidRPr="006E0074">
              <w:rPr>
                <w:sz w:val="24"/>
                <w:szCs w:val="24"/>
              </w:rPr>
              <w:t xml:space="preserve">от 0 до </w:t>
            </w:r>
            <w:r w:rsidR="000D5A94" w:rsidRPr="006E0074">
              <w:rPr>
                <w:sz w:val="24"/>
                <w:szCs w:val="24"/>
              </w:rPr>
              <w:t>3</w:t>
            </w:r>
          </w:p>
        </w:tc>
      </w:tr>
      <w:tr w:rsidR="002665E7" w:rsidRPr="006E0074" w:rsidTr="000D5A94">
        <w:tc>
          <w:tcPr>
            <w:tcW w:w="7063" w:type="dxa"/>
          </w:tcPr>
          <w:p w:rsidR="002665E7" w:rsidRPr="006E0074" w:rsidRDefault="00CC3714" w:rsidP="00302C3C">
            <w:pPr>
              <w:pStyle w:val="7"/>
              <w:shd w:val="clear" w:color="auto" w:fill="auto"/>
              <w:spacing w:before="0" w:line="302" w:lineRule="exact"/>
              <w:ind w:left="439" w:right="20" w:firstLine="0"/>
              <w:jc w:val="left"/>
              <w:rPr>
                <w:sz w:val="24"/>
                <w:szCs w:val="24"/>
              </w:rPr>
            </w:pPr>
            <w:r w:rsidRPr="006E0074">
              <w:rPr>
                <w:sz w:val="24"/>
                <w:szCs w:val="24"/>
              </w:rPr>
              <w:t xml:space="preserve">- </w:t>
            </w:r>
            <w:r w:rsidR="0078552C" w:rsidRPr="006E0074">
              <w:rPr>
                <w:sz w:val="24"/>
                <w:szCs w:val="24"/>
              </w:rPr>
              <w:t>н</w:t>
            </w:r>
            <w:r w:rsidR="002665E7" w:rsidRPr="006E0074">
              <w:rPr>
                <w:sz w:val="24"/>
                <w:szCs w:val="24"/>
              </w:rPr>
              <w:t>аличие рекомендательного письма от специалиста, знакомого с образовательными и научными достижениями абитуриента</w:t>
            </w:r>
          </w:p>
        </w:tc>
        <w:tc>
          <w:tcPr>
            <w:tcW w:w="2262" w:type="dxa"/>
          </w:tcPr>
          <w:p w:rsidR="002665E7" w:rsidRPr="006E0074" w:rsidRDefault="009A04A2" w:rsidP="00A401E5">
            <w:pPr>
              <w:pStyle w:val="7"/>
              <w:shd w:val="clear" w:color="auto" w:fill="auto"/>
              <w:spacing w:before="0" w:line="302" w:lineRule="exact"/>
              <w:ind w:right="20" w:firstLine="0"/>
              <w:rPr>
                <w:sz w:val="24"/>
                <w:szCs w:val="24"/>
              </w:rPr>
            </w:pPr>
            <w:r w:rsidRPr="006E0074">
              <w:rPr>
                <w:sz w:val="24"/>
                <w:szCs w:val="24"/>
              </w:rPr>
              <w:t xml:space="preserve">от 0 до </w:t>
            </w:r>
            <w:r w:rsidR="00B226A2" w:rsidRPr="006E0074">
              <w:rPr>
                <w:sz w:val="24"/>
                <w:szCs w:val="24"/>
              </w:rPr>
              <w:t>2</w:t>
            </w:r>
          </w:p>
        </w:tc>
      </w:tr>
      <w:tr w:rsidR="002665E7" w:rsidRPr="006E0074" w:rsidTr="000D5A94">
        <w:tc>
          <w:tcPr>
            <w:tcW w:w="7063" w:type="dxa"/>
          </w:tcPr>
          <w:p w:rsidR="002665E7" w:rsidRPr="006E0074" w:rsidRDefault="00CC3714" w:rsidP="00302C3C">
            <w:pPr>
              <w:pStyle w:val="7"/>
              <w:shd w:val="clear" w:color="auto" w:fill="auto"/>
              <w:spacing w:before="0" w:line="302" w:lineRule="exact"/>
              <w:ind w:left="439" w:right="20" w:firstLine="0"/>
              <w:jc w:val="left"/>
              <w:rPr>
                <w:sz w:val="24"/>
                <w:szCs w:val="24"/>
              </w:rPr>
            </w:pPr>
            <w:r w:rsidRPr="006E0074">
              <w:rPr>
                <w:color w:val="000000"/>
                <w:sz w:val="24"/>
                <w:szCs w:val="24"/>
              </w:rPr>
              <w:t xml:space="preserve">- </w:t>
            </w:r>
            <w:r w:rsidR="0078552C" w:rsidRPr="006E0074">
              <w:rPr>
                <w:color w:val="000000"/>
                <w:sz w:val="24"/>
                <w:szCs w:val="24"/>
              </w:rPr>
              <w:t>д</w:t>
            </w:r>
            <w:r w:rsidR="002665E7" w:rsidRPr="006E0074">
              <w:rPr>
                <w:color w:val="000000"/>
                <w:sz w:val="24"/>
                <w:szCs w:val="24"/>
              </w:rPr>
              <w:t>окументы, подтверждающие реализаци</w:t>
            </w:r>
            <w:r w:rsidR="00A71020" w:rsidRPr="006E0074">
              <w:rPr>
                <w:color w:val="000000"/>
                <w:sz w:val="24"/>
                <w:szCs w:val="24"/>
              </w:rPr>
              <w:t>ю</w:t>
            </w:r>
            <w:r w:rsidR="002665E7" w:rsidRPr="006E0074">
              <w:rPr>
                <w:color w:val="000000"/>
                <w:sz w:val="24"/>
                <w:szCs w:val="24"/>
              </w:rPr>
              <w:t xml:space="preserve"> абитуриентом проектов в сфере культуры</w:t>
            </w:r>
          </w:p>
        </w:tc>
        <w:tc>
          <w:tcPr>
            <w:tcW w:w="2262" w:type="dxa"/>
          </w:tcPr>
          <w:p w:rsidR="002665E7" w:rsidRPr="006E0074" w:rsidRDefault="00496C68" w:rsidP="00A401E5">
            <w:pPr>
              <w:pStyle w:val="7"/>
              <w:shd w:val="clear" w:color="auto" w:fill="auto"/>
              <w:spacing w:before="0" w:line="302" w:lineRule="exact"/>
              <w:ind w:right="20" w:firstLine="0"/>
              <w:rPr>
                <w:sz w:val="24"/>
                <w:szCs w:val="24"/>
              </w:rPr>
            </w:pPr>
            <w:r w:rsidRPr="006E0074">
              <w:rPr>
                <w:sz w:val="24"/>
                <w:szCs w:val="24"/>
              </w:rPr>
              <w:t xml:space="preserve">от 0 до </w:t>
            </w:r>
            <w:r w:rsidR="004A6182" w:rsidRPr="006E0074">
              <w:rPr>
                <w:sz w:val="24"/>
                <w:szCs w:val="24"/>
              </w:rPr>
              <w:t>3</w:t>
            </w:r>
          </w:p>
        </w:tc>
      </w:tr>
    </w:tbl>
    <w:p w:rsidR="000D5A94" w:rsidRPr="006E0074" w:rsidRDefault="003037CB" w:rsidP="003037CB">
      <w:pPr>
        <w:pStyle w:val="7"/>
        <w:spacing w:line="302" w:lineRule="exact"/>
        <w:ind w:right="20" w:firstLine="0"/>
        <w:jc w:val="left"/>
        <w:rPr>
          <w:sz w:val="24"/>
          <w:szCs w:val="24"/>
        </w:rPr>
      </w:pPr>
      <w:r w:rsidRPr="006E0074">
        <w:rPr>
          <w:sz w:val="24"/>
          <w:szCs w:val="24"/>
        </w:rPr>
        <w:lastRenderedPageBreak/>
        <w:t>Для участия в конкурсе по итогам оценки индивидуальных достижений необходимо набрать суммарно не менее 15 баллов.</w:t>
      </w:r>
    </w:p>
    <w:p w:rsidR="00F90F12" w:rsidRPr="006E0074" w:rsidRDefault="00F90F12" w:rsidP="00E72B0F">
      <w:pPr>
        <w:pStyle w:val="7"/>
        <w:shd w:val="clear" w:color="auto" w:fill="auto"/>
        <w:spacing w:before="0" w:line="302" w:lineRule="exact"/>
        <w:ind w:left="20" w:right="20" w:firstLine="680"/>
        <w:jc w:val="left"/>
        <w:rPr>
          <w:sz w:val="24"/>
          <w:szCs w:val="24"/>
        </w:rPr>
      </w:pPr>
    </w:p>
    <w:p w:rsidR="00F90F12" w:rsidRPr="006E0074" w:rsidRDefault="00F90F12" w:rsidP="00F90F12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533"/>
        </w:tabs>
        <w:spacing w:before="0" w:after="242" w:line="220" w:lineRule="exact"/>
        <w:ind w:left="120"/>
        <w:rPr>
          <w:sz w:val="24"/>
          <w:szCs w:val="24"/>
        </w:rPr>
      </w:pPr>
      <w:bookmarkStart w:id="5" w:name="bookmark4"/>
      <w:r w:rsidRPr="006E0074">
        <w:rPr>
          <w:sz w:val="24"/>
          <w:szCs w:val="24"/>
        </w:rPr>
        <w:t>Структура и процедура проведения собеседования</w:t>
      </w:r>
      <w:bookmarkEnd w:id="5"/>
    </w:p>
    <w:p w:rsidR="00F90F12" w:rsidRPr="006E0074" w:rsidRDefault="001F3E9D" w:rsidP="00E72B0F">
      <w:pPr>
        <w:pStyle w:val="7"/>
        <w:shd w:val="clear" w:color="auto" w:fill="auto"/>
        <w:spacing w:before="0" w:line="302" w:lineRule="exact"/>
        <w:ind w:left="20" w:right="20" w:firstLine="680"/>
        <w:jc w:val="left"/>
        <w:rPr>
          <w:sz w:val="24"/>
          <w:szCs w:val="24"/>
        </w:rPr>
      </w:pPr>
      <w:r w:rsidRPr="006E0074">
        <w:rPr>
          <w:sz w:val="24"/>
          <w:szCs w:val="24"/>
        </w:rPr>
        <w:t>Собеседование предполагает устный ответ абитуриента на два вопроса из программы собеседования.</w:t>
      </w:r>
    </w:p>
    <w:p w:rsidR="001F3E9D" w:rsidRPr="006E0074" w:rsidRDefault="001F3E9D" w:rsidP="001F3E9D">
      <w:pPr>
        <w:pStyle w:val="7"/>
        <w:shd w:val="clear" w:color="auto" w:fill="auto"/>
        <w:spacing w:before="0" w:after="302" w:line="298" w:lineRule="exact"/>
        <w:ind w:left="120" w:right="20" w:firstLine="0"/>
        <w:jc w:val="both"/>
        <w:rPr>
          <w:sz w:val="24"/>
          <w:szCs w:val="24"/>
        </w:rPr>
      </w:pPr>
      <w:r w:rsidRPr="006E0074">
        <w:rPr>
          <w:sz w:val="24"/>
          <w:szCs w:val="24"/>
        </w:rPr>
        <w:t>Абитуриенту предоставляется 30 минут на подготовку к устному ответу</w:t>
      </w:r>
      <w:r w:rsidR="0072186B" w:rsidRPr="006E0074">
        <w:rPr>
          <w:sz w:val="24"/>
          <w:szCs w:val="24"/>
        </w:rPr>
        <w:t>,</w:t>
      </w:r>
      <w:r w:rsidRPr="006E0074">
        <w:rPr>
          <w:sz w:val="24"/>
          <w:szCs w:val="24"/>
        </w:rPr>
        <w:t xml:space="preserve"> </w:t>
      </w:r>
      <w:r w:rsidR="0072186B" w:rsidRPr="006E0074">
        <w:rPr>
          <w:sz w:val="24"/>
          <w:szCs w:val="24"/>
        </w:rPr>
        <w:t>з</w:t>
      </w:r>
      <w:r w:rsidRPr="006E0074">
        <w:rPr>
          <w:sz w:val="24"/>
          <w:szCs w:val="24"/>
        </w:rPr>
        <w:t xml:space="preserve">атем абитуриент отвечает на вопросы из программы собеседования, а также на дополнительные вопросы экзаменационной комиссии в случае их возникновения. Примерное время собеседования </w:t>
      </w:r>
      <w:r w:rsidR="0072186B" w:rsidRPr="006E0074">
        <w:rPr>
          <w:sz w:val="24"/>
          <w:szCs w:val="24"/>
        </w:rPr>
        <w:t>–</w:t>
      </w:r>
      <w:r w:rsidRPr="006E0074">
        <w:rPr>
          <w:sz w:val="24"/>
          <w:szCs w:val="24"/>
        </w:rPr>
        <w:t xml:space="preserve"> 20 минут.</w:t>
      </w:r>
    </w:p>
    <w:p w:rsidR="001F3E9D" w:rsidRPr="006E0074" w:rsidRDefault="001F3E9D" w:rsidP="001F3E9D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237" w:line="220" w:lineRule="exact"/>
        <w:ind w:left="120"/>
        <w:rPr>
          <w:sz w:val="24"/>
          <w:szCs w:val="24"/>
        </w:rPr>
      </w:pPr>
      <w:bookmarkStart w:id="6" w:name="bookmark5"/>
      <w:r w:rsidRPr="006E0074">
        <w:rPr>
          <w:sz w:val="24"/>
          <w:szCs w:val="24"/>
        </w:rPr>
        <w:t>Критерии оценки собеседования</w:t>
      </w:r>
      <w:bookmarkEnd w:id="6"/>
    </w:p>
    <w:p w:rsidR="001F3E9D" w:rsidRPr="006E0074" w:rsidRDefault="001F3E9D" w:rsidP="001F3E9D">
      <w:pPr>
        <w:pStyle w:val="7"/>
        <w:shd w:val="clear" w:color="auto" w:fill="auto"/>
        <w:spacing w:before="0" w:after="300" w:line="302" w:lineRule="exact"/>
        <w:ind w:right="20" w:firstLine="0"/>
        <w:jc w:val="left"/>
        <w:rPr>
          <w:sz w:val="24"/>
          <w:szCs w:val="24"/>
        </w:rPr>
      </w:pPr>
      <w:r w:rsidRPr="006E0074">
        <w:rPr>
          <w:sz w:val="24"/>
          <w:szCs w:val="24"/>
        </w:rPr>
        <w:t>Экзаменационная комиссия оценивает уровень ответа абитуриента на вопросы. Каждый вопрос оценивается по 10-балльной шкале.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A2417F" w:rsidRPr="006E0074" w:rsidTr="00A2417F">
        <w:tc>
          <w:tcPr>
            <w:tcW w:w="6941" w:type="dxa"/>
          </w:tcPr>
          <w:p w:rsidR="00A2417F" w:rsidRPr="006E0074" w:rsidRDefault="00A2417F" w:rsidP="00A2417F">
            <w:pPr>
              <w:pStyle w:val="Tablecaption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6E0074">
              <w:rPr>
                <w:sz w:val="24"/>
                <w:szCs w:val="24"/>
              </w:rPr>
              <w:t>Критерии оценивания</w:t>
            </w:r>
          </w:p>
        </w:tc>
        <w:tc>
          <w:tcPr>
            <w:tcW w:w="2404" w:type="dxa"/>
          </w:tcPr>
          <w:p w:rsidR="00A2417F" w:rsidRPr="006E0074" w:rsidRDefault="00A2417F" w:rsidP="001F3E9D">
            <w:pPr>
              <w:pStyle w:val="7"/>
              <w:shd w:val="clear" w:color="auto" w:fill="auto"/>
              <w:spacing w:before="0" w:after="300" w:line="302" w:lineRule="exact"/>
              <w:ind w:right="20" w:firstLine="0"/>
              <w:jc w:val="left"/>
              <w:rPr>
                <w:sz w:val="24"/>
                <w:szCs w:val="24"/>
              </w:rPr>
            </w:pPr>
            <w:r w:rsidRPr="006E0074">
              <w:rPr>
                <w:sz w:val="24"/>
                <w:szCs w:val="24"/>
              </w:rPr>
              <w:t>Баллы</w:t>
            </w:r>
          </w:p>
        </w:tc>
      </w:tr>
      <w:tr w:rsidR="00A2417F" w:rsidRPr="006E0074" w:rsidTr="00A2417F">
        <w:tc>
          <w:tcPr>
            <w:tcW w:w="6941" w:type="dxa"/>
          </w:tcPr>
          <w:p w:rsidR="00A2417F" w:rsidRPr="006E0074" w:rsidRDefault="00A2417F" w:rsidP="001F3E9D">
            <w:pPr>
              <w:pStyle w:val="7"/>
              <w:shd w:val="clear" w:color="auto" w:fill="auto"/>
              <w:spacing w:before="0" w:after="300" w:line="302" w:lineRule="exact"/>
              <w:ind w:right="20" w:firstLine="0"/>
              <w:jc w:val="left"/>
              <w:rPr>
                <w:sz w:val="24"/>
                <w:szCs w:val="24"/>
              </w:rPr>
            </w:pPr>
            <w:r w:rsidRPr="006E0074">
              <w:rPr>
                <w:rStyle w:val="1"/>
                <w:sz w:val="24"/>
                <w:szCs w:val="24"/>
              </w:rPr>
              <w:t>Ответ полный без замечаний, продемонстрированы глубокие знания предмета, а также владение профессиональной терминологией</w:t>
            </w:r>
          </w:p>
        </w:tc>
        <w:tc>
          <w:tcPr>
            <w:tcW w:w="2404" w:type="dxa"/>
          </w:tcPr>
          <w:p w:rsidR="00A2417F" w:rsidRPr="006E0074" w:rsidRDefault="00E57AF1" w:rsidP="001F3E9D">
            <w:pPr>
              <w:pStyle w:val="7"/>
              <w:shd w:val="clear" w:color="auto" w:fill="auto"/>
              <w:spacing w:before="0" w:after="300" w:line="302" w:lineRule="exact"/>
              <w:ind w:right="20" w:firstLine="0"/>
              <w:jc w:val="left"/>
              <w:rPr>
                <w:sz w:val="24"/>
                <w:szCs w:val="24"/>
              </w:rPr>
            </w:pPr>
            <w:r w:rsidRPr="006E0074">
              <w:rPr>
                <w:sz w:val="24"/>
                <w:szCs w:val="24"/>
              </w:rPr>
              <w:t>41-50 (отлично)</w:t>
            </w:r>
          </w:p>
        </w:tc>
      </w:tr>
      <w:tr w:rsidR="00A2417F" w:rsidRPr="006E0074" w:rsidTr="00E57AF1">
        <w:trPr>
          <w:trHeight w:val="982"/>
        </w:trPr>
        <w:tc>
          <w:tcPr>
            <w:tcW w:w="6941" w:type="dxa"/>
          </w:tcPr>
          <w:p w:rsidR="00A2417F" w:rsidRPr="006E0074" w:rsidRDefault="00A2417F" w:rsidP="001F3E9D">
            <w:pPr>
              <w:pStyle w:val="7"/>
              <w:shd w:val="clear" w:color="auto" w:fill="auto"/>
              <w:spacing w:before="0" w:after="300" w:line="302" w:lineRule="exact"/>
              <w:ind w:right="20" w:firstLine="0"/>
              <w:jc w:val="left"/>
              <w:rPr>
                <w:sz w:val="24"/>
                <w:szCs w:val="24"/>
              </w:rPr>
            </w:pPr>
            <w:r w:rsidRPr="006E0074">
              <w:rPr>
                <w:rStyle w:val="1"/>
                <w:sz w:val="24"/>
                <w:szCs w:val="24"/>
              </w:rPr>
              <w:t>Ответ полный с незначительными замечаниями в отношении знания и правильного понимания материала, при этом профессиональная терминология используется корректно</w:t>
            </w:r>
          </w:p>
        </w:tc>
        <w:tc>
          <w:tcPr>
            <w:tcW w:w="2404" w:type="dxa"/>
          </w:tcPr>
          <w:p w:rsidR="00A2417F" w:rsidRPr="006E0074" w:rsidRDefault="00E57AF1" w:rsidP="001F3E9D">
            <w:pPr>
              <w:pStyle w:val="7"/>
              <w:shd w:val="clear" w:color="auto" w:fill="auto"/>
              <w:spacing w:before="0" w:after="300" w:line="302" w:lineRule="exact"/>
              <w:ind w:right="20" w:firstLine="0"/>
              <w:jc w:val="left"/>
              <w:rPr>
                <w:sz w:val="24"/>
                <w:szCs w:val="24"/>
              </w:rPr>
            </w:pPr>
            <w:r w:rsidRPr="006E0074">
              <w:rPr>
                <w:sz w:val="24"/>
                <w:szCs w:val="24"/>
              </w:rPr>
              <w:t>31-41 (хорошо)</w:t>
            </w:r>
          </w:p>
        </w:tc>
      </w:tr>
      <w:tr w:rsidR="00A2417F" w:rsidRPr="006E0074" w:rsidTr="00A2417F">
        <w:tc>
          <w:tcPr>
            <w:tcW w:w="6941" w:type="dxa"/>
          </w:tcPr>
          <w:p w:rsidR="00A2417F" w:rsidRPr="006E0074" w:rsidRDefault="00E57AF1" w:rsidP="001F3E9D">
            <w:pPr>
              <w:pStyle w:val="7"/>
              <w:shd w:val="clear" w:color="auto" w:fill="auto"/>
              <w:spacing w:before="0" w:after="300" w:line="302" w:lineRule="exact"/>
              <w:ind w:right="20" w:firstLine="0"/>
              <w:jc w:val="left"/>
              <w:rPr>
                <w:sz w:val="24"/>
                <w:szCs w:val="24"/>
              </w:rPr>
            </w:pPr>
            <w:r w:rsidRPr="006E0074">
              <w:rPr>
                <w:rStyle w:val="1"/>
                <w:sz w:val="24"/>
                <w:szCs w:val="24"/>
              </w:rPr>
              <w:t>Ответ неполный, отсутствует логичность повествования, допущены фактологические ошибки, есть существенные замечания к пониманию и использованию профессиональной терминологии</w:t>
            </w:r>
          </w:p>
        </w:tc>
        <w:tc>
          <w:tcPr>
            <w:tcW w:w="2404" w:type="dxa"/>
          </w:tcPr>
          <w:p w:rsidR="00A2417F" w:rsidRPr="006E0074" w:rsidRDefault="00E57AF1" w:rsidP="001F3E9D">
            <w:pPr>
              <w:pStyle w:val="7"/>
              <w:shd w:val="clear" w:color="auto" w:fill="auto"/>
              <w:spacing w:before="0" w:after="300" w:line="302" w:lineRule="exact"/>
              <w:ind w:right="20" w:firstLine="0"/>
              <w:jc w:val="left"/>
              <w:rPr>
                <w:sz w:val="24"/>
                <w:szCs w:val="24"/>
              </w:rPr>
            </w:pPr>
            <w:r w:rsidRPr="006E0074">
              <w:rPr>
                <w:sz w:val="24"/>
                <w:szCs w:val="24"/>
              </w:rPr>
              <w:t>19-31 (удовлетворительно)</w:t>
            </w:r>
          </w:p>
        </w:tc>
      </w:tr>
      <w:tr w:rsidR="00A2417F" w:rsidRPr="006E0074" w:rsidTr="00A2417F">
        <w:tc>
          <w:tcPr>
            <w:tcW w:w="6941" w:type="dxa"/>
          </w:tcPr>
          <w:p w:rsidR="00A2417F" w:rsidRPr="006E0074" w:rsidRDefault="00E57AF1" w:rsidP="001F3E9D">
            <w:pPr>
              <w:pStyle w:val="7"/>
              <w:shd w:val="clear" w:color="auto" w:fill="auto"/>
              <w:spacing w:before="0" w:after="300" w:line="302" w:lineRule="exact"/>
              <w:ind w:right="20" w:firstLine="0"/>
              <w:jc w:val="left"/>
              <w:rPr>
                <w:sz w:val="24"/>
                <w:szCs w:val="24"/>
              </w:rPr>
            </w:pPr>
            <w:r w:rsidRPr="006E0074">
              <w:rPr>
                <w:rStyle w:val="1"/>
                <w:sz w:val="24"/>
                <w:szCs w:val="24"/>
              </w:rPr>
              <w:t>Удовлетворительный ответ на поставленный вопрос не дан</w:t>
            </w:r>
          </w:p>
        </w:tc>
        <w:tc>
          <w:tcPr>
            <w:tcW w:w="2404" w:type="dxa"/>
          </w:tcPr>
          <w:p w:rsidR="00A2417F" w:rsidRPr="006E0074" w:rsidRDefault="00E57AF1" w:rsidP="001F3E9D">
            <w:pPr>
              <w:pStyle w:val="7"/>
              <w:shd w:val="clear" w:color="auto" w:fill="auto"/>
              <w:spacing w:before="0" w:after="300" w:line="302" w:lineRule="exact"/>
              <w:ind w:right="20" w:firstLine="0"/>
              <w:jc w:val="left"/>
              <w:rPr>
                <w:sz w:val="24"/>
                <w:szCs w:val="24"/>
              </w:rPr>
            </w:pPr>
            <w:r w:rsidRPr="006E0074">
              <w:rPr>
                <w:sz w:val="24"/>
                <w:szCs w:val="24"/>
              </w:rPr>
              <w:t>0-19</w:t>
            </w:r>
          </w:p>
        </w:tc>
      </w:tr>
    </w:tbl>
    <w:p w:rsidR="00CB468D" w:rsidRPr="006E0074" w:rsidRDefault="00CB468D" w:rsidP="00CB468D">
      <w:pPr>
        <w:pStyle w:val="Heading10"/>
        <w:keepNext/>
        <w:keepLines/>
        <w:numPr>
          <w:ilvl w:val="1"/>
          <w:numId w:val="8"/>
        </w:numPr>
        <w:shd w:val="clear" w:color="auto" w:fill="auto"/>
        <w:tabs>
          <w:tab w:val="left" w:pos="523"/>
        </w:tabs>
        <w:spacing w:before="342" w:after="238" w:line="220" w:lineRule="exact"/>
        <w:rPr>
          <w:sz w:val="24"/>
          <w:szCs w:val="24"/>
        </w:rPr>
      </w:pPr>
      <w:bookmarkStart w:id="7" w:name="bookmark6"/>
      <w:r w:rsidRPr="006E0074">
        <w:rPr>
          <w:sz w:val="24"/>
          <w:szCs w:val="24"/>
        </w:rPr>
        <w:t>Условия отбора при равном количестве баллов</w:t>
      </w:r>
      <w:bookmarkEnd w:id="7"/>
    </w:p>
    <w:p w:rsidR="00CB468D" w:rsidRPr="006E0074" w:rsidRDefault="00CB468D" w:rsidP="00CB468D">
      <w:pPr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>В случае набора абитуриентами равного количества баллов (полупроходного балла), преимущество имеет абитуриент, удовлетворяющий перечисленным ниже критериями. Критерии представлены в порядке убывания значимости</w:t>
      </w:r>
      <w:r w:rsidR="00270CFA" w:rsidRPr="006E0074">
        <w:rPr>
          <w:rFonts w:ascii="Times New Roman" w:hAnsi="Times New Roman" w:cs="Times New Roman"/>
          <w:sz w:val="24"/>
          <w:szCs w:val="24"/>
        </w:rPr>
        <w:t>:</w:t>
      </w:r>
    </w:p>
    <w:p w:rsidR="00CB468D" w:rsidRPr="006E0074" w:rsidRDefault="00CB468D" w:rsidP="00CB468D">
      <w:pPr>
        <w:pStyle w:val="7"/>
        <w:numPr>
          <w:ilvl w:val="0"/>
          <w:numId w:val="9"/>
        </w:numPr>
        <w:shd w:val="clear" w:color="auto" w:fill="auto"/>
        <w:tabs>
          <w:tab w:val="left" w:pos="374"/>
        </w:tabs>
        <w:spacing w:before="0" w:line="307" w:lineRule="exact"/>
        <w:ind w:left="720"/>
        <w:jc w:val="both"/>
        <w:rPr>
          <w:sz w:val="24"/>
          <w:szCs w:val="24"/>
        </w:rPr>
      </w:pPr>
      <w:r w:rsidRPr="006E0074">
        <w:rPr>
          <w:sz w:val="24"/>
          <w:szCs w:val="24"/>
        </w:rPr>
        <w:t>наличие диплома о высшем образовании по направлению образовательной программы;</w:t>
      </w:r>
    </w:p>
    <w:p w:rsidR="00CB468D" w:rsidRPr="006E0074" w:rsidRDefault="00CB468D" w:rsidP="00CB468D">
      <w:pPr>
        <w:pStyle w:val="7"/>
        <w:numPr>
          <w:ilvl w:val="0"/>
          <w:numId w:val="9"/>
        </w:numPr>
        <w:shd w:val="clear" w:color="auto" w:fill="auto"/>
        <w:tabs>
          <w:tab w:val="left" w:pos="374"/>
        </w:tabs>
        <w:spacing w:before="0" w:line="307" w:lineRule="exact"/>
        <w:ind w:left="720" w:right="20"/>
        <w:jc w:val="both"/>
        <w:rPr>
          <w:sz w:val="24"/>
          <w:szCs w:val="24"/>
        </w:rPr>
      </w:pPr>
      <w:r w:rsidRPr="006E0074">
        <w:rPr>
          <w:sz w:val="24"/>
          <w:szCs w:val="24"/>
        </w:rPr>
        <w:t xml:space="preserve">наличие научных публикаций (не в соавторстве) по направлению образовательной программы, их качество и место публикации (предпочтение отдается публикациям в журналах из списка ВАК, а также в реферируемых журналах, индексируемых в базе данных </w:t>
      </w:r>
      <w:r w:rsidRPr="006E0074">
        <w:rPr>
          <w:sz w:val="24"/>
          <w:szCs w:val="24"/>
          <w:lang w:val="en-US"/>
        </w:rPr>
        <w:t>Web</w:t>
      </w:r>
      <w:r w:rsidRPr="006E0074">
        <w:rPr>
          <w:sz w:val="24"/>
          <w:szCs w:val="24"/>
        </w:rPr>
        <w:t xml:space="preserve"> </w:t>
      </w:r>
      <w:r w:rsidRPr="006E0074">
        <w:rPr>
          <w:sz w:val="24"/>
          <w:szCs w:val="24"/>
          <w:lang w:val="en-US"/>
        </w:rPr>
        <w:t>of</w:t>
      </w:r>
      <w:r w:rsidRPr="006E0074">
        <w:rPr>
          <w:sz w:val="24"/>
          <w:szCs w:val="24"/>
        </w:rPr>
        <w:t xml:space="preserve"> </w:t>
      </w:r>
      <w:r w:rsidRPr="006E0074">
        <w:rPr>
          <w:sz w:val="24"/>
          <w:szCs w:val="24"/>
          <w:lang w:val="en-US"/>
        </w:rPr>
        <w:t>Science</w:t>
      </w:r>
      <w:r w:rsidRPr="006E0074">
        <w:rPr>
          <w:sz w:val="24"/>
          <w:szCs w:val="24"/>
        </w:rPr>
        <w:t xml:space="preserve"> или </w:t>
      </w:r>
      <w:r w:rsidRPr="006E0074">
        <w:rPr>
          <w:sz w:val="24"/>
          <w:szCs w:val="24"/>
          <w:lang w:val="en-US"/>
        </w:rPr>
        <w:t>Scopus</w:t>
      </w:r>
      <w:r w:rsidRPr="006E0074">
        <w:rPr>
          <w:sz w:val="24"/>
          <w:szCs w:val="24"/>
        </w:rPr>
        <w:t>)</w:t>
      </w:r>
      <w:r w:rsidR="001A1ED8" w:rsidRPr="006E0074">
        <w:rPr>
          <w:sz w:val="24"/>
          <w:szCs w:val="24"/>
        </w:rPr>
        <w:t>;</w:t>
      </w:r>
    </w:p>
    <w:p w:rsidR="001A1ED8" w:rsidRPr="006E0074" w:rsidRDefault="001A1ED8" w:rsidP="00CB468D">
      <w:pPr>
        <w:pStyle w:val="7"/>
        <w:numPr>
          <w:ilvl w:val="0"/>
          <w:numId w:val="9"/>
        </w:numPr>
        <w:shd w:val="clear" w:color="auto" w:fill="auto"/>
        <w:tabs>
          <w:tab w:val="left" w:pos="374"/>
        </w:tabs>
        <w:spacing w:before="0" w:line="307" w:lineRule="exact"/>
        <w:ind w:left="720" w:right="20"/>
        <w:jc w:val="both"/>
        <w:rPr>
          <w:sz w:val="24"/>
          <w:szCs w:val="24"/>
        </w:rPr>
      </w:pPr>
      <w:r w:rsidRPr="006E0074">
        <w:rPr>
          <w:color w:val="000000"/>
          <w:sz w:val="24"/>
          <w:szCs w:val="24"/>
        </w:rPr>
        <w:t>реализация абитуриентом проектов в сфере культуры.</w:t>
      </w:r>
    </w:p>
    <w:p w:rsidR="00A03536" w:rsidRPr="006E0074" w:rsidRDefault="00A03536" w:rsidP="0054190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233" w:line="480" w:lineRule="auto"/>
        <w:ind w:left="120"/>
        <w:rPr>
          <w:i/>
          <w:iCs/>
          <w:sz w:val="24"/>
          <w:szCs w:val="24"/>
        </w:rPr>
      </w:pPr>
      <w:r w:rsidRPr="006E0074">
        <w:rPr>
          <w:i/>
          <w:iCs/>
          <w:sz w:val="24"/>
          <w:szCs w:val="24"/>
        </w:rPr>
        <w:lastRenderedPageBreak/>
        <w:t>Структура вступительного испытания</w:t>
      </w:r>
    </w:p>
    <w:p w:rsidR="00CE7306" w:rsidRPr="006E0074" w:rsidRDefault="00CE7306" w:rsidP="00CE7306">
      <w:pPr>
        <w:pStyle w:val="Heading10"/>
        <w:keepNext/>
        <w:keepLines/>
        <w:numPr>
          <w:ilvl w:val="1"/>
          <w:numId w:val="1"/>
        </w:numPr>
        <w:shd w:val="clear" w:color="auto" w:fill="auto"/>
        <w:tabs>
          <w:tab w:val="left" w:pos="413"/>
        </w:tabs>
        <w:spacing w:before="0" w:after="0" w:line="302" w:lineRule="exact"/>
        <w:ind w:right="40"/>
        <w:jc w:val="center"/>
        <w:rPr>
          <w:sz w:val="24"/>
          <w:szCs w:val="24"/>
        </w:rPr>
      </w:pPr>
      <w:bookmarkStart w:id="8" w:name="bookmark8"/>
      <w:r w:rsidRPr="006E0074">
        <w:rPr>
          <w:sz w:val="24"/>
          <w:szCs w:val="24"/>
        </w:rPr>
        <w:t>Содержание программы собеседования по профилю</w:t>
      </w:r>
      <w:bookmarkEnd w:id="8"/>
    </w:p>
    <w:p w:rsidR="00CD35BD" w:rsidRPr="006E0074" w:rsidRDefault="00CD35BD" w:rsidP="00CD35BD">
      <w:pPr>
        <w:pStyle w:val="Heading10"/>
        <w:keepNext/>
        <w:keepLines/>
        <w:shd w:val="clear" w:color="auto" w:fill="auto"/>
        <w:tabs>
          <w:tab w:val="left" w:pos="413"/>
        </w:tabs>
        <w:spacing w:before="0" w:after="0" w:line="302" w:lineRule="exact"/>
        <w:ind w:right="40"/>
        <w:rPr>
          <w:sz w:val="24"/>
          <w:szCs w:val="24"/>
        </w:rPr>
      </w:pPr>
    </w:p>
    <w:p w:rsidR="00CE7306" w:rsidRPr="006E0074" w:rsidRDefault="00CE7306" w:rsidP="00CE7306">
      <w:pPr>
        <w:tabs>
          <w:tab w:val="left" w:pos="922"/>
          <w:tab w:val="left" w:pos="878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074">
        <w:rPr>
          <w:rFonts w:ascii="Times New Roman" w:hAnsi="Times New Roman" w:cs="Times New Roman"/>
          <w:color w:val="000000"/>
          <w:sz w:val="24"/>
          <w:szCs w:val="24"/>
        </w:rPr>
        <w:t xml:space="preserve">«Культура» в системе понятий: культура и природа; культура и техника; культура и цивилизация.  История возникновения основных оппозиций и их современный смысл.  Основные этапы развития теории культуры.  Главные теоретические модели культуры XVIII-XIX вв. Просвещение как культурный феномен: основные особенности и культурные установки. Основные теоретические модели культуры XX в. Философия культуры О. Шпенглера. Концепция морфологии культур (представление о замкнутой и самодостаточной культуре/цивилизации). Теория культуры неокантианства. Герменевтическая традиция философии культуры. Феноменологическая традиция философии культуры. Колониализм, </w:t>
      </w:r>
      <w:proofErr w:type="spellStart"/>
      <w:r w:rsidRPr="006E0074">
        <w:rPr>
          <w:rFonts w:ascii="Times New Roman" w:hAnsi="Times New Roman" w:cs="Times New Roman"/>
          <w:color w:val="000000"/>
          <w:sz w:val="24"/>
          <w:szCs w:val="24"/>
        </w:rPr>
        <w:t>постколониализм</w:t>
      </w:r>
      <w:proofErr w:type="spellEnd"/>
      <w:r w:rsidRPr="006E0074">
        <w:rPr>
          <w:rFonts w:ascii="Times New Roman" w:hAnsi="Times New Roman" w:cs="Times New Roman"/>
          <w:color w:val="000000"/>
          <w:sz w:val="24"/>
          <w:szCs w:val="24"/>
        </w:rPr>
        <w:t>, этнология и культурная антропология. Лингвистический поворот в гуманитарных науках XX в. Знаки и их типология. Основы семиотики. Культура как знаковая система. «Смысл» как ключевая проблема наук о культуре.</w:t>
      </w:r>
    </w:p>
    <w:p w:rsidR="004103AC" w:rsidRPr="006E0074" w:rsidRDefault="004103AC" w:rsidP="004103AC">
      <w:pPr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Античность – история концепта (Средние Века и эпоха Возрождения): хронологические и географические границы античной культуры. Минойская культура: города, религиозные культы, письменность. Микенская культура: города, культы и погребальные обряды, письменность. Греция: жречество и мифология. Политеизм. Гомеровский эпос. “Теогония” Гесиода. Аполлон и дельфийский культ. Элевсинский культ. Культ Диониса. Культ усопших. Олимпийские игры. Представление эллинов о посмертном бытии.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Панегиреи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– священные игры. Алтари и храмы. Греческая литература. Основные литературные жанры (эпос, лирика, драма). Статус поэта и поэзии. Гомер и Гесиод как учителя греков. Изобретение театра в древней Греции и его связь </w:t>
      </w:r>
      <w:proofErr w:type="gramStart"/>
      <w:r w:rsidRPr="006E0074">
        <w:rPr>
          <w:rFonts w:ascii="Times New Roman" w:hAnsi="Times New Roman" w:cs="Times New Roman"/>
          <w:sz w:val="24"/>
          <w:szCs w:val="24"/>
        </w:rPr>
        <w:t>с  культом</w:t>
      </w:r>
      <w:proofErr w:type="gramEnd"/>
      <w:r w:rsidRPr="006E0074">
        <w:rPr>
          <w:rFonts w:ascii="Times New Roman" w:hAnsi="Times New Roman" w:cs="Times New Roman"/>
          <w:sz w:val="24"/>
          <w:szCs w:val="24"/>
        </w:rPr>
        <w:t xml:space="preserve"> Диониса. Трагедия (Эсхил, Софокл, Еврипид). Рим. Политеизм, отсутствие четкой разветвленной мифологической системы. Договорной характер отношений между божеством и человеком. Авторитет жречества – связь с властью. Римский "моральный кодекс". Идея римского мессианства. Патриотизм, традиционализм, почитание богов. </w:t>
      </w:r>
    </w:p>
    <w:p w:rsidR="004103AC" w:rsidRPr="006E0074" w:rsidRDefault="004103AC" w:rsidP="004103AC">
      <w:pPr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Городской характер античной культуры. Архитектура, пластические искусства, живопись. Ордеры и стили греческой архитектуры. Модернизация греческих ордеров в римской архитектуре: изобретение арки, полуколонны, свода. Прагматизм римской архитектуры. Три принципа римской архитектуры: польза, прочность и красота. Нравы и стиль жизни (Греция и Рим): семья, брак, воспитание детей, праздники, досуг, образование мода, спорт, пища. </w:t>
      </w:r>
    </w:p>
    <w:p w:rsidR="004103AC" w:rsidRPr="006E0074" w:rsidRDefault="004103AC" w:rsidP="004103AC">
      <w:pPr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color w:val="000000"/>
          <w:sz w:val="24"/>
          <w:szCs w:val="24"/>
        </w:rPr>
        <w:t xml:space="preserve">Средневековье – история концепта, проблема периодизации и локализации (Э. </w:t>
      </w:r>
      <w:proofErr w:type="spellStart"/>
      <w:r w:rsidRPr="006E0074">
        <w:rPr>
          <w:rFonts w:ascii="Times New Roman" w:hAnsi="Times New Roman" w:cs="Times New Roman"/>
          <w:color w:val="000000"/>
          <w:sz w:val="24"/>
          <w:szCs w:val="24"/>
        </w:rPr>
        <w:t>Панофски</w:t>
      </w:r>
      <w:proofErr w:type="spellEnd"/>
      <w:r w:rsidRPr="006E0074">
        <w:rPr>
          <w:rFonts w:ascii="Times New Roman" w:hAnsi="Times New Roman" w:cs="Times New Roman"/>
          <w:color w:val="000000"/>
          <w:sz w:val="24"/>
          <w:szCs w:val="24"/>
        </w:rPr>
        <w:t xml:space="preserve">, Ж. Ле Гофф, Й. </w:t>
      </w:r>
      <w:proofErr w:type="spellStart"/>
      <w:r w:rsidRPr="006E0074">
        <w:rPr>
          <w:rFonts w:ascii="Times New Roman" w:hAnsi="Times New Roman" w:cs="Times New Roman"/>
          <w:color w:val="000000"/>
          <w:sz w:val="24"/>
          <w:szCs w:val="24"/>
        </w:rPr>
        <w:t>Хейзинга</w:t>
      </w:r>
      <w:proofErr w:type="spellEnd"/>
      <w:r w:rsidRPr="006E0074">
        <w:rPr>
          <w:rFonts w:ascii="Times New Roman" w:hAnsi="Times New Roman" w:cs="Times New Roman"/>
          <w:color w:val="000000"/>
          <w:sz w:val="24"/>
          <w:szCs w:val="24"/>
        </w:rPr>
        <w:t xml:space="preserve">). Феодальная культура европейского Средневековья. Европейские государства и церковь. Пространства средневековой культуры: монастырь, деревня, феодальный замок, город. Художественная культура Средневековья. </w:t>
      </w:r>
      <w:r w:rsidRPr="006E0074">
        <w:rPr>
          <w:rFonts w:ascii="Times New Roman" w:hAnsi="Times New Roman" w:cs="Times New Roman"/>
          <w:sz w:val="24"/>
          <w:szCs w:val="24"/>
        </w:rPr>
        <w:t xml:space="preserve">Городская культура позднего Средневековья: храм, университет, площадь, частный дом. Расцвет западноевропейских городов XII-XIII вв. Средневековый город: экономический (центр ремесла, торговли, обмена и потребления), интеллектуальный и «международный». Иерархия городов: епископские города, столицы, итальянские города-государства. Городское самоуправление и городские формы социального неравенства. Ярмарки и карнавалы. Городское образование: школы и университеты. Университет как новый </w:t>
      </w:r>
      <w:r w:rsidRPr="006E0074">
        <w:rPr>
          <w:rFonts w:ascii="Times New Roman" w:hAnsi="Times New Roman" w:cs="Times New Roman"/>
          <w:sz w:val="24"/>
          <w:szCs w:val="24"/>
        </w:rPr>
        <w:lastRenderedPageBreak/>
        <w:t xml:space="preserve">социальный институт. Две модели средневекового университета: Париж и Болонья. Архитектура городов и расцвет готики. Проблемы города: нищие бродяги и чума. </w:t>
      </w:r>
    </w:p>
    <w:p w:rsidR="004103AC" w:rsidRPr="006E0074" w:rsidRDefault="004103AC" w:rsidP="004103AC">
      <w:pPr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Хронологические рамки и основные характеристики культуры эпохи Возрождения. Историографическое значение терминов «гуманизм» и «Возрождение». Экономическая и политическая ситуация в условных границах Европы </w:t>
      </w:r>
      <w:proofErr w:type="gramStart"/>
      <w:r w:rsidRPr="006E0074">
        <w:rPr>
          <w:rFonts w:ascii="Times New Roman" w:hAnsi="Times New Roman" w:cs="Times New Roman"/>
          <w:sz w:val="24"/>
          <w:szCs w:val="24"/>
        </w:rPr>
        <w:t>в  конце</w:t>
      </w:r>
      <w:proofErr w:type="gramEnd"/>
      <w:r w:rsidRPr="006E0074">
        <w:rPr>
          <w:rFonts w:ascii="Times New Roman" w:hAnsi="Times New Roman" w:cs="Times New Roman"/>
          <w:sz w:val="24"/>
          <w:szCs w:val="24"/>
        </w:rPr>
        <w:t xml:space="preserve"> XIV – XV вв. Итальянские города-государства: социально-экономические и политические особенности. Флоренция, Милан, Венеция,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Феррара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>, Рим. Итальянская городская культура и ее взаимоотношения с церковью. Духовные и эстетические ценности античности в культуре Возрождения.  «Титаны» итальянского Возрождения: ремесленник, художник, придворный, ученый. Нравы и стиль жизни в эпоху Возрождения.</w:t>
      </w:r>
    </w:p>
    <w:p w:rsidR="004103AC" w:rsidRPr="006E0074" w:rsidRDefault="004103AC" w:rsidP="004103AC">
      <w:pPr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>Гуманизм и Реформация. Флорентийская Платоновская Академия (расцвет с 70-х гг. XV века). Гуманизм как образовательный проект: «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Studia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humanitatis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» (поэзия, риторика, политика, история и этика). Роль личных достижений и заслуг в «карьерах» гуманистов. Северный гуманизм (Эразм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Ротердамский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, Томас Мор,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Лефевр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д’Этапль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). Деятельность «северных гуманистов» и движение Реформации (Ж. Кальвин и М. Лютер). Поэзия (словесность), монархия и становление национальных европейских государств: Франция (Пьер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Ронсар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и Плеяда) и Англия (Филип Сидни и Уильям Шекспир). Урбанистические проекты итальянского Ренессанса. Герметизм, алхимия, магия, астрология. Развитие науки: новая космология (Коперник, Кеплер, Галилей, Бруно).</w:t>
      </w:r>
    </w:p>
    <w:p w:rsidR="004103AC" w:rsidRPr="006E0074" w:rsidRDefault="004103AC" w:rsidP="004103AC">
      <w:pPr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XVII век – век абсолютизма. Придворная культура XVII-XVIII вв. Барокко и классицизм. Императорский двор как «театр власти». Риторика абсолютистской власти. Секуляризация церемониала коронации. Абсолютизация публичного в придворной культуре. Нормативная эстетика классицизма. </w:t>
      </w:r>
    </w:p>
    <w:p w:rsidR="004103AC" w:rsidRPr="006E0074" w:rsidRDefault="004103AC" w:rsidP="004103AC">
      <w:pPr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Новое время. От традиционного общества к обществу модерна. Появление буржуа как новой общественной группы. Возрастание роли печатного слова в XVI—XVIII веках. Становление публичной сферы. Личность в цивилизации модерна: от предопределенности к бремени выбора. Модерн как цивилизация риска, проекта и нормы. Норма и девиация в культуре модерна. Дисциплинарные практики. Публичный мир «старого режима». Эпоха Просвещения. Просвещение как культурный проект. Рождение публичной сферы. Общественная жизнь и общественное мнение. Великая Французская революция как культурная революция. </w:t>
      </w:r>
    </w:p>
    <w:p w:rsidR="004103AC" w:rsidRPr="006E0074" w:rsidRDefault="004103AC" w:rsidP="004103AC">
      <w:pPr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Открытие «частной жизни» в XVII--XVIII веках. Роль чтения в период XVII—XVIII веков. Жанры «домашней литературы»: письмо, дневник. Сентиментализм.  Семья, любовь и дружба в эпоху сентиментализма. Универсальные сюжеты в литературе сентиментализма. И.-В. Гете «Страдания молодого Вертера». Феминизация культуры Нового времени. Романтизм. Концепция личности и общества в культуре романтизма.  Дендизм.  Стратегии жизнетворчества в культуре романтизма. Между литературой и жизнью: автобиографический миф романтиков. Природа в понимании романтиков. </w:t>
      </w:r>
    </w:p>
    <w:p w:rsidR="00CE7306" w:rsidRPr="006E0074" w:rsidRDefault="004103AC" w:rsidP="00CE7306">
      <w:pPr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Городской характер культуры XIX века. </w:t>
      </w:r>
      <w:r w:rsidR="00CE7306" w:rsidRPr="006E0074">
        <w:rPr>
          <w:rFonts w:ascii="Times New Roman" w:hAnsi="Times New Roman" w:cs="Times New Roman"/>
          <w:sz w:val="24"/>
          <w:szCs w:val="24"/>
        </w:rPr>
        <w:t>Модерн как основная категория описания социокультурного процесса современных обществ. Просвещение и его основные характеристики. Историческое время модерна.</w:t>
      </w:r>
    </w:p>
    <w:p w:rsidR="00CE7306" w:rsidRPr="006E0074" w:rsidRDefault="00CE7306" w:rsidP="00CE7306">
      <w:pPr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Теории эволюции и их связь с христианской парадигмой истории. Феномен историзма и его последствия для систематизации культурно-исторических исследований. </w:t>
      </w:r>
    </w:p>
    <w:p w:rsidR="00CE7306" w:rsidRPr="006E0074" w:rsidRDefault="00CE7306" w:rsidP="00CE73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_gjdgxs"/>
      <w:bookmarkEnd w:id="9"/>
      <w:r w:rsidRPr="006E0074">
        <w:rPr>
          <w:rFonts w:ascii="Times New Roman" w:hAnsi="Times New Roman" w:cs="Times New Roman"/>
          <w:sz w:val="24"/>
          <w:szCs w:val="24"/>
        </w:rPr>
        <w:lastRenderedPageBreak/>
        <w:t>Инвариантная структура различных теорий модернизации. Капитализм и основные теории возникновения капитализма. К. Маркс: концепция социально-экономических формаций</w:t>
      </w:r>
      <w:proofErr w:type="gramStart"/>
      <w:r w:rsidRPr="006E0074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6E0074">
        <w:rPr>
          <w:rFonts w:ascii="Times New Roman" w:hAnsi="Times New Roman" w:cs="Times New Roman"/>
          <w:sz w:val="24"/>
          <w:szCs w:val="24"/>
        </w:rPr>
        <w:t xml:space="preserve"> Культурно-религиозная теория формирования капитализма М. Вебера. Роскошь и рождение капитализма (В.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Зомбарт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, Ф.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Бродель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). Престижное потребление и его социальная роль (Т.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Веблен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>). Процесс становления обществ модерна как процесс цивилизации и индивидуализации (Н. Элиас). Мишель Фуко и концепция дисциплинарного общества модерна.</w:t>
      </w:r>
    </w:p>
    <w:p w:rsidR="00CE7306" w:rsidRPr="006E0074" w:rsidRDefault="00CE7306" w:rsidP="00CE7306">
      <w:pPr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Современный город и феномен публичности. Городское пространство и критерии «истинного города». Горожанин и городская публика. Культурные измерения городских публичных пространств. Институты публичности и политическая культура. Причины деградации публичных институтов. </w:t>
      </w:r>
    </w:p>
    <w:p w:rsidR="00CE7306" w:rsidRPr="006E0074" w:rsidRDefault="00CE7306" w:rsidP="00CE7306">
      <w:pPr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Политические идеологии модерна (либерализм, консерватизм, социализм) и их социокультурные аспекты. </w:t>
      </w:r>
    </w:p>
    <w:p w:rsidR="00CE7306" w:rsidRPr="006E0074" w:rsidRDefault="00CE7306" w:rsidP="00CE7306">
      <w:pPr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Культурный стиль политической позиции. Политические аспекты различных направлений в искусстве: романтизм и консерватизм; авангард и социализм. Идея культурной политики и базовые установки модерна. Проблема «большого стиля» в искусстве в обществах модерна.  </w:t>
      </w:r>
    </w:p>
    <w:p w:rsidR="00CE7306" w:rsidRPr="006E0074" w:rsidRDefault="00CE7306" w:rsidP="00CE7306">
      <w:pPr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 Экономическая основа модерна. Индустриальное общество и его культурные аспекты. Массовое производство и массовое потребление. Демонстративное и престижное потребление (Т.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Веблен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). Техническая воспроизводимость культурной продукции и проблема массовой культуры. Пропаганда и культурная политика в XX веке. Критика «культурной индустрии» (по книге М.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Хоркхаймера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и Т.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Адорно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«Диалектика просвещения»). Массовая культура и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медиакультура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306" w:rsidRPr="006E0074" w:rsidRDefault="00CE7306" w:rsidP="00CE73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_30j0zll"/>
      <w:bookmarkEnd w:id="10"/>
      <w:r w:rsidRPr="006E0074">
        <w:rPr>
          <w:rFonts w:ascii="Times New Roman" w:hAnsi="Times New Roman" w:cs="Times New Roman"/>
          <w:sz w:val="24"/>
          <w:szCs w:val="24"/>
        </w:rPr>
        <w:t>Специфика современного государства («вестфальская система» и ее культурные импликации</w:t>
      </w:r>
      <w:proofErr w:type="gramStart"/>
      <w:r w:rsidRPr="006E0074">
        <w:rPr>
          <w:rFonts w:ascii="Times New Roman" w:hAnsi="Times New Roman" w:cs="Times New Roman"/>
          <w:sz w:val="24"/>
          <w:szCs w:val="24"/>
        </w:rPr>
        <w:t>).Современная</w:t>
      </w:r>
      <w:proofErr w:type="gramEnd"/>
      <w:r w:rsidRPr="006E0074">
        <w:rPr>
          <w:rFonts w:ascii="Times New Roman" w:hAnsi="Times New Roman" w:cs="Times New Roman"/>
          <w:sz w:val="24"/>
          <w:szCs w:val="24"/>
        </w:rPr>
        <w:t xml:space="preserve"> война и ее культурные аспекты. Нации и национализм: основные теории. Национальная культура и символические аспекты национальной истории. Формы фиксации исторической памяти.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Институционализированные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формы сохранения культурной памяти – музеефикация культуры.</w:t>
      </w:r>
    </w:p>
    <w:p w:rsidR="00CE7306" w:rsidRPr="006E0074" w:rsidRDefault="00CE7306" w:rsidP="00CE7306">
      <w:pPr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Основные институты модерна. Демографическая модернизация и трансформация семьи. Образовательные институты современности: школа и университет. «Идея университета». Церковь и религия: процессы секуляризации и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десекуляризации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в современном обществе и их культурные аспекты. Наука как теоретическая и коммуникативная система.</w:t>
      </w:r>
    </w:p>
    <w:p w:rsidR="00CE7306" w:rsidRPr="006E0074" w:rsidRDefault="00CE7306" w:rsidP="00CE7306">
      <w:pPr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Основные концепции постиндустриального общества. Основные критерии постиндустриального общества. Понятие креативной экономики и креативного класса (Р. Флорида). Концепция «общества переживаний». Критика теорий постиндустриального общества. </w:t>
      </w:r>
    </w:p>
    <w:p w:rsidR="00CE7306" w:rsidRPr="006E0074" w:rsidRDefault="00CE7306" w:rsidP="00CE7306">
      <w:pPr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Культура и социальная стратификация. Теория социокультурной иерархии и конфликта (К. Маркс), концепция гегемонии (А. Грамши) и культурного капитала (П.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Бурдье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). Демократизация культуры и переопределение функций культуры в социальной структуре современного общества. </w:t>
      </w:r>
    </w:p>
    <w:p w:rsidR="00CE7306" w:rsidRPr="006E0074" w:rsidRDefault="00CE7306" w:rsidP="00CE7306">
      <w:pPr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Культура и социальное поведение. Ритуализация и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рутинизация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поведения и способы его символической фиксации. Культурная легитимация социального поведения. Культура повседневности. Молодежные субкультуры: стиль и ритуал. </w:t>
      </w:r>
    </w:p>
    <w:p w:rsidR="00CE7306" w:rsidRPr="006E0074" w:rsidRDefault="00CE7306" w:rsidP="00CE7306">
      <w:pPr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lastRenderedPageBreak/>
        <w:t xml:space="preserve">Культура и ее роль в социальных и политических конфликтах. Концепция «конфликта цивилизаций» С. Хантингтона и ее политический смысл. Критика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патриархатной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культуры в феминистских теориях. Проблема мультикультурализма в современном обществе. Концепции толерантности и парадокс толерантности. Концепции толерантности в современных политических и академических дебатах. </w:t>
      </w:r>
    </w:p>
    <w:p w:rsidR="00CE7306" w:rsidRPr="006E0074" w:rsidRDefault="00CE7306" w:rsidP="00CE7306">
      <w:pPr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 Основные теории идентичности. Социокультурные характеристики субъекта модерна, проблема персональной и коллективной идентичности.</w:t>
      </w:r>
    </w:p>
    <w:p w:rsidR="00CE7306" w:rsidRPr="006E0074" w:rsidRDefault="00CE7306" w:rsidP="00CE7306">
      <w:pPr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>Глобальные и локальные культуры в свете современной социальной теории. Проблема перехода от традиционных к современным обществам как всемирно-исторического процесса. Идея общественно-исторического прогресса и единой истории человечества. Европоцентризм и идея маргинализации культурных и региональных различий.</w:t>
      </w:r>
    </w:p>
    <w:p w:rsidR="00CE7306" w:rsidRPr="006E0074" w:rsidRDefault="00CE7306" w:rsidP="00CE7306">
      <w:pPr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Понятие глобализации и особенности ее культурного измерения. Пространственно-временные и организационные аспекты культурной глобализации. Распространение западной массовой культуры и расширение коммуникаций в культурном бизнесе как основная составляющая глобального культурного взаимодействия. Глобализация культурных рынков. Индустрия массового туризма как фактор культурной глобализации. Мировые массмедиа как проводник культурной глобализации и средство глобального распространения смыслов. Возникновение мирового информационного порядка — международной системы производства, распространения и использования информации. </w:t>
      </w:r>
    </w:p>
    <w:p w:rsidR="00CE7306" w:rsidRPr="006E0074" w:rsidRDefault="00CE7306" w:rsidP="00CE7306">
      <w:pPr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Особенности формирования национальных государств и национальных культур в обществах модерна. Культурная глобализация и культурная идентичность. Воздействие культурной глобализации на политические институты и сферу принятия решений.  «Третьи культуры» как формы существования культурной глобализации. </w:t>
      </w:r>
    </w:p>
    <w:p w:rsidR="00CE7306" w:rsidRPr="006E0074" w:rsidRDefault="00CE7306" w:rsidP="00CE7306">
      <w:pPr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Характер и последствия культурной глобализации. Развитие инфраструктуры и институтов производства, передачи и потребления культурной продукции в современном мире. Развитие и укрепление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диаспорных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культур и общин. Роль Интернета в обеспечении мировых коммуникационных потоков. Унификация национальных культур. Смешение различных культур и жизненных стилей. Производство культурных различий и национальных и религиозных особенностей. </w:t>
      </w:r>
    </w:p>
    <w:p w:rsidR="00CE7306" w:rsidRPr="006E0074" w:rsidRDefault="00CE7306" w:rsidP="00CE7306">
      <w:pPr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Семиотика как междисциплинарная исследовательская стратегия в науках о культуре. Границы семиотического подхода к изучению культуры. Структурализм и постструктурализм. </w:t>
      </w:r>
    </w:p>
    <w:p w:rsidR="00CE7306" w:rsidRPr="006E0074" w:rsidRDefault="00CE7306" w:rsidP="00CE73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074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: динамика базовых теоретико-методологических установок во второй половине ХХ – начале XXI века. </w:t>
      </w:r>
    </w:p>
    <w:p w:rsidR="00CE7306" w:rsidRPr="006E0074" w:rsidRDefault="00CE7306" w:rsidP="00CE7306">
      <w:pPr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интердисциплинарной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области знания. Роль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Бирмингемского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центра по изучению современной культуры (Великобритания) в становлении «культурных исследований». Р. Хогарт, Р. Уильямс, Э.П. Томпсон. Разработка проблематики «власть, политика и культура».</w:t>
      </w:r>
    </w:p>
    <w:p w:rsidR="00CE7306" w:rsidRPr="006E0074" w:rsidRDefault="00CE7306" w:rsidP="00CE7306">
      <w:pPr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Мультикультурализм: теории, социальные практики, образование. Критический мультикультурализм: полемика с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примордиалистскими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эссенциалистскими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теориями этничности и расы. </w:t>
      </w:r>
    </w:p>
    <w:p w:rsidR="00CE7306" w:rsidRPr="006E0074" w:rsidRDefault="00CE7306" w:rsidP="00CE7306">
      <w:pPr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Феминизм и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постфеминизм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в западных социокультурных исследованиях.</w:t>
      </w:r>
    </w:p>
    <w:p w:rsidR="00CE7306" w:rsidRPr="006E0074" w:rsidRDefault="00CE7306" w:rsidP="00CE7306">
      <w:pPr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lastRenderedPageBreak/>
        <w:t>Семиотика города. Органические метафоры городской жизни в культуре XIX века. Денди и фланер. Практики наблюдения в городской культуре XIX века. Детективный жанр и городская культура XIX века.</w:t>
      </w:r>
    </w:p>
    <w:p w:rsidR="00CE7306" w:rsidRPr="006E0074" w:rsidRDefault="00CE7306" w:rsidP="00CE7306">
      <w:pPr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Промышленный капитализм и городская жизнь: большие магазины, вокзалы, трамваи, кинематограф. </w:t>
      </w:r>
    </w:p>
    <w:p w:rsidR="00CE7306" w:rsidRPr="006E0074" w:rsidRDefault="00CE7306" w:rsidP="00CE7306">
      <w:pPr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Общество потребления. Постмодернизм. Общество переживаний. </w:t>
      </w:r>
    </w:p>
    <w:p w:rsidR="00A03536" w:rsidRPr="006E0074" w:rsidRDefault="00A03536" w:rsidP="00CE730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>Список вопросов для собеседования</w:t>
      </w:r>
    </w:p>
    <w:p w:rsidR="000C414B" w:rsidRPr="006E0074" w:rsidRDefault="000C414B" w:rsidP="0054190E">
      <w:pPr>
        <w:pStyle w:val="a3"/>
        <w:numPr>
          <w:ilvl w:val="0"/>
          <w:numId w:val="13"/>
        </w:numPr>
        <w:tabs>
          <w:tab w:val="left" w:pos="922"/>
          <w:tab w:val="left" w:pos="878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074">
        <w:rPr>
          <w:rFonts w:ascii="Times New Roman" w:hAnsi="Times New Roman" w:cs="Times New Roman"/>
          <w:color w:val="000000"/>
          <w:sz w:val="24"/>
          <w:szCs w:val="24"/>
        </w:rPr>
        <w:t xml:space="preserve">«Культура» в системе понятий: культура и природа; культура и техника; культура и цивилизация.  История возникновения основных оппозиций и их современный смысл.  </w:t>
      </w:r>
    </w:p>
    <w:p w:rsidR="000C414B" w:rsidRPr="006E0074" w:rsidRDefault="000C414B" w:rsidP="0054190E">
      <w:pPr>
        <w:pStyle w:val="7"/>
        <w:numPr>
          <w:ilvl w:val="0"/>
          <w:numId w:val="13"/>
        </w:numPr>
        <w:shd w:val="clear" w:color="auto" w:fill="auto"/>
        <w:tabs>
          <w:tab w:val="left" w:pos="355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6E0074">
        <w:rPr>
          <w:sz w:val="24"/>
          <w:szCs w:val="24"/>
        </w:rPr>
        <w:t>XVII век – век абсолютизма. Придворная культура XVII-XVIII вв.</w:t>
      </w:r>
    </w:p>
    <w:p w:rsidR="000C414B" w:rsidRPr="006E0074" w:rsidRDefault="000C414B" w:rsidP="0054190E">
      <w:pPr>
        <w:pStyle w:val="7"/>
        <w:numPr>
          <w:ilvl w:val="0"/>
          <w:numId w:val="13"/>
        </w:numPr>
        <w:tabs>
          <w:tab w:val="left" w:pos="355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6E0074">
        <w:rPr>
          <w:sz w:val="24"/>
          <w:szCs w:val="24"/>
        </w:rPr>
        <w:t>Античность – история концепта (Средние Века и эпоха Возрождения): хронологические и географические границы античной культуры. Городской характер античной культуры</w:t>
      </w:r>
    </w:p>
    <w:p w:rsidR="000C414B" w:rsidRPr="006E0074" w:rsidRDefault="000C414B" w:rsidP="0054190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Влияние «философии жизни» на философию культуры и культурное творчество в конце </w:t>
      </w:r>
      <w:r w:rsidRPr="006E007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E0074">
        <w:rPr>
          <w:rFonts w:ascii="Times New Roman" w:hAnsi="Times New Roman" w:cs="Times New Roman"/>
          <w:sz w:val="24"/>
          <w:szCs w:val="24"/>
        </w:rPr>
        <w:t xml:space="preserve"> и первой половине ХХ веков</w:t>
      </w:r>
      <w:r w:rsidRPr="006E0074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C414B" w:rsidRPr="006E0074" w:rsidRDefault="000C414B" w:rsidP="0054190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>Гендерный подход в исследованиях культуры и общества</w:t>
      </w:r>
    </w:p>
    <w:p w:rsidR="000C414B" w:rsidRPr="006E0074" w:rsidRDefault="000C414B" w:rsidP="0054190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0074">
        <w:rPr>
          <w:rFonts w:ascii="Times New Roman" w:eastAsia="MS Mincho" w:hAnsi="Times New Roman" w:cs="Times New Roman"/>
          <w:sz w:val="24"/>
          <w:szCs w:val="24"/>
        </w:rPr>
        <w:t xml:space="preserve">Генеалогия понятия «культурная политика». </w:t>
      </w:r>
    </w:p>
    <w:p w:rsidR="000C414B" w:rsidRPr="006E0074" w:rsidRDefault="000C414B" w:rsidP="0054190E">
      <w:pPr>
        <w:pStyle w:val="a5"/>
        <w:numPr>
          <w:ilvl w:val="0"/>
          <w:numId w:val="13"/>
        </w:numPr>
        <w:shd w:val="clear" w:color="auto" w:fill="FFFFFF"/>
        <w:suppressAutoHyphens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6E0074">
        <w:rPr>
          <w:rFonts w:ascii="Times New Roman" w:hAnsi="Times New Roman" w:cs="Times New Roman"/>
        </w:rPr>
        <w:t>Интерпретативная</w:t>
      </w:r>
      <w:proofErr w:type="spellEnd"/>
      <w:r w:rsidRPr="006E0074">
        <w:rPr>
          <w:rFonts w:ascii="Times New Roman" w:hAnsi="Times New Roman" w:cs="Times New Roman"/>
        </w:rPr>
        <w:t xml:space="preserve"> концепция культуры К. </w:t>
      </w:r>
      <w:proofErr w:type="spellStart"/>
      <w:r w:rsidRPr="006E0074">
        <w:rPr>
          <w:rFonts w:ascii="Times New Roman" w:hAnsi="Times New Roman" w:cs="Times New Roman"/>
        </w:rPr>
        <w:t>Гирца</w:t>
      </w:r>
      <w:proofErr w:type="spellEnd"/>
      <w:r w:rsidRPr="006E0074">
        <w:rPr>
          <w:rFonts w:ascii="Times New Roman" w:hAnsi="Times New Roman" w:cs="Times New Roman"/>
        </w:rPr>
        <w:t>.</w:t>
      </w:r>
    </w:p>
    <w:p w:rsidR="000C414B" w:rsidRPr="006E0074" w:rsidRDefault="000C414B" w:rsidP="0054190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Исследовательская и политическая программа Британских культурных исследований </w:t>
      </w:r>
    </w:p>
    <w:p w:rsidR="000C414B" w:rsidRPr="006E0074" w:rsidRDefault="000C414B" w:rsidP="0054190E">
      <w:pPr>
        <w:pStyle w:val="7"/>
        <w:numPr>
          <w:ilvl w:val="0"/>
          <w:numId w:val="13"/>
        </w:numPr>
        <w:shd w:val="clear" w:color="auto" w:fill="auto"/>
        <w:tabs>
          <w:tab w:val="left" w:pos="355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6E0074">
        <w:rPr>
          <w:sz w:val="24"/>
          <w:szCs w:val="24"/>
        </w:rPr>
        <w:t>Историографическое значение терминов «гуманизм» и «Возрождение».</w:t>
      </w:r>
    </w:p>
    <w:p w:rsidR="000C414B" w:rsidRPr="006E0074" w:rsidRDefault="000C414B" w:rsidP="0054190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>Концепции массовой культуры в философии и социологии ХХ века</w:t>
      </w:r>
    </w:p>
    <w:p w:rsidR="000C414B" w:rsidRPr="006E0074" w:rsidRDefault="000C414B" w:rsidP="0054190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074">
        <w:rPr>
          <w:rFonts w:ascii="Times New Roman" w:hAnsi="Times New Roman" w:cs="Times New Roman"/>
          <w:sz w:val="24"/>
          <w:szCs w:val="24"/>
          <w:lang w:eastAsia="ru-RU"/>
        </w:rPr>
        <w:t>Концепция культурного состава и культурных противоречий современности Чарльза Тейлора.</w:t>
      </w:r>
    </w:p>
    <w:p w:rsidR="000C414B" w:rsidRPr="006E0074" w:rsidRDefault="000C414B" w:rsidP="0054190E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>Концепция культурной травмы Д. Александера. Формы культурной рецепции травматических событий.</w:t>
      </w:r>
    </w:p>
    <w:p w:rsidR="000C414B" w:rsidRPr="006E0074" w:rsidRDefault="000C414B" w:rsidP="0054190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Культура и социальное поведение. Ритуализация и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рутинизация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поведения и способы его символической фиксации.</w:t>
      </w:r>
    </w:p>
    <w:p w:rsidR="000C414B" w:rsidRPr="006E0074" w:rsidRDefault="000C414B" w:rsidP="0054190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Культура как социальное пространство, габитус и капитал в социологической концепции Пьера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Бурдье</w:t>
      </w:r>
      <w:proofErr w:type="spellEnd"/>
    </w:p>
    <w:p w:rsidR="000C414B" w:rsidRPr="006E0074" w:rsidRDefault="000C414B" w:rsidP="0054190E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>Культурная политика в СССР.</w:t>
      </w:r>
    </w:p>
    <w:p w:rsidR="000C414B" w:rsidRPr="006E0074" w:rsidRDefault="000C414B" w:rsidP="0054190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Культурсоциология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и «иконический поворот» в социальной теории</w:t>
      </w:r>
    </w:p>
    <w:p w:rsidR="0054190E" w:rsidRPr="006E0074" w:rsidRDefault="00CD35BD" w:rsidP="0054190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Культуры нового индивидуализма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Зигмунта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Баумана и Ричарда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Сеннета</w:t>
      </w:r>
      <w:proofErr w:type="spellEnd"/>
    </w:p>
    <w:p w:rsidR="000C414B" w:rsidRPr="006E0074" w:rsidRDefault="000C414B" w:rsidP="0054190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074">
        <w:rPr>
          <w:rFonts w:ascii="Times New Roman" w:hAnsi="Times New Roman" w:cs="Times New Roman"/>
          <w:sz w:val="24"/>
          <w:szCs w:val="24"/>
          <w:lang w:eastAsia="ru-RU"/>
        </w:rPr>
        <w:t>Макс Вебер о феномене городов на Западе.</w:t>
      </w:r>
    </w:p>
    <w:p w:rsidR="00CD35BD" w:rsidRPr="006E0074" w:rsidRDefault="00CD35BD" w:rsidP="0054190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074">
        <w:rPr>
          <w:rFonts w:ascii="Times New Roman" w:hAnsi="Times New Roman" w:cs="Times New Roman"/>
          <w:sz w:val="24"/>
          <w:szCs w:val="24"/>
          <w:lang w:eastAsia="ru-RU"/>
        </w:rPr>
        <w:t xml:space="preserve">Марксистский и </w:t>
      </w:r>
      <w:proofErr w:type="spellStart"/>
      <w:r w:rsidRPr="006E0074">
        <w:rPr>
          <w:rFonts w:ascii="Times New Roman" w:hAnsi="Times New Roman" w:cs="Times New Roman"/>
          <w:sz w:val="24"/>
          <w:szCs w:val="24"/>
          <w:lang w:eastAsia="ru-RU"/>
        </w:rPr>
        <w:t>неомарксистский</w:t>
      </w:r>
      <w:proofErr w:type="spellEnd"/>
      <w:r w:rsidRPr="006E0074">
        <w:rPr>
          <w:rFonts w:ascii="Times New Roman" w:hAnsi="Times New Roman" w:cs="Times New Roman"/>
          <w:sz w:val="24"/>
          <w:szCs w:val="24"/>
          <w:lang w:eastAsia="ru-RU"/>
        </w:rPr>
        <w:t xml:space="preserve"> подходы к интерпретации культуры</w:t>
      </w:r>
    </w:p>
    <w:p w:rsidR="000C414B" w:rsidRPr="006E0074" w:rsidRDefault="000C414B" w:rsidP="0054190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>Методы исследования визуальной культуры</w:t>
      </w:r>
    </w:p>
    <w:p w:rsidR="000C414B" w:rsidRPr="006E0074" w:rsidRDefault="000C414B" w:rsidP="0054190E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>Модели и функции культурных проектов на примере крупнейших международных культурных событий.</w:t>
      </w:r>
    </w:p>
    <w:p w:rsidR="000C414B" w:rsidRPr="006E0074" w:rsidRDefault="000C414B" w:rsidP="0054190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Молодежные субкультуры: стиль и ритуал. </w:t>
      </w:r>
    </w:p>
    <w:p w:rsidR="000C414B" w:rsidRPr="006E0074" w:rsidRDefault="000C414B" w:rsidP="0054190E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>Музей как культурная институция. Принципы работы, источники финансирования, управленческая структура.</w:t>
      </w:r>
    </w:p>
    <w:p w:rsidR="00CD35BD" w:rsidRPr="006E0074" w:rsidRDefault="00CD35BD" w:rsidP="0054190E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Мультикультурализм: теории, социальные практики, образование. Критический мультикультурализм: полемика с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примордиалистскими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эссенциалистскими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теориями этничности и расы</w:t>
      </w:r>
    </w:p>
    <w:p w:rsidR="000C414B" w:rsidRPr="006E0074" w:rsidRDefault="000C414B" w:rsidP="0054190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Неокантианская философия культуры </w:t>
      </w:r>
    </w:p>
    <w:p w:rsidR="00CD35BD" w:rsidRPr="006E0074" w:rsidRDefault="00CD35BD" w:rsidP="0054190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>Основные институты модерна.</w:t>
      </w:r>
    </w:p>
    <w:p w:rsidR="00CD35BD" w:rsidRPr="006E0074" w:rsidRDefault="00CD35BD" w:rsidP="0054190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>Основные теории идентичности.</w:t>
      </w:r>
    </w:p>
    <w:p w:rsidR="00CD35BD" w:rsidRPr="006E0074" w:rsidRDefault="00CD35BD" w:rsidP="0054190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Основные этапы развития теории культуры.  </w:t>
      </w:r>
    </w:p>
    <w:p w:rsidR="00CD35BD" w:rsidRPr="006E0074" w:rsidRDefault="00CD35BD" w:rsidP="0054190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>Просвещение как культурный феномен: основные особенности и культурные установки.</w:t>
      </w:r>
    </w:p>
    <w:p w:rsidR="000C414B" w:rsidRPr="006E0074" w:rsidRDefault="000C414B" w:rsidP="0054190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lastRenderedPageBreak/>
        <w:t>Особенности и основные проблемы функционирования культурных институций в современной России.</w:t>
      </w:r>
    </w:p>
    <w:p w:rsidR="000C414B" w:rsidRPr="006E0074" w:rsidRDefault="000C414B" w:rsidP="0054190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Пикториальный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>/иконический/визуальный поворот в социальных и культурных исследованиях</w:t>
      </w:r>
    </w:p>
    <w:p w:rsidR="000C414B" w:rsidRPr="006E0074" w:rsidRDefault="000C414B" w:rsidP="0054190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0074">
        <w:rPr>
          <w:rFonts w:ascii="Times New Roman" w:eastAsia="MS Mincho" w:hAnsi="Times New Roman" w:cs="Times New Roman"/>
          <w:sz w:val="24"/>
          <w:szCs w:val="24"/>
        </w:rPr>
        <w:t>Роль креативных индустрий в развитии городской среды и экономической привлекательности региона.</w:t>
      </w:r>
    </w:p>
    <w:p w:rsidR="000C414B" w:rsidRPr="006E0074" w:rsidRDefault="000C414B" w:rsidP="0054190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Роль культурной антропологии в формировании методологии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14B" w:rsidRPr="006E0074" w:rsidRDefault="000C414B" w:rsidP="0054190E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>Сообщества и идентичность как объекты культурной политики.</w:t>
      </w:r>
    </w:p>
    <w:p w:rsidR="000C414B" w:rsidRPr="006E0074" w:rsidRDefault="000C414B" w:rsidP="0054190E">
      <w:pPr>
        <w:pStyle w:val="a3"/>
        <w:numPr>
          <w:ilvl w:val="0"/>
          <w:numId w:val="1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>Социология знания и культуры К. Мангейма как теория и исследовательская методология.</w:t>
      </w:r>
    </w:p>
    <w:p w:rsidR="000C414B" w:rsidRPr="006E0074" w:rsidRDefault="000C414B" w:rsidP="0054190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>Специфика институциональных подходов в теории культуры</w:t>
      </w:r>
      <w:r w:rsidR="00CD35BD" w:rsidRPr="006E0074">
        <w:rPr>
          <w:rFonts w:ascii="Times New Roman" w:hAnsi="Times New Roman" w:cs="Times New Roman"/>
          <w:sz w:val="24"/>
          <w:szCs w:val="24"/>
        </w:rPr>
        <w:t>.</w:t>
      </w:r>
    </w:p>
    <w:p w:rsidR="00CD35BD" w:rsidRPr="006E0074" w:rsidRDefault="00CD35BD" w:rsidP="0054190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Средневековье – история концепта, проблема периодизации и локализации (Э.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Панофски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, Ж. Ле Гофф, Й.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Хейзинга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>). Феодальная культура европейского Средневековья. Европейские государства и церковь.</w:t>
      </w:r>
    </w:p>
    <w:p w:rsidR="000C414B" w:rsidRPr="006E0074" w:rsidRDefault="000C414B" w:rsidP="0054190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0074">
        <w:rPr>
          <w:rFonts w:ascii="Times New Roman" w:eastAsia="MS Mincho" w:hAnsi="Times New Roman" w:cs="Times New Roman"/>
          <w:sz w:val="24"/>
          <w:szCs w:val="24"/>
        </w:rPr>
        <w:t>Теории «общества переживаний» и «общества впечатлений».</w:t>
      </w:r>
    </w:p>
    <w:p w:rsidR="000C414B" w:rsidRPr="006E0074" w:rsidRDefault="000C414B" w:rsidP="0054190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074">
        <w:rPr>
          <w:rFonts w:ascii="Times New Roman" w:hAnsi="Times New Roman" w:cs="Times New Roman"/>
          <w:sz w:val="24"/>
          <w:szCs w:val="24"/>
          <w:lang w:eastAsia="ru-RU"/>
        </w:rPr>
        <w:t xml:space="preserve">Теория символический власти Пьера </w:t>
      </w:r>
      <w:proofErr w:type="spellStart"/>
      <w:r w:rsidRPr="006E0074">
        <w:rPr>
          <w:rFonts w:ascii="Times New Roman" w:hAnsi="Times New Roman" w:cs="Times New Roman"/>
          <w:sz w:val="24"/>
          <w:szCs w:val="24"/>
          <w:lang w:eastAsia="ru-RU"/>
        </w:rPr>
        <w:t>Бурдье</w:t>
      </w:r>
      <w:proofErr w:type="spellEnd"/>
      <w:r w:rsidRPr="006E0074">
        <w:rPr>
          <w:rFonts w:ascii="Times New Roman" w:hAnsi="Times New Roman" w:cs="Times New Roman"/>
          <w:sz w:val="24"/>
          <w:szCs w:val="24"/>
          <w:lang w:eastAsia="ru-RU"/>
        </w:rPr>
        <w:t xml:space="preserve"> и ее значение для анализа современных культурных процессов.</w:t>
      </w:r>
    </w:p>
    <w:p w:rsidR="00CD35BD" w:rsidRPr="006E0074" w:rsidRDefault="000C414B" w:rsidP="0054190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>Технологические медиа и проблематика визуального (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Стиглер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>, Хансен, Эрнст)</w:t>
      </w:r>
      <w:r w:rsidR="00CD35BD" w:rsidRPr="006E0074">
        <w:rPr>
          <w:rFonts w:ascii="Times New Roman" w:hAnsi="Times New Roman" w:cs="Times New Roman"/>
          <w:sz w:val="24"/>
          <w:szCs w:val="24"/>
        </w:rPr>
        <w:t>.</w:t>
      </w:r>
    </w:p>
    <w:p w:rsidR="000C414B" w:rsidRPr="006E0074" w:rsidRDefault="000C414B" w:rsidP="0054190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 </w:t>
      </w:r>
      <w:r w:rsidR="00CD35BD" w:rsidRPr="006E0074">
        <w:rPr>
          <w:rFonts w:ascii="Times New Roman" w:hAnsi="Times New Roman" w:cs="Times New Roman"/>
          <w:sz w:val="24"/>
          <w:szCs w:val="24"/>
        </w:rPr>
        <w:t xml:space="preserve">Феминизм и </w:t>
      </w:r>
      <w:proofErr w:type="spellStart"/>
      <w:r w:rsidR="00CD35BD" w:rsidRPr="006E0074">
        <w:rPr>
          <w:rFonts w:ascii="Times New Roman" w:hAnsi="Times New Roman" w:cs="Times New Roman"/>
          <w:sz w:val="24"/>
          <w:szCs w:val="24"/>
        </w:rPr>
        <w:t>постфеминизм</w:t>
      </w:r>
      <w:proofErr w:type="spellEnd"/>
      <w:r w:rsidR="00CD35BD" w:rsidRPr="006E0074">
        <w:rPr>
          <w:rFonts w:ascii="Times New Roman" w:hAnsi="Times New Roman" w:cs="Times New Roman"/>
          <w:sz w:val="24"/>
          <w:szCs w:val="24"/>
        </w:rPr>
        <w:t xml:space="preserve"> в западных социокультурных исследованиях.</w:t>
      </w:r>
    </w:p>
    <w:p w:rsidR="00CD35BD" w:rsidRPr="006E0074" w:rsidRDefault="00CD35BD" w:rsidP="0054190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Философия культуры О. Шпенглера. Концепция морфологии культур (представление о замкнутой </w:t>
      </w:r>
      <w:proofErr w:type="gramStart"/>
      <w:r w:rsidRPr="006E0074">
        <w:rPr>
          <w:rFonts w:ascii="Times New Roman" w:hAnsi="Times New Roman" w:cs="Times New Roman"/>
          <w:sz w:val="24"/>
          <w:szCs w:val="24"/>
        </w:rPr>
        <w:t>и  самодостаточной</w:t>
      </w:r>
      <w:proofErr w:type="gramEnd"/>
      <w:r w:rsidRPr="006E0074">
        <w:rPr>
          <w:rFonts w:ascii="Times New Roman" w:hAnsi="Times New Roman" w:cs="Times New Roman"/>
          <w:sz w:val="24"/>
          <w:szCs w:val="24"/>
        </w:rPr>
        <w:t xml:space="preserve"> культуре/цивилизации).</w:t>
      </w:r>
    </w:p>
    <w:p w:rsidR="00CD35BD" w:rsidRPr="006E0074" w:rsidRDefault="00CD35BD" w:rsidP="0054190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>Формы и функции визуальной культуры в эпоху цифровых медиа.</w:t>
      </w:r>
    </w:p>
    <w:p w:rsidR="00CD35BD" w:rsidRPr="006E0074" w:rsidRDefault="00CD35BD" w:rsidP="0054190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074">
        <w:rPr>
          <w:rFonts w:ascii="Times New Roman" w:hAnsi="Times New Roman" w:cs="Times New Roman"/>
          <w:sz w:val="24"/>
          <w:szCs w:val="24"/>
        </w:rPr>
        <w:t>Функционалистская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концепция культуры Б. Малиновского.</w:t>
      </w:r>
    </w:p>
    <w:p w:rsidR="00CD35BD" w:rsidRPr="006E0074" w:rsidRDefault="00CD35BD" w:rsidP="0054190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>Характер и последствия культурной глобализации.</w:t>
      </w:r>
    </w:p>
    <w:p w:rsidR="00CD35BD" w:rsidRPr="006E0074" w:rsidRDefault="00CD35BD" w:rsidP="0054190E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>Хронологические рамки и основные характеристики культуры эпохи Возрождения.</w:t>
      </w:r>
    </w:p>
    <w:p w:rsidR="000C414B" w:rsidRPr="006E0074" w:rsidRDefault="000C414B" w:rsidP="00CD35BD">
      <w:pPr>
        <w:pStyle w:val="7"/>
        <w:tabs>
          <w:tab w:val="left" w:pos="355"/>
        </w:tabs>
        <w:spacing w:before="0" w:line="360" w:lineRule="auto"/>
        <w:ind w:firstLine="0"/>
        <w:jc w:val="both"/>
        <w:rPr>
          <w:sz w:val="24"/>
          <w:szCs w:val="24"/>
        </w:rPr>
      </w:pPr>
    </w:p>
    <w:p w:rsidR="00CB468D" w:rsidRPr="006E0074" w:rsidRDefault="000C414B" w:rsidP="00CD35BD">
      <w:pPr>
        <w:pStyle w:val="7"/>
        <w:shd w:val="clear" w:color="auto" w:fill="auto"/>
        <w:tabs>
          <w:tab w:val="left" w:pos="355"/>
        </w:tabs>
        <w:spacing w:before="0" w:after="610" w:line="360" w:lineRule="auto"/>
        <w:ind w:firstLine="0"/>
        <w:contextualSpacing/>
        <w:rPr>
          <w:sz w:val="24"/>
          <w:szCs w:val="24"/>
        </w:rPr>
      </w:pPr>
      <w:r w:rsidRPr="006E0074">
        <w:rPr>
          <w:sz w:val="24"/>
          <w:szCs w:val="24"/>
        </w:rPr>
        <w:t>Список рекомендованн</w:t>
      </w:r>
      <w:r w:rsidR="00FE0CB8" w:rsidRPr="006E0074">
        <w:rPr>
          <w:sz w:val="24"/>
          <w:szCs w:val="24"/>
        </w:rPr>
        <w:t>ых</w:t>
      </w:r>
      <w:r w:rsidRPr="006E0074">
        <w:rPr>
          <w:sz w:val="24"/>
          <w:szCs w:val="24"/>
        </w:rPr>
        <w:t xml:space="preserve"> </w:t>
      </w:r>
      <w:r w:rsidR="00FE0CB8" w:rsidRPr="006E0074">
        <w:rPr>
          <w:sz w:val="24"/>
          <w:szCs w:val="24"/>
        </w:rPr>
        <w:t xml:space="preserve">материалов для подготовки </w:t>
      </w:r>
    </w:p>
    <w:p w:rsidR="00FE0CB8" w:rsidRPr="006E0074" w:rsidRDefault="00FE0CB8" w:rsidP="00CD35BD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6E0074">
        <w:rPr>
          <w:rFonts w:ascii="Times New Roman" w:hAnsi="Times New Roman" w:cs="Times New Roman"/>
          <w:i/>
          <w:iCs/>
          <w:sz w:val="24"/>
          <w:szCs w:val="24"/>
        </w:rPr>
        <w:t>Учебники</w:t>
      </w:r>
    </w:p>
    <w:p w:rsidR="00FE0CB8" w:rsidRPr="006E0074" w:rsidRDefault="00FE0CB8" w:rsidP="00CD35BD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>Доброхотов А.Л. Калинкин А.Т. Культурология. М. 2010.</w:t>
      </w:r>
    </w:p>
    <w:p w:rsidR="00FE0CB8" w:rsidRPr="006E0074" w:rsidRDefault="00FE0CB8" w:rsidP="00FE0CB8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>Ионин Л.Г. Социология культуры. М. 2004.</w:t>
      </w:r>
    </w:p>
    <w:p w:rsidR="00FE0CB8" w:rsidRPr="006E0074" w:rsidRDefault="00FE0CB8" w:rsidP="00FE0CB8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История культурологии. Под ред.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А.Огурцова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>. М.: Гардарики, 2006.</w:t>
      </w:r>
    </w:p>
    <w:p w:rsidR="00FE0CB8" w:rsidRPr="006E0074" w:rsidRDefault="00FE0CB8" w:rsidP="00FE0CB8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>История мировой культуры. Наследие Запада: Античность - Средневековье - Возрождение: Курс лекций / Отв. ред. С.Д. Серебряный; Ин-т "Открытое о-во". - М.: Изд-во РГГУ, 1998.</w:t>
      </w:r>
    </w:p>
    <w:p w:rsidR="00FE0CB8" w:rsidRPr="006E0074" w:rsidRDefault="00FE0CB8" w:rsidP="00FE0CB8">
      <w:pPr>
        <w:pStyle w:val="7"/>
        <w:numPr>
          <w:ilvl w:val="0"/>
          <w:numId w:val="16"/>
        </w:numPr>
        <w:shd w:val="clear" w:color="auto" w:fill="auto"/>
        <w:tabs>
          <w:tab w:val="left" w:pos="355"/>
        </w:tabs>
        <w:spacing w:before="0" w:line="240" w:lineRule="auto"/>
        <w:ind w:left="0" w:firstLine="0"/>
        <w:jc w:val="left"/>
        <w:rPr>
          <w:sz w:val="24"/>
          <w:szCs w:val="24"/>
        </w:rPr>
      </w:pPr>
      <w:proofErr w:type="spellStart"/>
      <w:r w:rsidRPr="006E0074">
        <w:rPr>
          <w:sz w:val="24"/>
          <w:szCs w:val="24"/>
        </w:rPr>
        <w:t>Кирия</w:t>
      </w:r>
      <w:proofErr w:type="spellEnd"/>
      <w:r w:rsidRPr="006E0074">
        <w:rPr>
          <w:sz w:val="24"/>
          <w:szCs w:val="24"/>
        </w:rPr>
        <w:t xml:space="preserve"> И.В., Новикова А.А. История и теория медиа. М.: Изд. дом Высшей школы экономики, 2017.</w:t>
      </w:r>
    </w:p>
    <w:p w:rsidR="00FE0CB8" w:rsidRPr="006E0074" w:rsidRDefault="00FE0CB8" w:rsidP="00FE0CB8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Кнабе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Г.С. Кондаков И.В. Кузнецова Т.Ф. Культурология: история мировой культуры. М., 2007.</w:t>
      </w:r>
    </w:p>
    <w:p w:rsidR="00FE0CB8" w:rsidRPr="006E0074" w:rsidRDefault="00FE0CB8" w:rsidP="00FE0CB8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Кнабе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Г.С. Семиотика культуры. Конспект учебного курса. М., 2005.</w:t>
      </w:r>
    </w:p>
    <w:p w:rsidR="00FE0CB8" w:rsidRPr="006E0074" w:rsidRDefault="00FE0CB8" w:rsidP="00FE0CB8">
      <w:pPr>
        <w:pStyle w:val="a9"/>
        <w:rPr>
          <w:b/>
          <w:szCs w:val="24"/>
        </w:rPr>
      </w:pPr>
    </w:p>
    <w:p w:rsidR="00FE0CB8" w:rsidRPr="006E0074" w:rsidRDefault="00FE0CB8" w:rsidP="00FE0CB8">
      <w:pPr>
        <w:pStyle w:val="a9"/>
        <w:rPr>
          <w:bCs/>
          <w:i/>
          <w:iCs/>
          <w:szCs w:val="24"/>
        </w:rPr>
      </w:pPr>
      <w:r w:rsidRPr="006E0074">
        <w:rPr>
          <w:bCs/>
          <w:i/>
          <w:iCs/>
          <w:szCs w:val="24"/>
        </w:rPr>
        <w:t>Рекомендуемая литература</w:t>
      </w:r>
    </w:p>
    <w:p w:rsidR="00FE0CB8" w:rsidRPr="006E0074" w:rsidRDefault="00FE0CB8" w:rsidP="00FE0CB8">
      <w:pPr>
        <w:pStyle w:val="a9"/>
        <w:rPr>
          <w:szCs w:val="24"/>
        </w:rPr>
      </w:pPr>
    </w:p>
    <w:p w:rsidR="00FE0CB8" w:rsidRPr="006E0074" w:rsidRDefault="00FE0CB8" w:rsidP="00FE0CB8">
      <w:pPr>
        <w:pStyle w:val="a9"/>
        <w:numPr>
          <w:ilvl w:val="0"/>
          <w:numId w:val="14"/>
        </w:numPr>
        <w:ind w:left="357" w:hanging="357"/>
        <w:rPr>
          <w:szCs w:val="24"/>
        </w:rPr>
      </w:pPr>
      <w:proofErr w:type="spellStart"/>
      <w:r w:rsidRPr="006E0074">
        <w:rPr>
          <w:szCs w:val="24"/>
        </w:rPr>
        <w:t>Адорно</w:t>
      </w:r>
      <w:proofErr w:type="spellEnd"/>
      <w:r w:rsidRPr="006E0074">
        <w:rPr>
          <w:szCs w:val="24"/>
        </w:rPr>
        <w:t xml:space="preserve"> Т.В. К логике социальных наук // Вопросы философии. 1992. № 10.</w:t>
      </w:r>
    </w:p>
    <w:p w:rsidR="00FE0CB8" w:rsidRPr="006E0074" w:rsidRDefault="00FE0CB8" w:rsidP="00FE0CB8">
      <w:pPr>
        <w:pStyle w:val="a3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Бёдикер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Х.Э. Отражение исторической семантики в исторической культурологии / История понятий, история дискурса, история метафор: </w:t>
      </w:r>
      <w:r w:rsidRPr="006E007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борник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статей под редакцией Ханса Эриха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Бёдекера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>. Перевод с немецкого. М.: Новое литературное обозрение, 2010.</w:t>
      </w:r>
    </w:p>
    <w:p w:rsidR="00FE0CB8" w:rsidRPr="006E0074" w:rsidRDefault="00FE0CB8" w:rsidP="00FE0CB8">
      <w:pPr>
        <w:pStyle w:val="a3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А.А. Культурология. Антропологические теории культур. - М., 1998.</w:t>
      </w:r>
    </w:p>
    <w:p w:rsidR="00FE0CB8" w:rsidRPr="006E0074" w:rsidRDefault="00FE0CB8" w:rsidP="00FE0CB8">
      <w:pPr>
        <w:pStyle w:val="a9"/>
        <w:numPr>
          <w:ilvl w:val="0"/>
          <w:numId w:val="14"/>
        </w:numPr>
        <w:ind w:left="357" w:hanging="357"/>
        <w:rPr>
          <w:szCs w:val="24"/>
        </w:rPr>
      </w:pPr>
      <w:r w:rsidRPr="006E0074">
        <w:rPr>
          <w:szCs w:val="24"/>
        </w:rPr>
        <w:lastRenderedPageBreak/>
        <w:t>Бергер П., Лукман Т. Социальное конструирование реальности. Трактат по социологии знания.  М.: «</w:t>
      </w:r>
      <w:r w:rsidRPr="006E0074">
        <w:rPr>
          <w:szCs w:val="24"/>
          <w:lang w:val="en-US"/>
        </w:rPr>
        <w:t>Academia</w:t>
      </w:r>
      <w:r w:rsidRPr="006E0074">
        <w:rPr>
          <w:szCs w:val="24"/>
        </w:rPr>
        <w:t>-Центр»; «Медиум», 1995.</w:t>
      </w:r>
    </w:p>
    <w:p w:rsidR="00FE0CB8" w:rsidRPr="006E0074" w:rsidRDefault="00FE0CB8" w:rsidP="00FE0CB8">
      <w:pPr>
        <w:pStyle w:val="a9"/>
        <w:numPr>
          <w:ilvl w:val="0"/>
          <w:numId w:val="14"/>
        </w:numPr>
        <w:ind w:left="357" w:hanging="357"/>
        <w:rPr>
          <w:szCs w:val="24"/>
        </w:rPr>
      </w:pPr>
      <w:r w:rsidRPr="006E0074">
        <w:rPr>
          <w:szCs w:val="24"/>
        </w:rPr>
        <w:t>Бергсон А. Творческая эволюция. М.: ТЕРРА-Книжный клуб; КАНОН-Пресс-Ц, 2001.</w:t>
      </w:r>
    </w:p>
    <w:p w:rsidR="00FE0CB8" w:rsidRPr="006E0074" w:rsidRDefault="00FE0CB8" w:rsidP="00FE0CB8">
      <w:pPr>
        <w:pStyle w:val="a3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Будрайтскис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Жиляев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А. Педагогическая поэма. Архив будущего музея истории. V-A-C &amp;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Marsilio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>: 2014.</w:t>
      </w:r>
    </w:p>
    <w:p w:rsidR="00FE0CB8" w:rsidRPr="006E0074" w:rsidRDefault="00FE0CB8" w:rsidP="00FE0CB8">
      <w:pPr>
        <w:pStyle w:val="a3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Виндельбанд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В. Философия культуры и трансцендентальные идеализм / Культурология. XX век. М.: Юрист, 1995.</w:t>
      </w:r>
    </w:p>
    <w:p w:rsidR="00FE0CB8" w:rsidRPr="006E0074" w:rsidRDefault="00FE0CB8" w:rsidP="00FE0CB8">
      <w:pPr>
        <w:pStyle w:val="a9"/>
        <w:numPr>
          <w:ilvl w:val="0"/>
          <w:numId w:val="14"/>
        </w:numPr>
        <w:ind w:left="357" w:hanging="357"/>
        <w:rPr>
          <w:szCs w:val="24"/>
        </w:rPr>
      </w:pPr>
      <w:r w:rsidRPr="006E0074">
        <w:rPr>
          <w:szCs w:val="24"/>
        </w:rPr>
        <w:t>Гадамер Х.-Г. Введение [М. Хайдеггер. Исток художественного творения] / Работы и размышления разных лет. М.: «Гнозис», 1993.</w:t>
      </w:r>
    </w:p>
    <w:p w:rsidR="00FE0CB8" w:rsidRPr="006E0074" w:rsidRDefault="00FE0CB8" w:rsidP="00FE0CB8">
      <w:pPr>
        <w:pStyle w:val="a9"/>
        <w:numPr>
          <w:ilvl w:val="0"/>
          <w:numId w:val="14"/>
        </w:numPr>
        <w:ind w:left="357" w:hanging="357"/>
        <w:rPr>
          <w:szCs w:val="24"/>
        </w:rPr>
      </w:pPr>
      <w:r w:rsidRPr="006E0074">
        <w:rPr>
          <w:szCs w:val="24"/>
        </w:rPr>
        <w:t xml:space="preserve">Гартман Э., ф. Сущность мирового процесса или философия бессознательного: Метафизика бессознательного (Т. </w:t>
      </w:r>
      <w:r w:rsidRPr="006E0074">
        <w:rPr>
          <w:szCs w:val="24"/>
          <w:lang w:val="en-US"/>
        </w:rPr>
        <w:t>I</w:t>
      </w:r>
      <w:r w:rsidRPr="006E0074">
        <w:rPr>
          <w:szCs w:val="24"/>
        </w:rPr>
        <w:t xml:space="preserve">). Бессознательное в явлениях телесной и духовной жизни (Т. </w:t>
      </w:r>
      <w:r w:rsidRPr="006E0074">
        <w:rPr>
          <w:szCs w:val="24"/>
          <w:lang w:val="en-US"/>
        </w:rPr>
        <w:t>II</w:t>
      </w:r>
      <w:r w:rsidRPr="006E0074">
        <w:rPr>
          <w:szCs w:val="24"/>
        </w:rPr>
        <w:t xml:space="preserve">). М.: КРАССАНД, 2010. </w:t>
      </w:r>
    </w:p>
    <w:p w:rsidR="00FE0CB8" w:rsidRPr="006E0074" w:rsidRDefault="00FE0CB8" w:rsidP="00FE0CB8">
      <w:pPr>
        <w:pStyle w:val="a9"/>
        <w:numPr>
          <w:ilvl w:val="0"/>
          <w:numId w:val="14"/>
        </w:numPr>
        <w:ind w:left="357" w:hanging="357"/>
        <w:rPr>
          <w:szCs w:val="24"/>
        </w:rPr>
      </w:pPr>
      <w:r w:rsidRPr="006E0074">
        <w:rPr>
          <w:szCs w:val="24"/>
        </w:rPr>
        <w:t>Гелен А. О систематике антропологии / Проблема человека в западной философии. М.: «Прогресс», 1988.</w:t>
      </w:r>
    </w:p>
    <w:p w:rsidR="00FE0CB8" w:rsidRPr="006E0074" w:rsidRDefault="00FE0CB8" w:rsidP="00FE0CB8">
      <w:pPr>
        <w:pStyle w:val="a5"/>
        <w:numPr>
          <w:ilvl w:val="0"/>
          <w:numId w:val="14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</w:rPr>
      </w:pPr>
      <w:proofErr w:type="spellStart"/>
      <w:r w:rsidRPr="006E0074">
        <w:rPr>
          <w:rFonts w:ascii="Times New Roman" w:hAnsi="Times New Roman" w:cs="Times New Roman"/>
          <w:bCs/>
        </w:rPr>
        <w:t>Гирц</w:t>
      </w:r>
      <w:proofErr w:type="spellEnd"/>
      <w:r w:rsidRPr="006E0074">
        <w:rPr>
          <w:rFonts w:ascii="Times New Roman" w:hAnsi="Times New Roman" w:cs="Times New Roman"/>
          <w:bCs/>
        </w:rPr>
        <w:t xml:space="preserve"> К. </w:t>
      </w:r>
      <w:r w:rsidR="0030754A" w:rsidRPr="006E0074">
        <w:rPr>
          <w:rFonts w:ascii="Times New Roman" w:hAnsi="Times New Roman" w:cs="Times New Roman"/>
          <w:bCs/>
        </w:rPr>
        <w:t>Интерпретация культур. М.: РОСПЭН, 2004.</w:t>
      </w:r>
      <w:r w:rsidRPr="006E0074">
        <w:rPr>
          <w:rFonts w:ascii="Times New Roman" w:hAnsi="Times New Roman" w:cs="Times New Roman"/>
        </w:rPr>
        <w:t xml:space="preserve"> </w:t>
      </w:r>
    </w:p>
    <w:p w:rsidR="00FE0CB8" w:rsidRPr="006E0074" w:rsidRDefault="00FE0CB8" w:rsidP="00FE0CB8">
      <w:pPr>
        <w:pStyle w:val="a9"/>
        <w:numPr>
          <w:ilvl w:val="0"/>
          <w:numId w:val="14"/>
        </w:numPr>
        <w:ind w:left="357" w:hanging="357"/>
        <w:rPr>
          <w:szCs w:val="24"/>
        </w:rPr>
      </w:pPr>
      <w:proofErr w:type="spellStart"/>
      <w:r w:rsidRPr="006E0074">
        <w:rPr>
          <w:szCs w:val="24"/>
        </w:rPr>
        <w:t>Гуссерль</w:t>
      </w:r>
      <w:proofErr w:type="spellEnd"/>
      <w:r w:rsidRPr="006E0074">
        <w:rPr>
          <w:szCs w:val="24"/>
        </w:rPr>
        <w:t xml:space="preserve"> Э. Кризис европейских наук и трансцендентальная феноменология. СПб.: «Владимир Даль», 2004.</w:t>
      </w:r>
    </w:p>
    <w:p w:rsidR="00FE0CB8" w:rsidRPr="006E0074" w:rsidRDefault="00FE0CB8" w:rsidP="00FE0CB8">
      <w:pPr>
        <w:pStyle w:val="a9"/>
        <w:numPr>
          <w:ilvl w:val="0"/>
          <w:numId w:val="14"/>
        </w:numPr>
        <w:ind w:left="357" w:hanging="357"/>
        <w:rPr>
          <w:szCs w:val="24"/>
        </w:rPr>
      </w:pPr>
      <w:proofErr w:type="spellStart"/>
      <w:r w:rsidRPr="006E0074">
        <w:rPr>
          <w:szCs w:val="24"/>
        </w:rPr>
        <w:t>Дильтей</w:t>
      </w:r>
      <w:proofErr w:type="spellEnd"/>
      <w:r w:rsidRPr="006E0074">
        <w:rPr>
          <w:szCs w:val="24"/>
        </w:rPr>
        <w:t xml:space="preserve"> В. Введение в науки о духе / Собрание сочинений в 6 т. Т. 1. М.: Дом интеллектуальной книги, 2000.</w:t>
      </w:r>
    </w:p>
    <w:p w:rsidR="00FE0CB8" w:rsidRPr="006E0074" w:rsidRDefault="00FE0CB8" w:rsidP="00FE0CB8">
      <w:pPr>
        <w:pStyle w:val="a9"/>
        <w:numPr>
          <w:ilvl w:val="0"/>
          <w:numId w:val="14"/>
        </w:numPr>
        <w:ind w:left="357" w:hanging="357"/>
        <w:rPr>
          <w:szCs w:val="24"/>
        </w:rPr>
      </w:pPr>
      <w:proofErr w:type="spellStart"/>
      <w:r w:rsidRPr="006E0074">
        <w:rPr>
          <w:szCs w:val="24"/>
        </w:rPr>
        <w:t>Зиммель</w:t>
      </w:r>
      <w:proofErr w:type="spellEnd"/>
      <w:r w:rsidRPr="006E0074">
        <w:rPr>
          <w:szCs w:val="24"/>
        </w:rPr>
        <w:t xml:space="preserve"> Г. О сущности культуры / Избранное. Т. 1. Философия культуры. М.: Юрист, 1996.</w:t>
      </w:r>
    </w:p>
    <w:p w:rsidR="00FE0CB8" w:rsidRPr="006E0074" w:rsidRDefault="00FE0CB8" w:rsidP="00FE0CB8">
      <w:pPr>
        <w:pStyle w:val="a3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Кассирер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, Э. Избранное. Опыт о человеке. М.: Гардарика, 1998. </w:t>
      </w:r>
    </w:p>
    <w:p w:rsidR="00FE0CB8" w:rsidRPr="006E0074" w:rsidRDefault="00FE0CB8" w:rsidP="00FE0CB8">
      <w:pPr>
        <w:pStyle w:val="a3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Кассирер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>, Э. Философия символических форм: В 3 тт. М.–СПб.: Университетская книга, 2002. Том 1. Язык. Том 2. Мифологическое мышление. Том 3. Феноменология познания.</w:t>
      </w:r>
    </w:p>
    <w:p w:rsidR="00FE0CB8" w:rsidRPr="006E0074" w:rsidRDefault="00FE0CB8" w:rsidP="00FE0CB8">
      <w:pPr>
        <w:pStyle w:val="a3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Кастельс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М. (2000) Информационная эпоха: Экономика, общество и культура. М.: НИУ ВШЭ.</w:t>
      </w:r>
    </w:p>
    <w:p w:rsidR="00FE0CB8" w:rsidRPr="006E0074" w:rsidRDefault="00FE0CB8" w:rsidP="00FE0CB8">
      <w:pPr>
        <w:pStyle w:val="a3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E0074">
        <w:rPr>
          <w:rFonts w:ascii="Times New Roman" w:hAnsi="Times New Roman" w:cs="Times New Roman"/>
          <w:iCs/>
          <w:sz w:val="24"/>
          <w:szCs w:val="24"/>
        </w:rPr>
        <w:t>Коген</w:t>
      </w:r>
      <w:proofErr w:type="spellEnd"/>
      <w:r w:rsidRPr="006E0074">
        <w:rPr>
          <w:rFonts w:ascii="Times New Roman" w:hAnsi="Times New Roman" w:cs="Times New Roman"/>
          <w:iCs/>
          <w:sz w:val="24"/>
          <w:szCs w:val="24"/>
        </w:rPr>
        <w:t xml:space="preserve"> Г</w:t>
      </w:r>
      <w:r w:rsidRPr="006E007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E0074">
        <w:rPr>
          <w:rFonts w:ascii="Times New Roman" w:hAnsi="Times New Roman" w:cs="Times New Roman"/>
          <w:sz w:val="24"/>
          <w:szCs w:val="24"/>
        </w:rPr>
        <w:t xml:space="preserve"> Теория опыта Канта. М.: Академический проект, 2012</w:t>
      </w:r>
    </w:p>
    <w:p w:rsidR="00FE0CB8" w:rsidRPr="006E0074" w:rsidRDefault="00FE0CB8" w:rsidP="00FE0CB8">
      <w:pPr>
        <w:pStyle w:val="a3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E0074">
        <w:rPr>
          <w:rStyle w:val="colb"/>
          <w:rFonts w:ascii="Times New Roman" w:hAnsi="Times New Roman" w:cs="Times New Roman"/>
          <w:sz w:val="24"/>
          <w:szCs w:val="24"/>
        </w:rPr>
        <w:t xml:space="preserve">Куренной В. </w:t>
      </w:r>
      <w:r w:rsidRPr="006E0074">
        <w:rPr>
          <w:rFonts w:ascii="Times New Roman" w:hAnsi="Times New Roman" w:cs="Times New Roman"/>
          <w:sz w:val="24"/>
          <w:szCs w:val="24"/>
        </w:rPr>
        <w:t xml:space="preserve">Исследовательская и политическая программа культурных исследований / Логос, №1, 2012. С. 14 – 80. </w:t>
      </w:r>
    </w:p>
    <w:p w:rsidR="00FE0CB8" w:rsidRPr="006E0074" w:rsidRDefault="00FE0CB8" w:rsidP="00FE0CB8">
      <w:pPr>
        <w:pStyle w:val="a9"/>
        <w:numPr>
          <w:ilvl w:val="0"/>
          <w:numId w:val="14"/>
        </w:numPr>
        <w:ind w:left="357" w:hanging="357"/>
        <w:rPr>
          <w:szCs w:val="24"/>
        </w:rPr>
      </w:pPr>
      <w:r w:rsidRPr="006E0074">
        <w:rPr>
          <w:szCs w:val="24"/>
        </w:rPr>
        <w:t>Леви-Стросс К. Структурная антропология. М.: Главная редакция восточной литературы, 1985.</w:t>
      </w:r>
    </w:p>
    <w:p w:rsidR="00FE0CB8" w:rsidRPr="006E0074" w:rsidRDefault="00FE0CB8" w:rsidP="00FE0CB8">
      <w:pPr>
        <w:pStyle w:val="a9"/>
        <w:numPr>
          <w:ilvl w:val="0"/>
          <w:numId w:val="14"/>
        </w:numPr>
        <w:ind w:left="357" w:hanging="357"/>
        <w:rPr>
          <w:szCs w:val="24"/>
        </w:rPr>
      </w:pPr>
      <w:proofErr w:type="spellStart"/>
      <w:r w:rsidRPr="006E0074">
        <w:rPr>
          <w:color w:val="262626"/>
          <w:szCs w:val="24"/>
          <w:lang w:eastAsia="ru-RU"/>
        </w:rPr>
        <w:t>Лефевр</w:t>
      </w:r>
      <w:proofErr w:type="spellEnd"/>
      <w:r w:rsidRPr="006E0074">
        <w:rPr>
          <w:color w:val="262626"/>
          <w:szCs w:val="24"/>
          <w:lang w:eastAsia="ru-RU"/>
        </w:rPr>
        <w:t xml:space="preserve"> А. Производство пространства, Москва: Стрелка Пресс, 2015.</w:t>
      </w:r>
    </w:p>
    <w:p w:rsidR="00FE0CB8" w:rsidRPr="006E0074" w:rsidRDefault="00FE0CB8" w:rsidP="00FE0CB8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Лэндри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Чарльз. Креативный город. М.: Институт культурной политики, 2006. С. 25-48 (Глава </w:t>
      </w:r>
      <w:proofErr w:type="gramStart"/>
      <w:r w:rsidRPr="006E0074">
        <w:rPr>
          <w:rFonts w:ascii="Times New Roman" w:hAnsi="Times New Roman" w:cs="Times New Roman"/>
          <w:sz w:val="24"/>
          <w:szCs w:val="24"/>
        </w:rPr>
        <w:t>1.Открытие</w:t>
      </w:r>
      <w:proofErr w:type="gramEnd"/>
      <w:r w:rsidRPr="006E0074">
        <w:rPr>
          <w:rFonts w:ascii="Times New Roman" w:hAnsi="Times New Roman" w:cs="Times New Roman"/>
          <w:sz w:val="24"/>
          <w:szCs w:val="24"/>
        </w:rPr>
        <w:t xml:space="preserve"> креативного города) Ссылка: </w:t>
      </w:r>
      <w:hyperlink r:id="rId5" w:history="1">
        <w:r w:rsidRPr="006E007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E0074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6E007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E0074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E007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ruthenia</w:t>
        </w:r>
        <w:proofErr w:type="spellEnd"/>
        <w:r w:rsidRPr="006E0074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E007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E0074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6E007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logos</w:t>
        </w:r>
        <w:r w:rsidRPr="006E0074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E007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kr</w:t>
        </w:r>
        <w:proofErr w:type="spellEnd"/>
        <w:r w:rsidRPr="006E0074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FE0CB8" w:rsidRPr="006E0074" w:rsidRDefault="00FE0CB8" w:rsidP="00FE0CB8">
      <w:pPr>
        <w:pStyle w:val="a9"/>
        <w:numPr>
          <w:ilvl w:val="0"/>
          <w:numId w:val="14"/>
        </w:numPr>
        <w:ind w:left="357" w:hanging="357"/>
        <w:rPr>
          <w:szCs w:val="24"/>
        </w:rPr>
      </w:pPr>
      <w:r w:rsidRPr="006E0074">
        <w:rPr>
          <w:szCs w:val="24"/>
        </w:rPr>
        <w:t>Манхейм К. Избранное: Социология культуры. М.-СПб.: Университетская книга, 2000.</w:t>
      </w:r>
    </w:p>
    <w:p w:rsidR="00FE0CB8" w:rsidRPr="006E0074" w:rsidRDefault="00FE0CB8" w:rsidP="00FE0CB8">
      <w:pPr>
        <w:pStyle w:val="a3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Маркс К. и Энгельс Ф. Немецкая идеология. Критика новейшей немецкой философии в лице её представителей Фейербаха, Б. Бауэра и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Штирнера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и немецкого социализма в лице его различных пророков. Т. 1. Т. 2. М.: Государственное издательство политической литературы, 1956.  615 с.</w:t>
      </w:r>
    </w:p>
    <w:p w:rsidR="00FE0CB8" w:rsidRPr="006E0074" w:rsidRDefault="00FE0CB8" w:rsidP="00FE0CB8">
      <w:pPr>
        <w:pStyle w:val="a9"/>
        <w:numPr>
          <w:ilvl w:val="0"/>
          <w:numId w:val="14"/>
        </w:numPr>
        <w:ind w:left="357" w:hanging="357"/>
        <w:rPr>
          <w:szCs w:val="24"/>
        </w:rPr>
      </w:pPr>
      <w:r w:rsidRPr="006E0074">
        <w:rPr>
          <w:szCs w:val="24"/>
        </w:rPr>
        <w:t>Маркс К. и Энгельс Ф. Фейербах. Противоположность материалистического и идеалистического воззрений (Новая публикация первой главы «Немецкой идеологии») / Избранные произведения в трёх томах. Т. 1.  М.: Издательство политической литературы, 1979.</w:t>
      </w:r>
    </w:p>
    <w:p w:rsidR="00FE0CB8" w:rsidRPr="006E0074" w:rsidRDefault="00FE0CB8" w:rsidP="00FE0CB8">
      <w:pPr>
        <w:pStyle w:val="a9"/>
        <w:numPr>
          <w:ilvl w:val="0"/>
          <w:numId w:val="14"/>
        </w:numPr>
        <w:ind w:left="357" w:hanging="357"/>
        <w:rPr>
          <w:szCs w:val="24"/>
        </w:rPr>
      </w:pPr>
      <w:r w:rsidRPr="006E0074">
        <w:rPr>
          <w:szCs w:val="24"/>
        </w:rPr>
        <w:t>Маркс К. и Энгельс Ф., Соч., 2 изд. Т. 3.</w:t>
      </w:r>
    </w:p>
    <w:p w:rsidR="00FE0CB8" w:rsidRPr="006E0074" w:rsidRDefault="00FE0CB8" w:rsidP="00FE0CB8">
      <w:pPr>
        <w:pStyle w:val="a9"/>
        <w:numPr>
          <w:ilvl w:val="0"/>
          <w:numId w:val="14"/>
        </w:numPr>
        <w:ind w:left="357" w:hanging="357"/>
        <w:rPr>
          <w:szCs w:val="24"/>
        </w:rPr>
      </w:pPr>
      <w:proofErr w:type="spellStart"/>
      <w:r w:rsidRPr="006E0074">
        <w:rPr>
          <w:szCs w:val="24"/>
          <w:lang w:eastAsia="ru-RU"/>
        </w:rPr>
        <w:t>Мизиано</w:t>
      </w:r>
      <w:proofErr w:type="spellEnd"/>
      <w:r w:rsidRPr="006E0074">
        <w:rPr>
          <w:szCs w:val="24"/>
          <w:lang w:eastAsia="ru-RU"/>
        </w:rPr>
        <w:t xml:space="preserve"> В, Пять лекций о кураторстве. Москва: </w:t>
      </w:r>
      <w:r w:rsidRPr="006E0074">
        <w:rPr>
          <w:szCs w:val="24"/>
          <w:lang w:val="en-US" w:eastAsia="ru-RU"/>
        </w:rPr>
        <w:t>Ad</w:t>
      </w:r>
      <w:r w:rsidRPr="006E0074">
        <w:rPr>
          <w:szCs w:val="24"/>
          <w:lang w:eastAsia="ru-RU"/>
        </w:rPr>
        <w:t xml:space="preserve"> </w:t>
      </w:r>
      <w:proofErr w:type="spellStart"/>
      <w:r w:rsidRPr="006E0074">
        <w:rPr>
          <w:szCs w:val="24"/>
          <w:lang w:val="en-US" w:eastAsia="ru-RU"/>
        </w:rPr>
        <w:t>Marginem</w:t>
      </w:r>
      <w:proofErr w:type="spellEnd"/>
      <w:r w:rsidRPr="006E0074">
        <w:rPr>
          <w:szCs w:val="24"/>
          <w:lang w:eastAsia="ru-RU"/>
        </w:rPr>
        <w:t>, 2014.</w:t>
      </w:r>
    </w:p>
    <w:p w:rsidR="00FE0CB8" w:rsidRPr="006E0074" w:rsidRDefault="00FE0CB8" w:rsidP="00FE0CB8">
      <w:pPr>
        <w:pStyle w:val="a3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Митчелл У. (2012) Я++: человек, город, сети. Москва: </w:t>
      </w:r>
      <w:proofErr w:type="spellStart"/>
      <w:r w:rsidRPr="006E0074">
        <w:rPr>
          <w:rFonts w:ascii="Times New Roman" w:hAnsi="Times New Roman" w:cs="Times New Roman"/>
          <w:sz w:val="24"/>
          <w:szCs w:val="24"/>
          <w:lang w:val="en-US"/>
        </w:rPr>
        <w:t>Strelka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</w:t>
      </w:r>
      <w:r w:rsidRPr="006E0074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6E0074">
        <w:rPr>
          <w:rFonts w:ascii="Times New Roman" w:hAnsi="Times New Roman" w:cs="Times New Roman"/>
          <w:sz w:val="24"/>
          <w:szCs w:val="24"/>
        </w:rPr>
        <w:t>.</w:t>
      </w:r>
    </w:p>
    <w:p w:rsidR="00FE0CB8" w:rsidRPr="006E0074" w:rsidRDefault="00FE0CB8" w:rsidP="00FE0CB8">
      <w:pPr>
        <w:pStyle w:val="a3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Наторп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Наторп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П. Философская пропедевтика. Общее введение в философию и основные начала логики, этики и психологии / Избранные работы. М., 2006. </w:t>
      </w:r>
    </w:p>
    <w:p w:rsidR="00FE0CB8" w:rsidRPr="006E0074" w:rsidRDefault="00FE0CB8" w:rsidP="00FE0CB8">
      <w:pPr>
        <w:pStyle w:val="a9"/>
        <w:numPr>
          <w:ilvl w:val="0"/>
          <w:numId w:val="14"/>
        </w:numPr>
        <w:ind w:left="357" w:hanging="357"/>
        <w:rPr>
          <w:szCs w:val="24"/>
        </w:rPr>
      </w:pPr>
      <w:r w:rsidRPr="006E0074">
        <w:rPr>
          <w:szCs w:val="24"/>
        </w:rPr>
        <w:t>Ницше Ф. Человеческое, слишком человеческое / Сочинения в двух томах. Т. 1. М.: «Мысль», 1990.</w:t>
      </w:r>
    </w:p>
    <w:p w:rsidR="00FE0CB8" w:rsidRPr="006E0074" w:rsidRDefault="00FE0CB8" w:rsidP="00FE0CB8">
      <w:pPr>
        <w:pStyle w:val="a9"/>
        <w:numPr>
          <w:ilvl w:val="0"/>
          <w:numId w:val="14"/>
        </w:numPr>
        <w:ind w:left="357" w:hanging="357"/>
        <w:rPr>
          <w:szCs w:val="24"/>
        </w:rPr>
      </w:pPr>
      <w:proofErr w:type="spellStart"/>
      <w:r w:rsidRPr="006E0074">
        <w:rPr>
          <w:szCs w:val="24"/>
          <w:lang w:eastAsia="ru-RU"/>
        </w:rPr>
        <w:t>Обрист</w:t>
      </w:r>
      <w:proofErr w:type="spellEnd"/>
      <w:r w:rsidRPr="006E0074">
        <w:rPr>
          <w:szCs w:val="24"/>
          <w:lang w:eastAsia="ru-RU"/>
        </w:rPr>
        <w:t xml:space="preserve"> Х-У. Краткая история кураторства. </w:t>
      </w:r>
      <w:proofErr w:type="spellStart"/>
      <w:r w:rsidRPr="006E0074">
        <w:rPr>
          <w:szCs w:val="24"/>
          <w:lang w:val="en-US" w:eastAsia="ru-RU"/>
        </w:rPr>
        <w:t>Москва</w:t>
      </w:r>
      <w:proofErr w:type="spellEnd"/>
      <w:r w:rsidRPr="006E0074">
        <w:rPr>
          <w:szCs w:val="24"/>
          <w:lang w:val="en-US" w:eastAsia="ru-RU"/>
        </w:rPr>
        <w:t xml:space="preserve">: </w:t>
      </w:r>
      <w:proofErr w:type="spellStart"/>
      <w:r w:rsidRPr="006E0074">
        <w:rPr>
          <w:szCs w:val="24"/>
          <w:lang w:val="en-US" w:eastAsia="ru-RU"/>
        </w:rPr>
        <w:t>Ад</w:t>
      </w:r>
      <w:proofErr w:type="spellEnd"/>
      <w:r w:rsidRPr="006E0074">
        <w:rPr>
          <w:szCs w:val="24"/>
          <w:lang w:val="en-US" w:eastAsia="ru-RU"/>
        </w:rPr>
        <w:t xml:space="preserve"> </w:t>
      </w:r>
      <w:proofErr w:type="spellStart"/>
      <w:r w:rsidRPr="006E0074">
        <w:rPr>
          <w:szCs w:val="24"/>
          <w:lang w:val="en-US" w:eastAsia="ru-RU"/>
        </w:rPr>
        <w:t>Маргинем</w:t>
      </w:r>
      <w:proofErr w:type="spellEnd"/>
      <w:r w:rsidRPr="006E0074">
        <w:rPr>
          <w:szCs w:val="24"/>
          <w:lang w:val="en-US" w:eastAsia="ru-RU"/>
        </w:rPr>
        <w:t xml:space="preserve"> </w:t>
      </w:r>
      <w:proofErr w:type="spellStart"/>
      <w:r w:rsidRPr="006E0074">
        <w:rPr>
          <w:szCs w:val="24"/>
          <w:lang w:val="en-US" w:eastAsia="ru-RU"/>
        </w:rPr>
        <w:t>Пресс</w:t>
      </w:r>
      <w:proofErr w:type="spellEnd"/>
      <w:r w:rsidRPr="006E0074">
        <w:rPr>
          <w:szCs w:val="24"/>
          <w:lang w:val="en-US" w:eastAsia="ru-RU"/>
        </w:rPr>
        <w:t>, 2012.</w:t>
      </w:r>
    </w:p>
    <w:p w:rsidR="00FE0CB8" w:rsidRPr="006E0074" w:rsidRDefault="00FE0CB8" w:rsidP="00FE0CB8">
      <w:pPr>
        <w:pStyle w:val="a9"/>
        <w:numPr>
          <w:ilvl w:val="0"/>
          <w:numId w:val="14"/>
        </w:numPr>
        <w:ind w:left="357" w:hanging="357"/>
        <w:rPr>
          <w:szCs w:val="24"/>
        </w:rPr>
      </w:pPr>
      <w:r w:rsidRPr="006E0074">
        <w:rPr>
          <w:color w:val="1A1A1A"/>
          <w:szCs w:val="24"/>
          <w:lang w:eastAsia="ru-RU"/>
        </w:rPr>
        <w:lastRenderedPageBreak/>
        <w:t xml:space="preserve">О'Нил П. Культура кураторства и кураторство культур(ы). Москва: </w:t>
      </w:r>
      <w:r w:rsidRPr="006E0074">
        <w:rPr>
          <w:szCs w:val="24"/>
          <w:lang w:val="en-US" w:eastAsia="ru-RU"/>
        </w:rPr>
        <w:t>Ad</w:t>
      </w:r>
      <w:r w:rsidRPr="006E0074">
        <w:rPr>
          <w:szCs w:val="24"/>
          <w:lang w:eastAsia="ru-RU"/>
        </w:rPr>
        <w:t xml:space="preserve"> </w:t>
      </w:r>
      <w:proofErr w:type="spellStart"/>
      <w:r w:rsidRPr="006E0074">
        <w:rPr>
          <w:szCs w:val="24"/>
          <w:lang w:val="en-US" w:eastAsia="ru-RU"/>
        </w:rPr>
        <w:t>Marginem</w:t>
      </w:r>
      <w:proofErr w:type="spellEnd"/>
      <w:r w:rsidRPr="006E0074">
        <w:rPr>
          <w:szCs w:val="24"/>
          <w:lang w:eastAsia="ru-RU"/>
        </w:rPr>
        <w:t>, 2015.</w:t>
      </w:r>
    </w:p>
    <w:p w:rsidR="00FE0CB8" w:rsidRPr="006E0074" w:rsidRDefault="00FE0CB8" w:rsidP="00FE0CB8">
      <w:pPr>
        <w:pStyle w:val="a3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>Пек Дж. «Укол» креативности // Неприкосновенный запас № 6 (93), 2013. Ссылка: http://magazines.russ.ru/nz/2013/6/12p.htm.</w:t>
      </w:r>
    </w:p>
    <w:p w:rsidR="00FE0CB8" w:rsidRPr="006E0074" w:rsidRDefault="00FE0CB8" w:rsidP="00FE0CB8">
      <w:pPr>
        <w:pStyle w:val="a9"/>
        <w:numPr>
          <w:ilvl w:val="0"/>
          <w:numId w:val="14"/>
        </w:numPr>
        <w:ind w:left="357" w:hanging="357"/>
        <w:rPr>
          <w:szCs w:val="24"/>
        </w:rPr>
      </w:pPr>
      <w:proofErr w:type="spellStart"/>
      <w:r w:rsidRPr="006E0074">
        <w:rPr>
          <w:szCs w:val="24"/>
        </w:rPr>
        <w:t>Плесснер</w:t>
      </w:r>
      <w:proofErr w:type="spellEnd"/>
      <w:r w:rsidRPr="006E0074">
        <w:rPr>
          <w:szCs w:val="24"/>
        </w:rPr>
        <w:t xml:space="preserve"> Г. Ступени органического и человек: введение в философскую антропологию. М.: РОССПЭН, 1994.</w:t>
      </w:r>
    </w:p>
    <w:p w:rsidR="00FE0CB8" w:rsidRPr="006E0074" w:rsidRDefault="00FE0CB8" w:rsidP="00FE0CB8">
      <w:pPr>
        <w:pStyle w:val="a9"/>
        <w:numPr>
          <w:ilvl w:val="0"/>
          <w:numId w:val="14"/>
        </w:numPr>
        <w:ind w:left="357" w:hanging="357"/>
        <w:rPr>
          <w:szCs w:val="24"/>
        </w:rPr>
      </w:pPr>
      <w:proofErr w:type="spellStart"/>
      <w:r w:rsidRPr="006E0074">
        <w:rPr>
          <w:szCs w:val="24"/>
        </w:rPr>
        <w:t>Рикёр</w:t>
      </w:r>
      <w:proofErr w:type="spellEnd"/>
      <w:r w:rsidRPr="006E0074">
        <w:rPr>
          <w:szCs w:val="24"/>
        </w:rPr>
        <w:t xml:space="preserve"> П. Конфликт интерпретаций. Очерки о герменевтике. М.,1995.</w:t>
      </w:r>
    </w:p>
    <w:p w:rsidR="00FE0CB8" w:rsidRPr="006E0074" w:rsidRDefault="00FE0CB8" w:rsidP="00FE0CB8">
      <w:pPr>
        <w:pStyle w:val="a3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E0074">
        <w:rPr>
          <w:rFonts w:ascii="Times New Roman" w:hAnsi="Times New Roman" w:cs="Times New Roman"/>
          <w:sz w:val="24"/>
          <w:szCs w:val="24"/>
        </w:rPr>
        <w:t>Риккерт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Г. Науки о природе и науки о культуре. М.: Республика, 1998. </w:t>
      </w:r>
    </w:p>
    <w:p w:rsidR="00FE0CB8" w:rsidRPr="006E0074" w:rsidRDefault="00FE0CB8" w:rsidP="00FE0CB8">
      <w:pPr>
        <w:pStyle w:val="a3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Смит, Т., – </w:t>
      </w:r>
      <w:r w:rsidRPr="006E0074">
        <w:rPr>
          <w:rFonts w:ascii="Times New Roman" w:hAnsi="Times New Roman" w:cs="Times New Roman"/>
          <w:color w:val="222222"/>
          <w:sz w:val="24"/>
          <w:szCs w:val="24"/>
        </w:rPr>
        <w:t>Осмысляя современное кураторство</w:t>
      </w:r>
      <w:r w:rsidRPr="006E0074">
        <w:rPr>
          <w:rFonts w:ascii="Times New Roman" w:hAnsi="Times New Roman" w:cs="Times New Roman"/>
          <w:sz w:val="24"/>
          <w:szCs w:val="24"/>
        </w:rPr>
        <w:t xml:space="preserve">, М., Ад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Маргинем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Пресс</w:t>
      </w:r>
    </w:p>
    <w:p w:rsidR="00FE0CB8" w:rsidRPr="006E0074" w:rsidRDefault="00FE0CB8" w:rsidP="00FE0CB8">
      <w:pPr>
        <w:pStyle w:val="a9"/>
        <w:numPr>
          <w:ilvl w:val="0"/>
          <w:numId w:val="14"/>
        </w:numPr>
        <w:ind w:left="357" w:hanging="357"/>
        <w:rPr>
          <w:szCs w:val="24"/>
          <w:lang w:eastAsia="ar-SA"/>
        </w:rPr>
      </w:pPr>
      <w:r w:rsidRPr="006E0074">
        <w:rPr>
          <w:szCs w:val="24"/>
          <w:lang w:eastAsia="ar-SA"/>
        </w:rPr>
        <w:t xml:space="preserve">Уайт Л. Понятие культуры / Антология исследований культуры. Т. 1. Интерпретации культуры. СПб.: Университетская книга, 1997. </w:t>
      </w:r>
    </w:p>
    <w:p w:rsidR="00FE0CB8" w:rsidRPr="006E0074" w:rsidRDefault="00FE0CB8" w:rsidP="00FE0CB8">
      <w:pPr>
        <w:pStyle w:val="a3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E0074">
        <w:rPr>
          <w:rFonts w:ascii="Times New Roman" w:hAnsi="Times New Roman" w:cs="Times New Roman"/>
          <w:sz w:val="24"/>
          <w:szCs w:val="24"/>
        </w:rPr>
        <w:t>Урри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Дж. (2012) Социология за пределами обществ. Мобильности двадцать первого столетия. М.: Издательство НИУ ВШЭ.</w:t>
      </w:r>
    </w:p>
    <w:p w:rsidR="00FE0CB8" w:rsidRPr="006E0074" w:rsidRDefault="00FE0CB8" w:rsidP="00FE0CB8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Флорида Ричард. Креативный класс: Люди, которые меняют будущее. М.: Классика </w:t>
      </w:r>
      <w:r w:rsidRPr="006E007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E0074">
        <w:rPr>
          <w:rFonts w:ascii="Times New Roman" w:hAnsi="Times New Roman" w:cs="Times New Roman"/>
          <w:sz w:val="24"/>
          <w:szCs w:val="24"/>
        </w:rPr>
        <w:t>, 2007. С. 241-260. (Глава 12. Власть места)</w:t>
      </w:r>
      <w:r w:rsidRPr="006E00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E0074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6" w:history="1">
        <w:r w:rsidRPr="006E007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E0074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6E007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E0074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E007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ruthenia</w:t>
        </w:r>
        <w:proofErr w:type="spellEnd"/>
        <w:r w:rsidRPr="006E0074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E007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E0074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6E007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logos</w:t>
        </w:r>
        <w:r w:rsidRPr="006E0074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E007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kr</w:t>
        </w:r>
        <w:proofErr w:type="spellEnd"/>
        <w:r w:rsidRPr="006E0074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FE0CB8" w:rsidRPr="006E0074" w:rsidRDefault="00FE0CB8" w:rsidP="00FE0CB8">
      <w:pPr>
        <w:pStyle w:val="a9"/>
        <w:numPr>
          <w:ilvl w:val="0"/>
          <w:numId w:val="14"/>
        </w:numPr>
        <w:ind w:left="357" w:hanging="357"/>
        <w:rPr>
          <w:szCs w:val="24"/>
        </w:rPr>
      </w:pPr>
      <w:r w:rsidRPr="006E0074">
        <w:rPr>
          <w:szCs w:val="24"/>
        </w:rPr>
        <w:t>Фрейд З.  Психология бессознательного. М.: «Просвещение», 1989.</w:t>
      </w:r>
    </w:p>
    <w:p w:rsidR="00FE0CB8" w:rsidRPr="006E0074" w:rsidRDefault="00FE0CB8" w:rsidP="00FE0CB8">
      <w:pPr>
        <w:pStyle w:val="a9"/>
        <w:numPr>
          <w:ilvl w:val="0"/>
          <w:numId w:val="14"/>
        </w:numPr>
        <w:ind w:left="357" w:hanging="357"/>
        <w:rPr>
          <w:szCs w:val="24"/>
        </w:rPr>
      </w:pPr>
      <w:r w:rsidRPr="006E0074">
        <w:rPr>
          <w:szCs w:val="24"/>
        </w:rPr>
        <w:t>Хайдеггер М. Бытие и время. СПб.: «Наука», 2002</w:t>
      </w:r>
    </w:p>
    <w:p w:rsidR="00FE0CB8" w:rsidRPr="006E0074" w:rsidRDefault="00FE0CB8" w:rsidP="00FE0CB8">
      <w:pPr>
        <w:pStyle w:val="a3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E0074">
        <w:rPr>
          <w:rStyle w:val="colb"/>
          <w:rFonts w:ascii="Times New Roman" w:hAnsi="Times New Roman" w:cs="Times New Roman"/>
          <w:sz w:val="24"/>
          <w:szCs w:val="24"/>
        </w:rPr>
        <w:t xml:space="preserve">Холл С. </w:t>
      </w:r>
      <w:r w:rsidRPr="006E0074">
        <w:rPr>
          <w:rFonts w:ascii="Times New Roman" w:hAnsi="Times New Roman" w:cs="Times New Roman"/>
          <w:sz w:val="24"/>
          <w:szCs w:val="24"/>
        </w:rPr>
        <w:t>Культурные исследования: две парадигмы / Логос, №1, 2012. С. 157 – 183.</w:t>
      </w:r>
    </w:p>
    <w:p w:rsidR="00FE0CB8" w:rsidRPr="006E0074" w:rsidRDefault="00FE0CB8" w:rsidP="00FE0CB8">
      <w:pPr>
        <w:pStyle w:val="a9"/>
        <w:numPr>
          <w:ilvl w:val="0"/>
          <w:numId w:val="14"/>
        </w:numPr>
        <w:ind w:left="357" w:hanging="357"/>
        <w:rPr>
          <w:szCs w:val="24"/>
        </w:rPr>
      </w:pPr>
      <w:proofErr w:type="spellStart"/>
      <w:r w:rsidRPr="006E0074">
        <w:rPr>
          <w:szCs w:val="24"/>
        </w:rPr>
        <w:t>Хоркхаймер</w:t>
      </w:r>
      <w:proofErr w:type="spellEnd"/>
      <w:r w:rsidRPr="006E0074">
        <w:rPr>
          <w:szCs w:val="24"/>
        </w:rPr>
        <w:t xml:space="preserve"> М., </w:t>
      </w:r>
      <w:proofErr w:type="spellStart"/>
      <w:r w:rsidRPr="006E0074">
        <w:rPr>
          <w:szCs w:val="24"/>
        </w:rPr>
        <w:t>Адорно</w:t>
      </w:r>
      <w:proofErr w:type="spellEnd"/>
      <w:r w:rsidRPr="006E0074">
        <w:rPr>
          <w:szCs w:val="24"/>
        </w:rPr>
        <w:t xml:space="preserve"> Т.В. Диалектика Просвещения. Философские фрагменты. М.-СПб: «Медиум»; «Ювента», 1997. </w:t>
      </w:r>
    </w:p>
    <w:p w:rsidR="00FE0CB8" w:rsidRPr="006E0074" w:rsidRDefault="00FE0CB8" w:rsidP="00FE0CB8">
      <w:pPr>
        <w:pStyle w:val="a9"/>
        <w:numPr>
          <w:ilvl w:val="0"/>
          <w:numId w:val="14"/>
        </w:numPr>
        <w:ind w:left="357" w:hanging="357"/>
        <w:rPr>
          <w:szCs w:val="24"/>
        </w:rPr>
      </w:pPr>
      <w:proofErr w:type="spellStart"/>
      <w:r w:rsidRPr="006E0074">
        <w:rPr>
          <w:szCs w:val="24"/>
        </w:rPr>
        <w:t>Чэттертон</w:t>
      </w:r>
      <w:proofErr w:type="spellEnd"/>
      <w:r w:rsidRPr="006E0074">
        <w:rPr>
          <w:szCs w:val="24"/>
        </w:rPr>
        <w:t xml:space="preserve"> Пол. Чем вымощена дорога в креативный город? // Неприкосновенный запас.</w:t>
      </w:r>
      <w:r w:rsidRPr="006E0074">
        <w:rPr>
          <w:szCs w:val="24"/>
          <w:lang w:val="en-US"/>
        </w:rPr>
        <w:t xml:space="preserve"> 2010. № 2 (70). </w:t>
      </w:r>
      <w:proofErr w:type="spellStart"/>
      <w:r w:rsidRPr="006E0074">
        <w:rPr>
          <w:szCs w:val="24"/>
          <w:lang w:val="en-US"/>
        </w:rPr>
        <w:t>Ссылка</w:t>
      </w:r>
      <w:proofErr w:type="spellEnd"/>
      <w:r w:rsidRPr="006E0074">
        <w:rPr>
          <w:szCs w:val="24"/>
          <w:lang w:val="en-US"/>
        </w:rPr>
        <w:t xml:space="preserve">: </w:t>
      </w:r>
      <w:hyperlink r:id="rId7" w:history="1">
        <w:r w:rsidRPr="006E0074">
          <w:rPr>
            <w:rStyle w:val="a8"/>
            <w:szCs w:val="24"/>
            <w:lang w:val="en-US"/>
          </w:rPr>
          <w:t>http://magazines.russ.ru/nz/2010/2/ch22.html</w:t>
        </w:r>
      </w:hyperlink>
    </w:p>
    <w:p w:rsidR="00FE0CB8" w:rsidRPr="006E0074" w:rsidRDefault="00FE0CB8" w:rsidP="00FE0CB8">
      <w:pPr>
        <w:pStyle w:val="a9"/>
        <w:numPr>
          <w:ilvl w:val="0"/>
          <w:numId w:val="14"/>
        </w:numPr>
        <w:ind w:left="357" w:hanging="357"/>
        <w:rPr>
          <w:szCs w:val="24"/>
        </w:rPr>
      </w:pPr>
      <w:r w:rsidRPr="006E0074">
        <w:rPr>
          <w:szCs w:val="24"/>
        </w:rPr>
        <w:t>Шелер М. Положение человека в космосе / Избранные произведения. М.: «Гнозис», 1994.</w:t>
      </w:r>
    </w:p>
    <w:p w:rsidR="00FE0CB8" w:rsidRPr="006E0074" w:rsidRDefault="00FE0CB8" w:rsidP="00FE0CB8">
      <w:pPr>
        <w:pStyle w:val="a9"/>
        <w:numPr>
          <w:ilvl w:val="0"/>
          <w:numId w:val="14"/>
        </w:numPr>
        <w:ind w:left="357" w:hanging="357"/>
        <w:rPr>
          <w:szCs w:val="24"/>
        </w:rPr>
      </w:pPr>
      <w:r w:rsidRPr="006E0074">
        <w:rPr>
          <w:szCs w:val="24"/>
        </w:rPr>
        <w:t>Шелер М. Феноменология и теория познания / Избранные произведения. М.: «Гнозис», 1994.</w:t>
      </w:r>
    </w:p>
    <w:p w:rsidR="00FE0CB8" w:rsidRPr="006E0074" w:rsidRDefault="00FE0CB8" w:rsidP="00FE0CB8">
      <w:pPr>
        <w:pStyle w:val="a9"/>
        <w:numPr>
          <w:ilvl w:val="0"/>
          <w:numId w:val="14"/>
        </w:numPr>
        <w:ind w:left="357" w:hanging="357"/>
        <w:rPr>
          <w:szCs w:val="24"/>
        </w:rPr>
      </w:pPr>
      <w:r w:rsidRPr="006E0074">
        <w:rPr>
          <w:szCs w:val="24"/>
        </w:rPr>
        <w:t>Шопенгауэр А. Мир как воля и представление. ООО «Попурри», 1998.</w:t>
      </w:r>
    </w:p>
    <w:p w:rsidR="00FE0CB8" w:rsidRPr="006E0074" w:rsidRDefault="00FE0CB8" w:rsidP="00FE0CB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6E0074">
        <w:rPr>
          <w:rFonts w:ascii="Times New Roman" w:hAnsi="Times New Roman" w:cs="Times New Roman"/>
          <w:color w:val="222222"/>
          <w:sz w:val="24"/>
          <w:szCs w:val="24"/>
        </w:rPr>
        <w:t>Шуберт, К.– Удел куратора. Концепция музея от Великой французской революции до наших дней</w:t>
      </w:r>
      <w:r w:rsidRPr="006E0074">
        <w:rPr>
          <w:rFonts w:ascii="Times New Roman" w:hAnsi="Times New Roman" w:cs="Times New Roman"/>
          <w:color w:val="000000"/>
          <w:sz w:val="24"/>
          <w:szCs w:val="24"/>
        </w:rPr>
        <w:t xml:space="preserve">, М., Ад </w:t>
      </w:r>
      <w:proofErr w:type="spellStart"/>
      <w:r w:rsidRPr="006E0074">
        <w:rPr>
          <w:rFonts w:ascii="Times New Roman" w:hAnsi="Times New Roman" w:cs="Times New Roman"/>
          <w:color w:val="000000"/>
          <w:sz w:val="24"/>
          <w:szCs w:val="24"/>
        </w:rPr>
        <w:t>Маргинем</w:t>
      </w:r>
      <w:proofErr w:type="spellEnd"/>
      <w:r w:rsidRPr="006E0074">
        <w:rPr>
          <w:rFonts w:ascii="Times New Roman" w:hAnsi="Times New Roman" w:cs="Times New Roman"/>
          <w:color w:val="000000"/>
          <w:sz w:val="24"/>
          <w:szCs w:val="24"/>
        </w:rPr>
        <w:t xml:space="preserve"> Пресс</w:t>
      </w:r>
    </w:p>
    <w:p w:rsidR="00FE0CB8" w:rsidRPr="006E0074" w:rsidRDefault="00FE0CB8" w:rsidP="00FE0CB8">
      <w:pPr>
        <w:pStyle w:val="a9"/>
        <w:numPr>
          <w:ilvl w:val="0"/>
          <w:numId w:val="14"/>
        </w:numPr>
        <w:ind w:left="357" w:hanging="357"/>
        <w:rPr>
          <w:szCs w:val="24"/>
        </w:rPr>
      </w:pPr>
      <w:proofErr w:type="spellStart"/>
      <w:r w:rsidRPr="006E0074">
        <w:rPr>
          <w:szCs w:val="24"/>
        </w:rPr>
        <w:t>Шютц</w:t>
      </w:r>
      <w:proofErr w:type="spellEnd"/>
      <w:r w:rsidRPr="006E0074">
        <w:rPr>
          <w:szCs w:val="24"/>
        </w:rPr>
        <w:t xml:space="preserve"> А. Смысловая структура повседневного мира. Очерки по феноменологической социологии. М.: Институт Фонда «Общественное мнение», 2003.</w:t>
      </w:r>
    </w:p>
    <w:p w:rsidR="00FE0CB8" w:rsidRPr="006E0074" w:rsidRDefault="00FE0CB8" w:rsidP="00FE0CB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0074">
        <w:rPr>
          <w:rFonts w:ascii="Times New Roman" w:hAnsi="Times New Roman" w:cs="Times New Roman"/>
          <w:sz w:val="24"/>
          <w:szCs w:val="24"/>
          <w:lang w:val="en-US"/>
        </w:rPr>
        <w:t>Barker Ch. (2012), Cultural Studies: Theory &amp; Practice. Sage Publication</w:t>
      </w:r>
    </w:p>
    <w:p w:rsidR="00FE0CB8" w:rsidRPr="006E0074" w:rsidRDefault="00FE0CB8" w:rsidP="00FE0CB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0074">
        <w:rPr>
          <w:rFonts w:ascii="Times New Roman" w:hAnsi="Times New Roman" w:cs="Times New Roman"/>
          <w:sz w:val="24"/>
          <w:szCs w:val="24"/>
          <w:lang w:val="en-US"/>
        </w:rPr>
        <w:t>Burr V. (2003), Social Constructionism. Routledge</w:t>
      </w:r>
    </w:p>
    <w:p w:rsidR="00FE0CB8" w:rsidRPr="006E0074" w:rsidRDefault="00FE0CB8" w:rsidP="00FE0CB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0074">
        <w:rPr>
          <w:rFonts w:ascii="Times New Roman" w:hAnsi="Times New Roman" w:cs="Times New Roman"/>
          <w:sz w:val="24"/>
          <w:szCs w:val="24"/>
          <w:lang w:val="en-US"/>
        </w:rPr>
        <w:t>Chandler D. (2007), Semiotics. The Basics. Routledge</w:t>
      </w:r>
    </w:p>
    <w:p w:rsidR="00FE0CB8" w:rsidRPr="006E0074" w:rsidRDefault="00FE0CB8" w:rsidP="00FE0CB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0074">
        <w:rPr>
          <w:rFonts w:ascii="Times New Roman" w:hAnsi="Times New Roman" w:cs="Times New Roman"/>
          <w:sz w:val="24"/>
          <w:szCs w:val="24"/>
          <w:lang w:val="en-US"/>
        </w:rPr>
        <w:t xml:space="preserve">Crow, David (2010). Visible Signs: An Introduction to Semiotics in the Visual Arts. </w:t>
      </w:r>
    </w:p>
    <w:p w:rsidR="00FE0CB8" w:rsidRPr="006E0074" w:rsidRDefault="00FE0CB8" w:rsidP="00FE0CB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0074">
        <w:rPr>
          <w:rFonts w:ascii="Times New Roman" w:hAnsi="Times New Roman" w:cs="Times New Roman"/>
          <w:sz w:val="24"/>
          <w:szCs w:val="24"/>
          <w:lang w:val="en-US"/>
        </w:rPr>
        <w:t>Davis W. (2011), A General Theory of Visual Culture. Princeton University Press</w:t>
      </w:r>
    </w:p>
    <w:p w:rsidR="00FE0CB8" w:rsidRPr="006E0074" w:rsidRDefault="00FE0CB8" w:rsidP="00FE0CB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0074">
        <w:rPr>
          <w:rFonts w:ascii="Times New Roman" w:hAnsi="Times New Roman" w:cs="Times New Roman"/>
          <w:sz w:val="24"/>
          <w:szCs w:val="24"/>
          <w:lang w:val="en-US"/>
        </w:rPr>
        <w:t>Elliot A. (2009), Contemporary Social Theory: An Introduction, Routledge</w:t>
      </w:r>
    </w:p>
    <w:p w:rsidR="00FE0CB8" w:rsidRPr="006E0074" w:rsidRDefault="00FE0CB8" w:rsidP="00FE0CB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0074">
        <w:rPr>
          <w:rFonts w:ascii="Times New Roman" w:hAnsi="Times New Roman" w:cs="Times New Roman"/>
          <w:sz w:val="24"/>
          <w:szCs w:val="24"/>
          <w:lang w:val="en-US"/>
        </w:rPr>
        <w:t>Eric Margolis (Ed.), Luc Pauwels (Ed.) (2011), The SAGE Handbook of Visual Research Methods, SAGE Publications</w:t>
      </w:r>
    </w:p>
    <w:p w:rsidR="00FE0CB8" w:rsidRPr="006E0074" w:rsidRDefault="00FE0CB8" w:rsidP="00FE0CB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0074">
        <w:rPr>
          <w:rFonts w:ascii="Times New Roman" w:hAnsi="Times New Roman" w:cs="Times New Roman"/>
          <w:sz w:val="24"/>
          <w:szCs w:val="24"/>
          <w:lang w:val="en-US"/>
        </w:rPr>
        <w:t>Hall S., Evans J. (1999). Visual Culture Reader</w:t>
      </w:r>
    </w:p>
    <w:p w:rsidR="00FE0CB8" w:rsidRPr="006E0074" w:rsidRDefault="00FE0CB8" w:rsidP="00FE0CB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0074">
        <w:rPr>
          <w:rFonts w:ascii="Times New Roman" w:hAnsi="Times New Roman" w:cs="Times New Roman"/>
          <w:sz w:val="24"/>
          <w:szCs w:val="24"/>
          <w:lang w:val="en-US"/>
        </w:rPr>
        <w:t xml:space="preserve">Ian Heywood and Barry </w:t>
      </w:r>
      <w:proofErr w:type="spellStart"/>
      <w:r w:rsidRPr="006E0074">
        <w:rPr>
          <w:rFonts w:ascii="Times New Roman" w:hAnsi="Times New Roman" w:cs="Times New Roman"/>
          <w:sz w:val="24"/>
          <w:szCs w:val="24"/>
          <w:lang w:val="en-US"/>
        </w:rPr>
        <w:t>Sandywell</w:t>
      </w:r>
      <w:proofErr w:type="spellEnd"/>
      <w:r w:rsidRPr="006E0074">
        <w:rPr>
          <w:rFonts w:ascii="Times New Roman" w:hAnsi="Times New Roman" w:cs="Times New Roman"/>
          <w:sz w:val="24"/>
          <w:szCs w:val="24"/>
          <w:lang w:val="en-US"/>
        </w:rPr>
        <w:t xml:space="preserve"> (2011), The Handbook of Visual Culture</w:t>
      </w:r>
    </w:p>
    <w:p w:rsidR="00FE0CB8" w:rsidRPr="006E0074" w:rsidRDefault="00FE0CB8" w:rsidP="00FE0CB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0074">
        <w:rPr>
          <w:rFonts w:ascii="Times New Roman" w:hAnsi="Times New Roman" w:cs="Times New Roman"/>
          <w:sz w:val="24"/>
          <w:szCs w:val="24"/>
          <w:lang w:val="en-US"/>
        </w:rPr>
        <w:t xml:space="preserve">James Paul Gee, Michael </w:t>
      </w:r>
      <w:proofErr w:type="spellStart"/>
      <w:r w:rsidRPr="006E0074">
        <w:rPr>
          <w:rFonts w:ascii="Times New Roman" w:hAnsi="Times New Roman" w:cs="Times New Roman"/>
          <w:sz w:val="24"/>
          <w:szCs w:val="24"/>
          <w:lang w:val="en-US"/>
        </w:rPr>
        <w:t>Handford</w:t>
      </w:r>
      <w:proofErr w:type="spellEnd"/>
      <w:r w:rsidRPr="006E0074">
        <w:rPr>
          <w:rFonts w:ascii="Times New Roman" w:hAnsi="Times New Roman" w:cs="Times New Roman"/>
          <w:sz w:val="24"/>
          <w:szCs w:val="24"/>
          <w:lang w:val="en-US"/>
        </w:rPr>
        <w:t xml:space="preserve"> (2012), The Routledge Handbook of Discourse Analysis, Routledge</w:t>
      </w:r>
    </w:p>
    <w:p w:rsidR="00FE0CB8" w:rsidRPr="006E0074" w:rsidRDefault="00FE0CB8" w:rsidP="00FE0CB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0074">
        <w:rPr>
          <w:rFonts w:ascii="Times New Roman" w:hAnsi="Times New Roman" w:cs="Times New Roman"/>
          <w:sz w:val="24"/>
          <w:szCs w:val="24"/>
          <w:lang w:val="en-US"/>
        </w:rPr>
        <w:t>Kress G., van Leeuwen T. (1996), Reading Images. The Grammar of Visual Design. Routledge</w:t>
      </w:r>
    </w:p>
    <w:p w:rsidR="00FE0CB8" w:rsidRPr="006E0074" w:rsidRDefault="00FE0CB8" w:rsidP="00FE0CB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0074">
        <w:rPr>
          <w:rFonts w:ascii="Times New Roman" w:hAnsi="Times New Roman" w:cs="Times New Roman"/>
          <w:sz w:val="24"/>
          <w:szCs w:val="24"/>
          <w:lang w:val="en-US"/>
        </w:rPr>
        <w:t>Kulvicki</w:t>
      </w:r>
      <w:proofErr w:type="spellEnd"/>
      <w:r w:rsidRPr="006E0074">
        <w:rPr>
          <w:rFonts w:ascii="Times New Roman" w:hAnsi="Times New Roman" w:cs="Times New Roman"/>
          <w:sz w:val="24"/>
          <w:szCs w:val="24"/>
          <w:lang w:val="en-US"/>
        </w:rPr>
        <w:t xml:space="preserve"> V., John, Images. Routledge, 2014.</w:t>
      </w:r>
    </w:p>
    <w:p w:rsidR="00FE0CB8" w:rsidRPr="006E0074" w:rsidRDefault="00FE0CB8" w:rsidP="00FE0CB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0074">
        <w:rPr>
          <w:rFonts w:ascii="Times New Roman" w:hAnsi="Times New Roman" w:cs="Times New Roman"/>
          <w:sz w:val="24"/>
          <w:szCs w:val="24"/>
          <w:lang w:val="en-US"/>
        </w:rPr>
        <w:t>Manghani</w:t>
      </w:r>
      <w:proofErr w:type="spellEnd"/>
      <w:r w:rsidRPr="006E0074">
        <w:rPr>
          <w:rFonts w:ascii="Times New Roman" w:hAnsi="Times New Roman" w:cs="Times New Roman"/>
          <w:sz w:val="24"/>
          <w:szCs w:val="24"/>
          <w:lang w:val="en-US"/>
        </w:rPr>
        <w:t xml:space="preserve"> S. (2013), Image Studies: Theory and Practice. Routledge</w:t>
      </w:r>
    </w:p>
    <w:p w:rsidR="00FE0CB8" w:rsidRPr="006E0074" w:rsidRDefault="00FE0CB8" w:rsidP="00FE0CB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0074">
        <w:rPr>
          <w:rFonts w:ascii="Times New Roman" w:hAnsi="Times New Roman" w:cs="Times New Roman"/>
          <w:sz w:val="24"/>
          <w:szCs w:val="24"/>
          <w:lang w:val="en-US"/>
        </w:rPr>
        <w:t xml:space="preserve">Milner A., </w:t>
      </w:r>
      <w:proofErr w:type="spellStart"/>
      <w:r w:rsidRPr="006E0074">
        <w:rPr>
          <w:rFonts w:ascii="Times New Roman" w:hAnsi="Times New Roman" w:cs="Times New Roman"/>
          <w:sz w:val="24"/>
          <w:szCs w:val="24"/>
          <w:lang w:val="en-US"/>
        </w:rPr>
        <w:t>Browitt</w:t>
      </w:r>
      <w:proofErr w:type="spellEnd"/>
      <w:r w:rsidRPr="006E0074">
        <w:rPr>
          <w:rFonts w:ascii="Times New Roman" w:hAnsi="Times New Roman" w:cs="Times New Roman"/>
          <w:sz w:val="24"/>
          <w:szCs w:val="24"/>
          <w:lang w:val="en-US"/>
        </w:rPr>
        <w:t xml:space="preserve"> J. (2002), Contemporary Cultural Theory</w:t>
      </w:r>
    </w:p>
    <w:p w:rsidR="00FE0CB8" w:rsidRPr="006E0074" w:rsidRDefault="00FE0CB8" w:rsidP="00FE0CB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0074">
        <w:rPr>
          <w:rFonts w:ascii="Times New Roman" w:hAnsi="Times New Roman" w:cs="Times New Roman"/>
          <w:sz w:val="24"/>
          <w:szCs w:val="24"/>
          <w:lang w:val="en-US"/>
        </w:rPr>
        <w:t>Mirzoeff</w:t>
      </w:r>
      <w:proofErr w:type="spellEnd"/>
      <w:r w:rsidRPr="006E0074">
        <w:rPr>
          <w:rFonts w:ascii="Times New Roman" w:hAnsi="Times New Roman" w:cs="Times New Roman"/>
          <w:sz w:val="24"/>
          <w:szCs w:val="24"/>
          <w:lang w:val="en-US"/>
        </w:rPr>
        <w:t xml:space="preserve"> N. (1998). Visual Culture Reader </w:t>
      </w:r>
    </w:p>
    <w:p w:rsidR="00FE0CB8" w:rsidRPr="006E0074" w:rsidRDefault="00FE0CB8" w:rsidP="00FE0CB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0074">
        <w:rPr>
          <w:rFonts w:ascii="Times New Roman" w:hAnsi="Times New Roman" w:cs="Times New Roman"/>
          <w:sz w:val="24"/>
          <w:szCs w:val="24"/>
          <w:lang w:val="en-US"/>
        </w:rPr>
        <w:t>Rose J. (2016), Visual Methodologies. An Introduction to the Interpretation of Visual Materials. Sage.</w:t>
      </w:r>
    </w:p>
    <w:p w:rsidR="00FE0CB8" w:rsidRPr="006E0074" w:rsidRDefault="00FE0CB8" w:rsidP="00FE0CB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0074">
        <w:rPr>
          <w:rFonts w:ascii="Times New Roman" w:hAnsi="Times New Roman" w:cs="Times New Roman"/>
          <w:sz w:val="24"/>
          <w:szCs w:val="24"/>
          <w:lang w:val="en-US"/>
        </w:rPr>
        <w:lastRenderedPageBreak/>
        <w:t>Sturken</w:t>
      </w:r>
      <w:proofErr w:type="spellEnd"/>
      <w:r w:rsidRPr="006E0074">
        <w:rPr>
          <w:rFonts w:ascii="Times New Roman" w:hAnsi="Times New Roman" w:cs="Times New Roman"/>
          <w:sz w:val="24"/>
          <w:szCs w:val="24"/>
          <w:lang w:val="en-US"/>
        </w:rPr>
        <w:t xml:space="preserve"> M., Cartwright L. (2001), Practices of Looking: An Introduction to Visual Culture. Oxford University Press</w:t>
      </w:r>
    </w:p>
    <w:p w:rsidR="00FE0CB8" w:rsidRPr="006E0074" w:rsidRDefault="00FE0CB8" w:rsidP="00FE0CB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0074">
        <w:rPr>
          <w:rFonts w:ascii="Times New Roman" w:hAnsi="Times New Roman" w:cs="Times New Roman"/>
          <w:sz w:val="24"/>
          <w:szCs w:val="24"/>
          <w:lang w:val="de-DE"/>
        </w:rPr>
        <w:t xml:space="preserve">Van </w:t>
      </w:r>
      <w:proofErr w:type="spellStart"/>
      <w:r w:rsidRPr="006E0074">
        <w:rPr>
          <w:rFonts w:ascii="Times New Roman" w:hAnsi="Times New Roman" w:cs="Times New Roman"/>
          <w:sz w:val="24"/>
          <w:szCs w:val="24"/>
          <w:lang w:val="de-DE"/>
        </w:rPr>
        <w:t>Leeuwen</w:t>
      </w:r>
      <w:proofErr w:type="spellEnd"/>
      <w:r w:rsidRPr="006E0074">
        <w:rPr>
          <w:rFonts w:ascii="Times New Roman" w:hAnsi="Times New Roman" w:cs="Times New Roman"/>
          <w:sz w:val="24"/>
          <w:szCs w:val="24"/>
          <w:lang w:val="de-DE"/>
        </w:rPr>
        <w:t xml:space="preserve"> T, </w:t>
      </w:r>
      <w:proofErr w:type="spellStart"/>
      <w:r w:rsidRPr="006E0074">
        <w:rPr>
          <w:rFonts w:ascii="Times New Roman" w:hAnsi="Times New Roman" w:cs="Times New Roman"/>
          <w:sz w:val="24"/>
          <w:szCs w:val="24"/>
          <w:lang w:val="de-DE"/>
        </w:rPr>
        <w:t>Jewitt</w:t>
      </w:r>
      <w:proofErr w:type="spellEnd"/>
      <w:r w:rsidRPr="006E0074">
        <w:rPr>
          <w:rFonts w:ascii="Times New Roman" w:hAnsi="Times New Roman" w:cs="Times New Roman"/>
          <w:sz w:val="24"/>
          <w:szCs w:val="24"/>
          <w:lang w:val="de-DE"/>
        </w:rPr>
        <w:t xml:space="preserve"> C. (Ed.) </w:t>
      </w:r>
      <w:r w:rsidRPr="006E0074">
        <w:rPr>
          <w:rFonts w:ascii="Times New Roman" w:hAnsi="Times New Roman" w:cs="Times New Roman"/>
          <w:sz w:val="24"/>
          <w:szCs w:val="24"/>
          <w:lang w:val="en-US"/>
        </w:rPr>
        <w:t>(2001), Handbook of Visual Analysis. Sage.</w:t>
      </w:r>
    </w:p>
    <w:p w:rsidR="00133AE9" w:rsidRPr="006E0074" w:rsidRDefault="00133AE9" w:rsidP="00133AE9">
      <w:pPr>
        <w:spacing w:after="198" w:line="220" w:lineRule="exact"/>
        <w:rPr>
          <w:rStyle w:val="Bodytext50"/>
          <w:rFonts w:eastAsiaTheme="minorHAnsi"/>
          <w:b w:val="0"/>
          <w:bCs w:val="0"/>
          <w:i w:val="0"/>
          <w:iCs w:val="0"/>
          <w:sz w:val="24"/>
          <w:szCs w:val="24"/>
          <w:lang w:val="en-US"/>
        </w:rPr>
      </w:pPr>
    </w:p>
    <w:p w:rsidR="00133AE9" w:rsidRPr="006E0074" w:rsidRDefault="00133AE9" w:rsidP="00133AE9">
      <w:pPr>
        <w:spacing w:after="198" w:line="220" w:lineRule="exact"/>
        <w:rPr>
          <w:rStyle w:val="Bodytext50"/>
          <w:rFonts w:eastAsiaTheme="minorHAnsi"/>
          <w:b w:val="0"/>
          <w:bCs w:val="0"/>
          <w:sz w:val="24"/>
          <w:szCs w:val="24"/>
        </w:rPr>
      </w:pPr>
      <w:r w:rsidRPr="006E0074">
        <w:rPr>
          <w:rStyle w:val="Bodytext50"/>
          <w:rFonts w:eastAsiaTheme="minorHAnsi"/>
          <w:b w:val="0"/>
          <w:bCs w:val="0"/>
          <w:sz w:val="24"/>
          <w:szCs w:val="24"/>
        </w:rPr>
        <w:t>Интернет-ресурсы</w:t>
      </w:r>
    </w:p>
    <w:p w:rsidR="00133AE9" w:rsidRPr="006E0074" w:rsidRDefault="00133AE9" w:rsidP="00133AE9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Онлайн-курсы портала “Открытое образование” </w:t>
      </w:r>
      <w:hyperlink r:id="rId8" w:history="1">
        <w:r w:rsidRPr="006E0074">
          <w:rPr>
            <w:rStyle w:val="a8"/>
            <w:rFonts w:ascii="Times New Roman" w:hAnsi="Times New Roman" w:cs="Times New Roman"/>
            <w:color w:val="1155CC"/>
            <w:sz w:val="24"/>
            <w:szCs w:val="24"/>
          </w:rPr>
          <w:t>https://openedu.ru</w:t>
        </w:r>
      </w:hyperlink>
      <w:r w:rsidRPr="006E007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33AE9" w:rsidRPr="006E0074" w:rsidRDefault="00133AE9" w:rsidP="00133AE9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Куренной В.А. Культурология </w:t>
      </w:r>
      <w:hyperlink r:id="rId9" w:history="1">
        <w:r w:rsidRPr="006E0074">
          <w:rPr>
            <w:rStyle w:val="a8"/>
            <w:rFonts w:ascii="Times New Roman" w:hAnsi="Times New Roman" w:cs="Times New Roman"/>
            <w:color w:val="1155CC"/>
            <w:sz w:val="24"/>
            <w:szCs w:val="24"/>
          </w:rPr>
          <w:t>https://openedu.ru/course/hse/CULT/</w:t>
        </w:r>
      </w:hyperlink>
      <w:r w:rsidRPr="006E0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AE9" w:rsidRPr="006E0074" w:rsidRDefault="00133AE9" w:rsidP="004103AC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 xml:space="preserve">Куренной В. А., Хестанов Р. З., 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Кукулин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 И.В. Современный культурный процесс </w:t>
      </w:r>
      <w:hyperlink r:id="rId10" w:history="1">
        <w:r w:rsidRPr="006E0074">
          <w:rPr>
            <w:rStyle w:val="a8"/>
            <w:rFonts w:ascii="Times New Roman" w:hAnsi="Times New Roman" w:cs="Times New Roman"/>
            <w:color w:val="1155CC"/>
            <w:sz w:val="24"/>
            <w:szCs w:val="24"/>
          </w:rPr>
          <w:t>https://openedu.ru/course/hse/MODCULT/</w:t>
        </w:r>
      </w:hyperlink>
      <w:r w:rsidRPr="006E0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AE9" w:rsidRPr="006E0074" w:rsidRDefault="00133AE9" w:rsidP="00133AE9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0074">
        <w:rPr>
          <w:rFonts w:ascii="Times New Roman" w:hAnsi="Times New Roman" w:cs="Times New Roman"/>
          <w:sz w:val="24"/>
          <w:szCs w:val="24"/>
        </w:rPr>
        <w:t>Онлайн-курс портала “</w:t>
      </w:r>
      <w:proofErr w:type="spellStart"/>
      <w:r w:rsidRPr="006E0074">
        <w:rPr>
          <w:rFonts w:ascii="Times New Roman" w:hAnsi="Times New Roman" w:cs="Times New Roman"/>
          <w:sz w:val="24"/>
          <w:szCs w:val="24"/>
        </w:rPr>
        <w:t>Coursera</w:t>
      </w:r>
      <w:proofErr w:type="spellEnd"/>
      <w:r w:rsidRPr="006E0074">
        <w:rPr>
          <w:rFonts w:ascii="Times New Roman" w:hAnsi="Times New Roman" w:cs="Times New Roman"/>
          <w:sz w:val="24"/>
          <w:szCs w:val="24"/>
        </w:rPr>
        <w:t xml:space="preserve">”: Доброхотов А.Л. Философия культуры  </w:t>
      </w:r>
      <w:hyperlink r:id="rId11" w:history="1">
        <w:r w:rsidRPr="006E0074">
          <w:rPr>
            <w:rStyle w:val="a8"/>
            <w:rFonts w:ascii="Times New Roman" w:hAnsi="Times New Roman" w:cs="Times New Roman"/>
            <w:color w:val="1155CC"/>
            <w:sz w:val="24"/>
            <w:szCs w:val="24"/>
          </w:rPr>
          <w:t>https://ru.coursera.org/learn/filosofiya-kultury</w:t>
        </w:r>
      </w:hyperlink>
      <w:r w:rsidRPr="006E007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33AE9" w:rsidRPr="006E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C3AB3"/>
    <w:multiLevelType w:val="multilevel"/>
    <w:tmpl w:val="75FCA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685AD3"/>
    <w:multiLevelType w:val="multilevel"/>
    <w:tmpl w:val="8E22503A"/>
    <w:lvl w:ilvl="0">
      <w:start w:val="1"/>
      <w:numFmt w:val="decimal"/>
      <w:lvlText w:val="%1."/>
      <w:lvlJc w:val="left"/>
      <w:pPr>
        <w:ind w:left="720" w:firstLine="284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295E2EDE"/>
    <w:multiLevelType w:val="multilevel"/>
    <w:tmpl w:val="35C2A0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F4403D"/>
    <w:multiLevelType w:val="multilevel"/>
    <w:tmpl w:val="6D387D8A"/>
    <w:lvl w:ilvl="0">
      <w:start w:val="1"/>
      <w:numFmt w:val="decimal"/>
      <w:lvlText w:val="%1."/>
      <w:lvlJc w:val="left"/>
      <w:pPr>
        <w:ind w:left="720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322C11D1"/>
    <w:multiLevelType w:val="multilevel"/>
    <w:tmpl w:val="8E22503A"/>
    <w:lvl w:ilvl="0">
      <w:start w:val="1"/>
      <w:numFmt w:val="decimal"/>
      <w:lvlText w:val="%1."/>
      <w:lvlJc w:val="left"/>
      <w:pPr>
        <w:ind w:left="720" w:firstLine="284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2837E01"/>
    <w:multiLevelType w:val="multilevel"/>
    <w:tmpl w:val="DCAC3F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0515CA"/>
    <w:multiLevelType w:val="multilevel"/>
    <w:tmpl w:val="199AA87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9F14EE"/>
    <w:multiLevelType w:val="multilevel"/>
    <w:tmpl w:val="FBF457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585B0E"/>
    <w:multiLevelType w:val="multilevel"/>
    <w:tmpl w:val="C86A0B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A00F24"/>
    <w:multiLevelType w:val="multilevel"/>
    <w:tmpl w:val="8E22503A"/>
    <w:lvl w:ilvl="0">
      <w:start w:val="1"/>
      <w:numFmt w:val="decimal"/>
      <w:lvlText w:val="%1."/>
      <w:lvlJc w:val="left"/>
      <w:pPr>
        <w:ind w:left="720" w:firstLine="284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41923C43"/>
    <w:multiLevelType w:val="hybridMultilevel"/>
    <w:tmpl w:val="467C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5D0B"/>
    <w:multiLevelType w:val="hybridMultilevel"/>
    <w:tmpl w:val="A09A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82F53"/>
    <w:multiLevelType w:val="hybridMultilevel"/>
    <w:tmpl w:val="6F442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101C1C"/>
    <w:multiLevelType w:val="multilevel"/>
    <w:tmpl w:val="3B22F8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57105303"/>
    <w:multiLevelType w:val="multilevel"/>
    <w:tmpl w:val="C9B6F3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8BD6A92"/>
    <w:multiLevelType w:val="hybridMultilevel"/>
    <w:tmpl w:val="5C7C8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810790"/>
    <w:multiLevelType w:val="multilevel"/>
    <w:tmpl w:val="681A36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0E6E62"/>
    <w:multiLevelType w:val="hybridMultilevel"/>
    <w:tmpl w:val="0AA011B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D0"/>
    <w:rsid w:val="00022E17"/>
    <w:rsid w:val="00083BD4"/>
    <w:rsid w:val="000B1C07"/>
    <w:rsid w:val="000C414B"/>
    <w:rsid w:val="000D5A94"/>
    <w:rsid w:val="00133AE9"/>
    <w:rsid w:val="00151170"/>
    <w:rsid w:val="00163117"/>
    <w:rsid w:val="00187FEF"/>
    <w:rsid w:val="001A1ED8"/>
    <w:rsid w:val="001F3E9D"/>
    <w:rsid w:val="00220342"/>
    <w:rsid w:val="0024230D"/>
    <w:rsid w:val="002665E7"/>
    <w:rsid w:val="00270CFA"/>
    <w:rsid w:val="00284D35"/>
    <w:rsid w:val="002A0F66"/>
    <w:rsid w:val="002C60EC"/>
    <w:rsid w:val="00302C3C"/>
    <w:rsid w:val="003037CB"/>
    <w:rsid w:val="0030754A"/>
    <w:rsid w:val="0031552E"/>
    <w:rsid w:val="00395454"/>
    <w:rsid w:val="003D76B7"/>
    <w:rsid w:val="004103AC"/>
    <w:rsid w:val="00496C68"/>
    <w:rsid w:val="00497777"/>
    <w:rsid w:val="004A6182"/>
    <w:rsid w:val="0054190E"/>
    <w:rsid w:val="005B1E57"/>
    <w:rsid w:val="005D5089"/>
    <w:rsid w:val="00604ED0"/>
    <w:rsid w:val="00634DEC"/>
    <w:rsid w:val="00647C98"/>
    <w:rsid w:val="006E0074"/>
    <w:rsid w:val="006F52CC"/>
    <w:rsid w:val="0072186B"/>
    <w:rsid w:val="007248B2"/>
    <w:rsid w:val="0078552C"/>
    <w:rsid w:val="007955B1"/>
    <w:rsid w:val="00892778"/>
    <w:rsid w:val="008952C7"/>
    <w:rsid w:val="008F26D5"/>
    <w:rsid w:val="00940A80"/>
    <w:rsid w:val="009A04A2"/>
    <w:rsid w:val="009A35BF"/>
    <w:rsid w:val="009A435F"/>
    <w:rsid w:val="009B001F"/>
    <w:rsid w:val="00A03536"/>
    <w:rsid w:val="00A2417F"/>
    <w:rsid w:val="00A401E5"/>
    <w:rsid w:val="00A52ABD"/>
    <w:rsid w:val="00A55369"/>
    <w:rsid w:val="00A71020"/>
    <w:rsid w:val="00AC0B82"/>
    <w:rsid w:val="00AF22AD"/>
    <w:rsid w:val="00AF254B"/>
    <w:rsid w:val="00B226A2"/>
    <w:rsid w:val="00BB79F6"/>
    <w:rsid w:val="00C32D4E"/>
    <w:rsid w:val="00C518EC"/>
    <w:rsid w:val="00CB468D"/>
    <w:rsid w:val="00CC3714"/>
    <w:rsid w:val="00CD0696"/>
    <w:rsid w:val="00CD35BD"/>
    <w:rsid w:val="00CE041C"/>
    <w:rsid w:val="00CE7306"/>
    <w:rsid w:val="00CF0E32"/>
    <w:rsid w:val="00D44D03"/>
    <w:rsid w:val="00D54360"/>
    <w:rsid w:val="00E32968"/>
    <w:rsid w:val="00E56493"/>
    <w:rsid w:val="00E57AF1"/>
    <w:rsid w:val="00E72B0F"/>
    <w:rsid w:val="00ED34A7"/>
    <w:rsid w:val="00F561C4"/>
    <w:rsid w:val="00F90F12"/>
    <w:rsid w:val="00F91047"/>
    <w:rsid w:val="00FE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9989"/>
  <w15:chartTrackingRefBased/>
  <w15:docId w15:val="{85422C75-4F7B-4BB5-B59A-F33B2E33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604E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604ED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604ED0"/>
    <w:pPr>
      <w:widowControl w:val="0"/>
      <w:shd w:val="clear" w:color="auto" w:fill="FFFFFF"/>
      <w:spacing w:after="0" w:line="35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604ED0"/>
    <w:pPr>
      <w:widowControl w:val="0"/>
      <w:shd w:val="clear" w:color="auto" w:fill="FFFFFF"/>
      <w:spacing w:before="780" w:after="0" w:line="31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">
    <w:name w:val="Body text_"/>
    <w:basedOn w:val="a0"/>
    <w:link w:val="7"/>
    <w:rsid w:val="00A553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a0"/>
    <w:link w:val="Heading10"/>
    <w:rsid w:val="00A553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Bodytext"/>
    <w:rsid w:val="00A55369"/>
    <w:pPr>
      <w:widowControl w:val="0"/>
      <w:shd w:val="clear" w:color="auto" w:fill="FFFFFF"/>
      <w:spacing w:before="2460" w:after="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A55369"/>
    <w:pPr>
      <w:widowControl w:val="0"/>
      <w:shd w:val="clear" w:color="auto" w:fill="FFFFFF"/>
      <w:spacing w:before="360" w:after="3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0B1C07"/>
    <w:pPr>
      <w:ind w:left="720"/>
      <w:contextualSpacing/>
    </w:pPr>
  </w:style>
  <w:style w:type="table" w:styleId="a4">
    <w:name w:val="Table Grid"/>
    <w:basedOn w:val="a1"/>
    <w:uiPriority w:val="39"/>
    <w:rsid w:val="00E7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Bodytext"/>
    <w:rsid w:val="00E7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ablecaption">
    <w:name w:val="Table caption_"/>
    <w:basedOn w:val="a0"/>
    <w:link w:val="Tablecaption0"/>
    <w:rsid w:val="00A241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A2417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A035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ko-KR"/>
    </w:rPr>
  </w:style>
  <w:style w:type="paragraph" w:styleId="a6">
    <w:name w:val="Plain Text"/>
    <w:basedOn w:val="a"/>
    <w:link w:val="a7"/>
    <w:uiPriority w:val="99"/>
    <w:semiHidden/>
    <w:unhideWhenUsed/>
    <w:rsid w:val="00A035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A03536"/>
    <w:rPr>
      <w:rFonts w:ascii="Consolas" w:hAnsi="Consolas"/>
      <w:sz w:val="21"/>
      <w:szCs w:val="21"/>
    </w:rPr>
  </w:style>
  <w:style w:type="character" w:styleId="a8">
    <w:name w:val="Hyperlink"/>
    <w:basedOn w:val="a0"/>
    <w:uiPriority w:val="99"/>
    <w:semiHidden/>
    <w:unhideWhenUsed/>
    <w:rsid w:val="00FE0CB8"/>
    <w:rPr>
      <w:color w:val="0563C1" w:themeColor="hyperlink"/>
      <w:u w:val="single"/>
    </w:rPr>
  </w:style>
  <w:style w:type="paragraph" w:styleId="a9">
    <w:name w:val="No Spacing"/>
    <w:uiPriority w:val="1"/>
    <w:qFormat/>
    <w:rsid w:val="00FE0C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lb">
    <w:name w:val="colb"/>
    <w:rsid w:val="00FE0CB8"/>
  </w:style>
  <w:style w:type="character" w:customStyle="1" w:styleId="Bodytext5">
    <w:name w:val="Body text (5)_"/>
    <w:basedOn w:val="a0"/>
    <w:rsid w:val="00133AE9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0">
    <w:name w:val="Body text (5)"/>
    <w:basedOn w:val="Bodytext5"/>
    <w:rsid w:val="00133A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gazines.russ.ru/nz/2010/2/ch2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thenia.ru/logos/kr/" TargetMode="External"/><Relationship Id="rId11" Type="http://schemas.openxmlformats.org/officeDocument/2006/relationships/hyperlink" Target="https://ru.coursera.org/learn/filosofiya-kultury" TargetMode="External"/><Relationship Id="rId5" Type="http://schemas.openxmlformats.org/officeDocument/2006/relationships/hyperlink" Target="http://www.ruthenia.ru/logos/kr/" TargetMode="External"/><Relationship Id="rId10" Type="http://schemas.openxmlformats.org/officeDocument/2006/relationships/hyperlink" Target="https://openedu.ru/course/hse/MODCU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edu.ru/course/hse/CUL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14</Pages>
  <Words>5124</Words>
  <Characters>29210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 </cp:lastModifiedBy>
  <cp:revision>5</cp:revision>
  <dcterms:created xsi:type="dcterms:W3CDTF">2019-09-04T05:19:00Z</dcterms:created>
  <dcterms:modified xsi:type="dcterms:W3CDTF">2019-09-17T06:57:00Z</dcterms:modified>
</cp:coreProperties>
</file>