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FB" w:rsidRPr="006D6EFD" w:rsidRDefault="00AC4238">
      <w:pPr>
        <w:pStyle w:val="1"/>
        <w:spacing w:before="72"/>
        <w:ind w:left="872"/>
        <w:rPr>
          <w:sz w:val="24"/>
          <w:szCs w:val="24"/>
        </w:rPr>
      </w:pPr>
      <w:r w:rsidRPr="006D6EFD">
        <w:rPr>
          <w:sz w:val="24"/>
          <w:szCs w:val="24"/>
        </w:rPr>
        <w:t>НАЦИОНАЛЬНЫЙ ИССЛЕДОВАТЕЛЬСКИЙ УНИВЕРСИТЕТ</w:t>
      </w:r>
    </w:p>
    <w:p w:rsidR="003B33FB" w:rsidRPr="006D6EFD" w:rsidRDefault="003B33FB">
      <w:pPr>
        <w:pStyle w:val="a3"/>
        <w:spacing w:before="2"/>
        <w:rPr>
          <w:b/>
          <w:sz w:val="24"/>
          <w:szCs w:val="24"/>
        </w:rPr>
      </w:pPr>
    </w:p>
    <w:p w:rsidR="003B33FB" w:rsidRPr="006D6EFD" w:rsidRDefault="00AC4238">
      <w:pPr>
        <w:ind w:left="623" w:right="1011"/>
        <w:jc w:val="center"/>
        <w:rPr>
          <w:b/>
          <w:sz w:val="24"/>
          <w:szCs w:val="24"/>
        </w:rPr>
      </w:pPr>
      <w:r w:rsidRPr="006D6EFD">
        <w:rPr>
          <w:b/>
          <w:sz w:val="24"/>
          <w:szCs w:val="24"/>
        </w:rPr>
        <w:t>«ВЫСШАЯ ШКОЛА</w:t>
      </w:r>
      <w:r w:rsidRPr="006D6EFD">
        <w:rPr>
          <w:b/>
          <w:spacing w:val="-12"/>
          <w:sz w:val="24"/>
          <w:szCs w:val="24"/>
        </w:rPr>
        <w:t xml:space="preserve"> </w:t>
      </w:r>
      <w:r w:rsidRPr="006D6EFD">
        <w:rPr>
          <w:b/>
          <w:sz w:val="24"/>
          <w:szCs w:val="24"/>
        </w:rPr>
        <w:t>ЭКОНОМИКИ»</w:t>
      </w: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spacing w:before="5"/>
        <w:rPr>
          <w:b/>
          <w:sz w:val="24"/>
          <w:szCs w:val="24"/>
        </w:rPr>
      </w:pPr>
    </w:p>
    <w:p w:rsidR="003B33FB" w:rsidRPr="006D6EFD" w:rsidRDefault="00AC4238">
      <w:pPr>
        <w:ind w:left="5747"/>
        <w:jc w:val="both"/>
        <w:rPr>
          <w:sz w:val="24"/>
          <w:szCs w:val="24"/>
        </w:rPr>
      </w:pPr>
      <w:r w:rsidRPr="006D6EFD">
        <w:rPr>
          <w:spacing w:val="8"/>
          <w:sz w:val="24"/>
          <w:szCs w:val="24"/>
        </w:rPr>
        <w:t>УТВЕРЖДАЮ</w:t>
      </w:r>
    </w:p>
    <w:p w:rsidR="003B33FB" w:rsidRPr="006D6EFD" w:rsidRDefault="00AC4238">
      <w:pPr>
        <w:spacing w:before="1"/>
        <w:ind w:left="5747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Проректор</w:t>
      </w: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AC4238">
      <w:pPr>
        <w:ind w:left="5747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С.Ю. Рощин</w:t>
      </w:r>
    </w:p>
    <w:p w:rsidR="003B33FB" w:rsidRPr="006D6EFD" w:rsidRDefault="003B33FB">
      <w:pPr>
        <w:pStyle w:val="a3"/>
        <w:spacing w:before="11"/>
        <w:rPr>
          <w:sz w:val="24"/>
          <w:szCs w:val="24"/>
        </w:rPr>
      </w:pPr>
    </w:p>
    <w:p w:rsidR="003B33FB" w:rsidRPr="006D6EFD" w:rsidRDefault="00AC4238">
      <w:pPr>
        <w:ind w:left="5747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«</w:t>
      </w:r>
      <w:r w:rsidR="003B25C6">
        <w:rPr>
          <w:sz w:val="24"/>
          <w:szCs w:val="24"/>
        </w:rPr>
        <w:t>24</w:t>
      </w:r>
      <w:r w:rsidRPr="006D6EFD">
        <w:rPr>
          <w:sz w:val="24"/>
          <w:szCs w:val="24"/>
        </w:rPr>
        <w:t>»</w:t>
      </w:r>
      <w:r w:rsidR="003B25C6">
        <w:rPr>
          <w:sz w:val="24"/>
          <w:szCs w:val="24"/>
        </w:rPr>
        <w:t xml:space="preserve"> сентября</w:t>
      </w:r>
      <w:r w:rsidRPr="006D6EFD">
        <w:rPr>
          <w:sz w:val="24"/>
          <w:szCs w:val="24"/>
        </w:rPr>
        <w:t xml:space="preserve"> 2017 г.</w:t>
      </w: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spacing w:before="1"/>
        <w:rPr>
          <w:sz w:val="24"/>
          <w:szCs w:val="24"/>
        </w:rPr>
      </w:pPr>
    </w:p>
    <w:p w:rsidR="003B33FB" w:rsidRPr="006D6EFD" w:rsidRDefault="00AC4238">
      <w:pPr>
        <w:spacing w:line="298" w:lineRule="exact"/>
        <w:ind w:left="5747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ОДОБРЕНО</w:t>
      </w:r>
    </w:p>
    <w:p w:rsidR="003B25C6" w:rsidRDefault="00AC4238" w:rsidP="00FA7EE7">
      <w:pPr>
        <w:tabs>
          <w:tab w:val="left" w:pos="8244"/>
          <w:tab w:val="left" w:pos="9183"/>
          <w:tab w:val="left" w:pos="9851"/>
        </w:tabs>
        <w:ind w:left="5747" w:right="334"/>
        <w:rPr>
          <w:spacing w:val="6"/>
          <w:sz w:val="24"/>
          <w:szCs w:val="24"/>
        </w:rPr>
      </w:pPr>
      <w:r w:rsidRPr="006D6EFD">
        <w:rPr>
          <w:spacing w:val="8"/>
          <w:sz w:val="24"/>
          <w:szCs w:val="24"/>
        </w:rPr>
        <w:t>Академическим</w:t>
      </w:r>
      <w:r w:rsidRPr="006D6EFD">
        <w:rPr>
          <w:spacing w:val="8"/>
          <w:sz w:val="24"/>
          <w:szCs w:val="24"/>
        </w:rPr>
        <w:tab/>
      </w:r>
      <w:r w:rsidRPr="006D6EFD">
        <w:rPr>
          <w:spacing w:val="8"/>
          <w:sz w:val="24"/>
          <w:szCs w:val="24"/>
        </w:rPr>
        <w:tab/>
      </w:r>
      <w:r w:rsidRPr="006D6EFD">
        <w:rPr>
          <w:spacing w:val="5"/>
          <w:sz w:val="24"/>
          <w:szCs w:val="24"/>
        </w:rPr>
        <w:t xml:space="preserve">советом </w:t>
      </w:r>
      <w:r w:rsidRPr="006D6EFD">
        <w:rPr>
          <w:spacing w:val="8"/>
          <w:sz w:val="24"/>
          <w:szCs w:val="24"/>
        </w:rPr>
        <w:t>Аспирантской</w:t>
      </w:r>
      <w:r w:rsidRPr="006D6EFD">
        <w:rPr>
          <w:spacing w:val="8"/>
          <w:sz w:val="24"/>
          <w:szCs w:val="24"/>
        </w:rPr>
        <w:tab/>
      </w:r>
      <w:r w:rsidRPr="006D6EFD">
        <w:rPr>
          <w:spacing w:val="7"/>
          <w:sz w:val="24"/>
          <w:szCs w:val="24"/>
        </w:rPr>
        <w:t>школы</w:t>
      </w:r>
      <w:r w:rsidRPr="006D6EFD">
        <w:rPr>
          <w:spacing w:val="7"/>
          <w:sz w:val="24"/>
          <w:szCs w:val="24"/>
        </w:rPr>
        <w:tab/>
      </w:r>
      <w:r w:rsidRPr="006D6EFD">
        <w:rPr>
          <w:spacing w:val="7"/>
          <w:sz w:val="24"/>
          <w:szCs w:val="24"/>
        </w:rPr>
        <w:tab/>
      </w:r>
      <w:r w:rsidRPr="006D6EFD">
        <w:rPr>
          <w:spacing w:val="-8"/>
          <w:sz w:val="24"/>
          <w:szCs w:val="24"/>
        </w:rPr>
        <w:t xml:space="preserve">по </w:t>
      </w:r>
      <w:r w:rsidRPr="006D6EFD">
        <w:rPr>
          <w:spacing w:val="8"/>
          <w:sz w:val="24"/>
          <w:szCs w:val="24"/>
        </w:rPr>
        <w:t>философским</w:t>
      </w:r>
      <w:r w:rsidRPr="006D6EFD">
        <w:rPr>
          <w:spacing w:val="16"/>
          <w:sz w:val="24"/>
          <w:szCs w:val="24"/>
        </w:rPr>
        <w:t xml:space="preserve"> </w:t>
      </w:r>
      <w:r w:rsidRPr="006D6EFD">
        <w:rPr>
          <w:spacing w:val="6"/>
          <w:sz w:val="24"/>
          <w:szCs w:val="24"/>
        </w:rPr>
        <w:t>наукам</w:t>
      </w:r>
    </w:p>
    <w:p w:rsidR="003B33FB" w:rsidRPr="003B25C6" w:rsidRDefault="003B25C6" w:rsidP="00FA7EE7">
      <w:pPr>
        <w:tabs>
          <w:tab w:val="left" w:pos="8244"/>
          <w:tab w:val="left" w:pos="9183"/>
          <w:tab w:val="left" w:pos="9851"/>
        </w:tabs>
        <w:ind w:left="5747" w:right="334"/>
        <w:rPr>
          <w:sz w:val="24"/>
          <w:szCs w:val="24"/>
        </w:rPr>
      </w:pPr>
      <w:bookmarkStart w:id="0" w:name="_GoBack"/>
      <w:bookmarkEnd w:id="0"/>
      <w:r w:rsidRPr="003B25C6">
        <w:rPr>
          <w:sz w:val="24"/>
          <w:szCs w:val="24"/>
        </w:rPr>
        <w:t>«12» октября 2017 г., протокол № 19.</w:t>
      </w: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AC4238">
      <w:pPr>
        <w:spacing w:before="167" w:line="242" w:lineRule="auto"/>
        <w:ind w:left="896" w:right="1004"/>
        <w:jc w:val="center"/>
        <w:rPr>
          <w:b/>
          <w:sz w:val="24"/>
          <w:szCs w:val="24"/>
        </w:rPr>
      </w:pPr>
      <w:r w:rsidRPr="006D6EFD">
        <w:rPr>
          <w:b/>
          <w:sz w:val="24"/>
          <w:szCs w:val="24"/>
        </w:rPr>
        <w:t>ПРОГРАММА ГОСУДАРСТВЕННОЙ ИТОГОВОЙ АТТЕСТАЦИИ</w:t>
      </w: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AC4238" w:rsidP="00FA7EE7">
      <w:pPr>
        <w:pStyle w:val="a3"/>
        <w:jc w:val="center"/>
        <w:rPr>
          <w:sz w:val="24"/>
          <w:szCs w:val="24"/>
        </w:rPr>
      </w:pPr>
      <w:r w:rsidRPr="006D6EFD">
        <w:rPr>
          <w:sz w:val="24"/>
          <w:szCs w:val="24"/>
        </w:rPr>
        <w:t>Уровень высшего образования подготовка кадров высшей квалификации</w:t>
      </w:r>
    </w:p>
    <w:p w:rsidR="003B33FB" w:rsidRPr="006D6EFD" w:rsidRDefault="003B33FB" w:rsidP="00FA7EE7">
      <w:pPr>
        <w:pStyle w:val="a3"/>
        <w:spacing w:before="10"/>
        <w:jc w:val="center"/>
        <w:rPr>
          <w:sz w:val="24"/>
          <w:szCs w:val="24"/>
        </w:rPr>
      </w:pPr>
    </w:p>
    <w:p w:rsidR="003B33FB" w:rsidRPr="006D6EFD" w:rsidRDefault="00AC4238" w:rsidP="00FA7EE7">
      <w:pPr>
        <w:pStyle w:val="a3"/>
        <w:jc w:val="center"/>
        <w:rPr>
          <w:sz w:val="24"/>
          <w:szCs w:val="24"/>
        </w:rPr>
      </w:pPr>
      <w:r w:rsidRPr="006D6EFD">
        <w:rPr>
          <w:sz w:val="24"/>
          <w:szCs w:val="24"/>
        </w:rPr>
        <w:t>Направление подготовки: 47.06.01 Философия, этика и религиоведение Профили подготовки:</w:t>
      </w:r>
    </w:p>
    <w:p w:rsidR="003B33FB" w:rsidRPr="006D6EFD" w:rsidRDefault="00FA7EE7" w:rsidP="00FA7EE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программа «Философия»</w:t>
      </w: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rPr>
          <w:sz w:val="24"/>
          <w:szCs w:val="24"/>
        </w:rPr>
      </w:pPr>
    </w:p>
    <w:p w:rsidR="003B25C6" w:rsidRDefault="003B25C6">
      <w:pPr>
        <w:spacing w:before="188"/>
        <w:ind w:left="896" w:right="1005"/>
        <w:jc w:val="center"/>
        <w:rPr>
          <w:b/>
          <w:sz w:val="24"/>
          <w:szCs w:val="24"/>
        </w:rPr>
      </w:pPr>
    </w:p>
    <w:p w:rsidR="003B25C6" w:rsidRDefault="003B25C6">
      <w:pPr>
        <w:spacing w:before="188"/>
        <w:ind w:left="896" w:right="1005"/>
        <w:jc w:val="center"/>
        <w:rPr>
          <w:b/>
          <w:sz w:val="24"/>
          <w:szCs w:val="24"/>
        </w:rPr>
      </w:pPr>
    </w:p>
    <w:p w:rsidR="003B25C6" w:rsidRDefault="003B25C6">
      <w:pPr>
        <w:spacing w:before="188"/>
        <w:ind w:left="896" w:right="1005"/>
        <w:jc w:val="center"/>
        <w:rPr>
          <w:b/>
          <w:sz w:val="24"/>
          <w:szCs w:val="24"/>
        </w:rPr>
      </w:pPr>
    </w:p>
    <w:p w:rsidR="003B25C6" w:rsidRDefault="003B25C6">
      <w:pPr>
        <w:spacing w:before="188"/>
        <w:ind w:left="896" w:right="1005"/>
        <w:jc w:val="center"/>
        <w:rPr>
          <w:b/>
          <w:sz w:val="24"/>
          <w:szCs w:val="24"/>
        </w:rPr>
      </w:pPr>
    </w:p>
    <w:p w:rsidR="003B25C6" w:rsidRDefault="003B25C6">
      <w:pPr>
        <w:spacing w:before="188"/>
        <w:ind w:left="896" w:right="1005"/>
        <w:jc w:val="center"/>
        <w:rPr>
          <w:b/>
          <w:sz w:val="24"/>
          <w:szCs w:val="24"/>
        </w:rPr>
      </w:pPr>
    </w:p>
    <w:p w:rsidR="003B25C6" w:rsidRDefault="003B25C6">
      <w:pPr>
        <w:spacing w:before="188"/>
        <w:ind w:left="896" w:right="1005"/>
        <w:jc w:val="center"/>
        <w:rPr>
          <w:b/>
          <w:sz w:val="24"/>
          <w:szCs w:val="24"/>
        </w:rPr>
      </w:pPr>
    </w:p>
    <w:p w:rsidR="003B25C6" w:rsidRDefault="003B25C6">
      <w:pPr>
        <w:spacing w:before="188"/>
        <w:ind w:left="896" w:right="1005"/>
        <w:jc w:val="center"/>
        <w:rPr>
          <w:b/>
          <w:sz w:val="24"/>
          <w:szCs w:val="24"/>
        </w:rPr>
      </w:pPr>
    </w:p>
    <w:p w:rsidR="003B25C6" w:rsidRDefault="003B25C6">
      <w:pPr>
        <w:spacing w:before="188"/>
        <w:ind w:left="896" w:right="1005"/>
        <w:jc w:val="center"/>
        <w:rPr>
          <w:b/>
          <w:sz w:val="24"/>
          <w:szCs w:val="24"/>
        </w:rPr>
      </w:pPr>
    </w:p>
    <w:p w:rsidR="003B33FB" w:rsidRPr="006D6EFD" w:rsidRDefault="00FA7EE7">
      <w:pPr>
        <w:spacing w:before="188"/>
        <w:ind w:left="896" w:right="10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Москва - 2018</w:t>
      </w:r>
    </w:p>
    <w:p w:rsidR="003B33FB" w:rsidRPr="006D6EFD" w:rsidRDefault="003B33FB">
      <w:pPr>
        <w:jc w:val="center"/>
        <w:rPr>
          <w:sz w:val="24"/>
          <w:szCs w:val="24"/>
        </w:rPr>
        <w:sectPr w:rsidR="003B33FB" w:rsidRPr="006D6EFD">
          <w:type w:val="continuous"/>
          <w:pgSz w:w="11910" w:h="16840"/>
          <w:pgMar w:top="1040" w:right="380" w:bottom="280" w:left="1060" w:header="720" w:footer="720" w:gutter="0"/>
          <w:cols w:space="720"/>
        </w:sectPr>
      </w:pPr>
    </w:p>
    <w:p w:rsidR="003B33FB" w:rsidRPr="006D6EFD" w:rsidRDefault="00AC4238">
      <w:pPr>
        <w:pStyle w:val="1"/>
        <w:numPr>
          <w:ilvl w:val="0"/>
          <w:numId w:val="13"/>
        </w:numPr>
        <w:tabs>
          <w:tab w:val="left" w:pos="1633"/>
          <w:tab w:val="left" w:pos="1634"/>
        </w:tabs>
        <w:spacing w:before="72"/>
        <w:jc w:val="left"/>
        <w:rPr>
          <w:sz w:val="24"/>
          <w:szCs w:val="24"/>
        </w:rPr>
      </w:pPr>
      <w:r w:rsidRPr="006D6EFD">
        <w:rPr>
          <w:sz w:val="24"/>
          <w:szCs w:val="24"/>
        </w:rPr>
        <w:lastRenderedPageBreak/>
        <w:t>ОБЩИЕ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ПОЛОЖЕНИЯ</w:t>
      </w:r>
    </w:p>
    <w:p w:rsidR="003B33FB" w:rsidRPr="006D6EFD" w:rsidRDefault="003B33FB">
      <w:pPr>
        <w:pStyle w:val="a3"/>
        <w:spacing w:before="8"/>
        <w:rPr>
          <w:b/>
          <w:sz w:val="24"/>
          <w:szCs w:val="24"/>
        </w:rPr>
      </w:pPr>
    </w:p>
    <w:p w:rsidR="003B33FB" w:rsidRPr="006D6EFD" w:rsidRDefault="00AC4238">
      <w:pPr>
        <w:pStyle w:val="a4"/>
        <w:numPr>
          <w:ilvl w:val="1"/>
          <w:numId w:val="12"/>
        </w:numPr>
        <w:tabs>
          <w:tab w:val="left" w:pos="1634"/>
        </w:tabs>
        <w:spacing w:before="1"/>
        <w:ind w:right="319" w:firstLine="567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Настоящая программа государственной итоговой аттестации определяет программу государственного экзамена и порядок представления научного доклада об основных результатах подготовленной научно</w:t>
      </w:r>
      <w:r w:rsidRPr="006D6EFD">
        <w:rPr>
          <w:rFonts w:ascii="Cambria Math" w:hAnsi="Cambria Math" w:cs="Cambria Math"/>
          <w:sz w:val="24"/>
          <w:szCs w:val="24"/>
        </w:rPr>
        <w:t>‐</w:t>
      </w:r>
      <w:r w:rsidRPr="006D6EFD">
        <w:rPr>
          <w:sz w:val="24"/>
          <w:szCs w:val="24"/>
        </w:rPr>
        <w:t xml:space="preserve"> квалификационной работы (диссертации) аспиранта, обучающегося  в аспирантуре по направлению подготовки 47.06.01 Философия, этика и религиоведение, </w:t>
      </w:r>
      <w:r w:rsidR="00FA7EE7">
        <w:rPr>
          <w:sz w:val="24"/>
          <w:szCs w:val="24"/>
        </w:rPr>
        <w:t>образовательная программа «Философия»</w:t>
      </w:r>
      <w:r w:rsidRPr="006D6EFD">
        <w:rPr>
          <w:sz w:val="24"/>
          <w:szCs w:val="24"/>
        </w:rPr>
        <w:t>.</w:t>
      </w: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AC4238">
      <w:pPr>
        <w:pStyle w:val="a4"/>
        <w:numPr>
          <w:ilvl w:val="1"/>
          <w:numId w:val="12"/>
        </w:numPr>
        <w:tabs>
          <w:tab w:val="left" w:pos="1634"/>
        </w:tabs>
        <w:ind w:right="328" w:firstLine="567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Программа государственной итоговой аттестации разработана в соответствии:</w:t>
      </w:r>
    </w:p>
    <w:p w:rsidR="003B33FB" w:rsidRPr="006D6EFD" w:rsidRDefault="00AC4238">
      <w:pPr>
        <w:pStyle w:val="a4"/>
        <w:numPr>
          <w:ilvl w:val="0"/>
          <w:numId w:val="11"/>
        </w:numPr>
        <w:tabs>
          <w:tab w:val="left" w:pos="1350"/>
        </w:tabs>
        <w:ind w:right="327" w:firstLine="567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с образовательным стандартом НИУ ВШЭ подготовки кадров высшей квалификации по направлению 47.06.01 Философия, этика и</w:t>
      </w:r>
      <w:r w:rsidRPr="006D6EFD">
        <w:rPr>
          <w:spacing w:val="-15"/>
          <w:sz w:val="24"/>
          <w:szCs w:val="24"/>
        </w:rPr>
        <w:t xml:space="preserve"> </w:t>
      </w:r>
      <w:r w:rsidRPr="006D6EFD">
        <w:rPr>
          <w:sz w:val="24"/>
          <w:szCs w:val="24"/>
        </w:rPr>
        <w:t>религиоведение,</w:t>
      </w:r>
    </w:p>
    <w:p w:rsidR="003B33FB" w:rsidRPr="006D6EFD" w:rsidRDefault="00AC4238">
      <w:pPr>
        <w:pStyle w:val="a4"/>
        <w:numPr>
          <w:ilvl w:val="0"/>
          <w:numId w:val="11"/>
        </w:numPr>
        <w:tabs>
          <w:tab w:val="left" w:pos="1350"/>
        </w:tabs>
        <w:ind w:right="320" w:firstLine="567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с приказом Министерства образования и науки Российской Федерации от 18 марта 2016 г. № 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</w:t>
      </w:r>
      <w:r w:rsidRPr="006D6EFD">
        <w:rPr>
          <w:spacing w:val="-15"/>
          <w:sz w:val="24"/>
          <w:szCs w:val="24"/>
        </w:rPr>
        <w:t xml:space="preserve"> </w:t>
      </w:r>
      <w:r w:rsidRPr="006D6EFD">
        <w:rPr>
          <w:sz w:val="24"/>
          <w:szCs w:val="24"/>
        </w:rPr>
        <w:t>ассистентуры-стажировки»,</w:t>
      </w:r>
    </w:p>
    <w:p w:rsidR="003B33FB" w:rsidRPr="006D6EFD" w:rsidRDefault="00AC4238">
      <w:pPr>
        <w:pStyle w:val="a4"/>
        <w:numPr>
          <w:ilvl w:val="0"/>
          <w:numId w:val="11"/>
        </w:numPr>
        <w:tabs>
          <w:tab w:val="left" w:pos="1350"/>
        </w:tabs>
        <w:ind w:right="321" w:firstLine="567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с приказом Министерства образования и науки Российской Федерации от 19 ноября 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(адъюнктуре)»,</w:t>
      </w:r>
    </w:p>
    <w:p w:rsidR="003B33FB" w:rsidRPr="006D6EFD" w:rsidRDefault="00AC4238">
      <w:pPr>
        <w:pStyle w:val="a4"/>
        <w:numPr>
          <w:ilvl w:val="0"/>
          <w:numId w:val="11"/>
        </w:numPr>
        <w:tabs>
          <w:tab w:val="left" w:pos="1350"/>
        </w:tabs>
        <w:ind w:right="333" w:firstLine="567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с постановлением Правительства Российской Федерации от 24 сентября 2013 г. № 842 «О порядке присуждения ученых</w:t>
      </w:r>
      <w:r w:rsidRPr="006D6EFD">
        <w:rPr>
          <w:spacing w:val="-8"/>
          <w:sz w:val="24"/>
          <w:szCs w:val="24"/>
        </w:rPr>
        <w:t xml:space="preserve"> </w:t>
      </w:r>
      <w:r w:rsidRPr="006D6EFD">
        <w:rPr>
          <w:sz w:val="24"/>
          <w:szCs w:val="24"/>
        </w:rPr>
        <w:t>степеней»,</w:t>
      </w:r>
    </w:p>
    <w:p w:rsidR="003B33FB" w:rsidRPr="006D6EFD" w:rsidRDefault="00AC4238">
      <w:pPr>
        <w:pStyle w:val="a4"/>
        <w:numPr>
          <w:ilvl w:val="0"/>
          <w:numId w:val="11"/>
        </w:numPr>
        <w:tabs>
          <w:tab w:val="left" w:pos="1349"/>
          <w:tab w:val="left" w:pos="1350"/>
        </w:tabs>
        <w:ind w:left="1350"/>
        <w:rPr>
          <w:sz w:val="24"/>
          <w:szCs w:val="24"/>
        </w:rPr>
      </w:pPr>
      <w:r w:rsidRPr="006D6EFD">
        <w:rPr>
          <w:sz w:val="24"/>
          <w:szCs w:val="24"/>
        </w:rPr>
        <w:t>с локальными нормативными актами НИУ</w:t>
      </w:r>
      <w:r w:rsidRPr="006D6EFD">
        <w:rPr>
          <w:spacing w:val="-2"/>
          <w:sz w:val="24"/>
          <w:szCs w:val="24"/>
        </w:rPr>
        <w:t xml:space="preserve"> </w:t>
      </w:r>
      <w:r w:rsidRPr="006D6EFD">
        <w:rPr>
          <w:sz w:val="24"/>
          <w:szCs w:val="24"/>
        </w:rPr>
        <w:t>ВШЭ.</w:t>
      </w:r>
    </w:p>
    <w:p w:rsidR="003B33FB" w:rsidRPr="006D6EFD" w:rsidRDefault="003B33FB">
      <w:pPr>
        <w:pStyle w:val="a3"/>
        <w:spacing w:before="6"/>
        <w:rPr>
          <w:sz w:val="24"/>
          <w:szCs w:val="24"/>
        </w:rPr>
      </w:pPr>
    </w:p>
    <w:p w:rsidR="003B33FB" w:rsidRPr="006D6EFD" w:rsidRDefault="00AC4238">
      <w:pPr>
        <w:pStyle w:val="a3"/>
        <w:ind w:left="216" w:right="329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Целью государственной итоговой аттестации (ГИА) является определение сформированности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задач.</w:t>
      </w:r>
    </w:p>
    <w:p w:rsidR="003B33FB" w:rsidRPr="006D6EFD" w:rsidRDefault="00AC4238">
      <w:pPr>
        <w:pStyle w:val="a3"/>
        <w:spacing w:before="1" w:line="322" w:lineRule="exact"/>
        <w:ind w:left="783"/>
        <w:rPr>
          <w:sz w:val="24"/>
          <w:szCs w:val="24"/>
        </w:rPr>
      </w:pPr>
      <w:r w:rsidRPr="006D6EFD">
        <w:rPr>
          <w:sz w:val="24"/>
          <w:szCs w:val="24"/>
        </w:rPr>
        <w:t>Задачи государственной итоговой аттестации:</w:t>
      </w:r>
    </w:p>
    <w:p w:rsidR="003B33FB" w:rsidRPr="006D6EFD" w:rsidRDefault="00AC4238">
      <w:pPr>
        <w:pStyle w:val="a4"/>
        <w:numPr>
          <w:ilvl w:val="0"/>
          <w:numId w:val="10"/>
        </w:numPr>
        <w:tabs>
          <w:tab w:val="left" w:pos="455"/>
        </w:tabs>
        <w:ind w:right="319" w:firstLine="0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выявление уровня подготовленности выпускника к самостоятельной научно- исследовательской и преподавательской работе и ее</w:t>
      </w:r>
      <w:r w:rsidRPr="006D6EFD">
        <w:rPr>
          <w:spacing w:val="-7"/>
          <w:sz w:val="24"/>
          <w:szCs w:val="24"/>
        </w:rPr>
        <w:t xml:space="preserve"> </w:t>
      </w:r>
      <w:r w:rsidRPr="006D6EFD">
        <w:rPr>
          <w:sz w:val="24"/>
          <w:szCs w:val="24"/>
        </w:rPr>
        <w:t>оценка;</w:t>
      </w:r>
    </w:p>
    <w:p w:rsidR="003B33FB" w:rsidRPr="006D6EFD" w:rsidRDefault="00AC4238">
      <w:pPr>
        <w:pStyle w:val="a4"/>
        <w:numPr>
          <w:ilvl w:val="0"/>
          <w:numId w:val="10"/>
        </w:numPr>
        <w:tabs>
          <w:tab w:val="left" w:pos="460"/>
        </w:tabs>
        <w:ind w:right="327" w:firstLine="0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развитие навыков самостоятельной научной и педагогической деятельности, систематизация теоретических и практических навыков, полученных в результате обучения.</w:t>
      </w:r>
    </w:p>
    <w:p w:rsidR="003B33FB" w:rsidRPr="006D6EFD" w:rsidRDefault="003B33FB">
      <w:pPr>
        <w:pStyle w:val="a3"/>
        <w:spacing w:before="5"/>
        <w:rPr>
          <w:sz w:val="24"/>
          <w:szCs w:val="24"/>
        </w:rPr>
      </w:pPr>
    </w:p>
    <w:p w:rsidR="003B33FB" w:rsidRPr="006D6EFD" w:rsidRDefault="00AC4238">
      <w:pPr>
        <w:pStyle w:val="1"/>
        <w:ind w:left="783"/>
        <w:rPr>
          <w:sz w:val="24"/>
          <w:szCs w:val="24"/>
        </w:rPr>
      </w:pPr>
      <w:r w:rsidRPr="006D6EFD">
        <w:rPr>
          <w:sz w:val="24"/>
          <w:szCs w:val="24"/>
        </w:rPr>
        <w:t>Содержание государственной итоговой аттестации</w:t>
      </w:r>
    </w:p>
    <w:p w:rsidR="003B33FB" w:rsidRPr="006D6EFD" w:rsidRDefault="003B33FB">
      <w:pPr>
        <w:pStyle w:val="a3"/>
        <w:spacing w:before="6"/>
        <w:rPr>
          <w:b/>
          <w:sz w:val="24"/>
          <w:szCs w:val="24"/>
        </w:rPr>
      </w:pPr>
    </w:p>
    <w:p w:rsidR="003B33FB" w:rsidRPr="006D6EFD" w:rsidRDefault="00AC4238">
      <w:pPr>
        <w:pStyle w:val="a3"/>
        <w:ind w:left="216" w:right="327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Государственная итоговая аттестация аспиранта является обязательной и осуществляется после освоения образовательной программы в полном объеме.</w:t>
      </w:r>
    </w:p>
    <w:p w:rsidR="003B33FB" w:rsidRPr="006D6EFD" w:rsidRDefault="00AC4238">
      <w:pPr>
        <w:pStyle w:val="a3"/>
        <w:spacing w:before="2"/>
        <w:ind w:left="216" w:right="329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Она включает подготовку и сдачу государственного экзамена и представление научного доклада об основных результатах подготовленной</w:t>
      </w:r>
    </w:p>
    <w:p w:rsidR="003B33FB" w:rsidRPr="006D6EFD" w:rsidRDefault="003B33FB">
      <w:pPr>
        <w:jc w:val="both"/>
        <w:rPr>
          <w:sz w:val="24"/>
          <w:szCs w:val="24"/>
        </w:rPr>
        <w:sectPr w:rsidR="003B33FB" w:rsidRPr="006D6EFD">
          <w:footerReference w:type="default" r:id="rId7"/>
          <w:pgSz w:w="11910" w:h="16840"/>
          <w:pgMar w:top="1040" w:right="380" w:bottom="920" w:left="1060" w:header="0" w:footer="732" w:gutter="0"/>
          <w:pgNumType w:start="2"/>
          <w:cols w:space="720"/>
        </w:sectPr>
      </w:pPr>
    </w:p>
    <w:p w:rsidR="003B33FB" w:rsidRPr="006D6EFD" w:rsidRDefault="00AC4238">
      <w:pPr>
        <w:pStyle w:val="a3"/>
        <w:spacing w:before="67"/>
        <w:ind w:left="216"/>
        <w:rPr>
          <w:sz w:val="24"/>
          <w:szCs w:val="24"/>
        </w:rPr>
      </w:pPr>
      <w:r w:rsidRPr="006D6EFD">
        <w:rPr>
          <w:sz w:val="24"/>
          <w:szCs w:val="24"/>
        </w:rPr>
        <w:lastRenderedPageBreak/>
        <w:t>научно-квалификационной работы (диссертации).</w:t>
      </w:r>
    </w:p>
    <w:p w:rsidR="003B33FB" w:rsidRPr="006D6EFD" w:rsidRDefault="00AC4238">
      <w:pPr>
        <w:pStyle w:val="a3"/>
        <w:spacing w:before="2"/>
        <w:ind w:left="216" w:right="322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В соответствии с учебным планом государственная итоговая аттестация проводится в конце последнего года обучения. При условии успешного прохождения всех установленных видов итоговых аттестационных испытаний, входящих в итоговую государственную аттестацию, выпускнику аспирантуры присваивается соответствующая квалификация.</w:t>
      </w:r>
    </w:p>
    <w:p w:rsidR="003B33FB" w:rsidRPr="006D6EFD" w:rsidRDefault="00AC4238">
      <w:pPr>
        <w:pStyle w:val="a3"/>
        <w:ind w:left="216" w:right="328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В случае досрочного освоения образовательной программы государственная итоговая аттестация проводится в сроки, установленные индивидуальным учебным планом аспиранта.</w:t>
      </w:r>
    </w:p>
    <w:p w:rsidR="003B33FB" w:rsidRPr="006D6EFD" w:rsidRDefault="003B33FB">
      <w:pPr>
        <w:pStyle w:val="a3"/>
        <w:spacing w:before="4"/>
        <w:rPr>
          <w:sz w:val="24"/>
          <w:szCs w:val="24"/>
        </w:rPr>
      </w:pPr>
    </w:p>
    <w:p w:rsidR="003B33FB" w:rsidRPr="006D6EFD" w:rsidRDefault="00AC4238">
      <w:pPr>
        <w:pStyle w:val="1"/>
        <w:numPr>
          <w:ilvl w:val="0"/>
          <w:numId w:val="13"/>
        </w:numPr>
        <w:tabs>
          <w:tab w:val="left" w:pos="925"/>
          <w:tab w:val="left" w:pos="926"/>
        </w:tabs>
        <w:ind w:left="925" w:hanging="721"/>
        <w:jc w:val="left"/>
        <w:rPr>
          <w:sz w:val="24"/>
          <w:szCs w:val="24"/>
        </w:rPr>
      </w:pPr>
      <w:r w:rsidRPr="006D6EFD">
        <w:rPr>
          <w:sz w:val="24"/>
          <w:szCs w:val="24"/>
        </w:rPr>
        <w:t>ПРОГРАММА ГОСУДАРСТВЕННОГО</w:t>
      </w:r>
      <w:r w:rsidRPr="006D6EFD">
        <w:rPr>
          <w:spacing w:val="-2"/>
          <w:sz w:val="24"/>
          <w:szCs w:val="24"/>
        </w:rPr>
        <w:t xml:space="preserve"> </w:t>
      </w:r>
      <w:r w:rsidRPr="006D6EFD">
        <w:rPr>
          <w:sz w:val="24"/>
          <w:szCs w:val="24"/>
        </w:rPr>
        <w:t>ЭКЗАМЕНА</w:t>
      </w:r>
    </w:p>
    <w:p w:rsidR="003B33FB" w:rsidRPr="006D6EFD" w:rsidRDefault="003B33FB">
      <w:pPr>
        <w:pStyle w:val="a3"/>
        <w:spacing w:before="6"/>
        <w:rPr>
          <w:b/>
          <w:sz w:val="24"/>
          <w:szCs w:val="24"/>
        </w:rPr>
      </w:pPr>
    </w:p>
    <w:p w:rsidR="003B33FB" w:rsidRPr="006D6EFD" w:rsidRDefault="00AC4238">
      <w:pPr>
        <w:pStyle w:val="a3"/>
        <w:ind w:left="216" w:right="319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Государственный экзамен представляет собой проверку теоретических знаний аспиранта и практических умений осуществлять научно-педагогическую деятельность. При сдаче государственного экзамена аспирант должен показать способность самостоятельно осмыслять и решать актуальные педагогические задачи своей профессиональной деятельности, профессионально использовать специальные знания, научно аргументировать и защищать свою точку зрения, опираясь на полученные углубленные знания, навыки и сформированные компетенции.</w:t>
      </w:r>
    </w:p>
    <w:p w:rsidR="003B33FB" w:rsidRPr="006D6EFD" w:rsidRDefault="003B33FB">
      <w:pPr>
        <w:pStyle w:val="a3"/>
        <w:spacing w:before="7"/>
        <w:rPr>
          <w:sz w:val="24"/>
          <w:szCs w:val="24"/>
        </w:rPr>
      </w:pPr>
    </w:p>
    <w:p w:rsidR="003B33FB" w:rsidRPr="006D6EFD" w:rsidRDefault="00AC4238">
      <w:pPr>
        <w:pStyle w:val="1"/>
        <w:numPr>
          <w:ilvl w:val="1"/>
          <w:numId w:val="9"/>
        </w:numPr>
        <w:tabs>
          <w:tab w:val="left" w:pos="1220"/>
          <w:tab w:val="left" w:pos="1221"/>
        </w:tabs>
        <w:jc w:val="left"/>
        <w:rPr>
          <w:sz w:val="24"/>
          <w:szCs w:val="24"/>
        </w:rPr>
      </w:pPr>
      <w:r w:rsidRPr="006D6EFD">
        <w:rPr>
          <w:sz w:val="24"/>
          <w:szCs w:val="24"/>
        </w:rPr>
        <w:t>Содержание государственного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экзамена</w:t>
      </w:r>
    </w:p>
    <w:p w:rsidR="003B33FB" w:rsidRPr="006D6EFD" w:rsidRDefault="003B33FB">
      <w:pPr>
        <w:pStyle w:val="a3"/>
        <w:spacing w:before="6"/>
        <w:rPr>
          <w:b/>
          <w:sz w:val="24"/>
          <w:szCs w:val="24"/>
        </w:rPr>
      </w:pPr>
    </w:p>
    <w:p w:rsidR="003B33FB" w:rsidRPr="006D6EFD" w:rsidRDefault="00AC4238">
      <w:pPr>
        <w:pStyle w:val="a3"/>
        <w:ind w:left="216" w:right="320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Экзамен проводится в форме разработки и презентации проекта образовательного курса по тематике и результатам проведенного аспирантом диссертационного исследования (далее - учебно-методический проект).</w:t>
      </w:r>
    </w:p>
    <w:p w:rsidR="003B33FB" w:rsidRPr="006D6EFD" w:rsidRDefault="003B33FB">
      <w:pPr>
        <w:pStyle w:val="a3"/>
        <w:spacing w:before="1"/>
        <w:rPr>
          <w:sz w:val="24"/>
          <w:szCs w:val="24"/>
        </w:rPr>
      </w:pPr>
    </w:p>
    <w:p w:rsidR="003B33FB" w:rsidRPr="006D6EFD" w:rsidRDefault="00AC4238">
      <w:pPr>
        <w:pStyle w:val="a3"/>
        <w:spacing w:line="322" w:lineRule="exact"/>
        <w:ind w:left="925"/>
        <w:rPr>
          <w:sz w:val="24"/>
          <w:szCs w:val="24"/>
        </w:rPr>
      </w:pPr>
      <w:r w:rsidRPr="006D6EFD">
        <w:rPr>
          <w:sz w:val="24"/>
          <w:szCs w:val="24"/>
        </w:rPr>
        <w:t>Допустимыми формами учебно-методического проекта является:</w:t>
      </w:r>
    </w:p>
    <w:p w:rsidR="003B33FB" w:rsidRPr="006D6EFD" w:rsidRDefault="00AC4238">
      <w:pPr>
        <w:pStyle w:val="a4"/>
        <w:numPr>
          <w:ilvl w:val="2"/>
          <w:numId w:val="9"/>
        </w:numPr>
        <w:tabs>
          <w:tab w:val="left" w:pos="1089"/>
        </w:tabs>
        <w:spacing w:line="322" w:lineRule="exact"/>
        <w:ind w:hanging="163"/>
        <w:rPr>
          <w:sz w:val="24"/>
          <w:szCs w:val="24"/>
        </w:rPr>
      </w:pPr>
      <w:r w:rsidRPr="006D6EFD">
        <w:rPr>
          <w:sz w:val="24"/>
          <w:szCs w:val="24"/>
        </w:rPr>
        <w:t>проект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спецкурса;</w:t>
      </w:r>
    </w:p>
    <w:p w:rsidR="003B33FB" w:rsidRPr="006D6EFD" w:rsidRDefault="00AC4238">
      <w:pPr>
        <w:pStyle w:val="a4"/>
        <w:numPr>
          <w:ilvl w:val="2"/>
          <w:numId w:val="9"/>
        </w:numPr>
        <w:tabs>
          <w:tab w:val="left" w:pos="1158"/>
        </w:tabs>
        <w:spacing w:line="322" w:lineRule="exact"/>
        <w:ind w:left="1158" w:hanging="233"/>
        <w:rPr>
          <w:sz w:val="24"/>
          <w:szCs w:val="24"/>
        </w:rPr>
      </w:pPr>
      <w:r w:rsidRPr="006D6EFD">
        <w:rPr>
          <w:sz w:val="24"/>
          <w:szCs w:val="24"/>
        </w:rPr>
        <w:t>проект серии мастер-классов / отдельного</w:t>
      </w:r>
      <w:r w:rsidRPr="006D6EFD">
        <w:rPr>
          <w:spacing w:val="-4"/>
          <w:sz w:val="24"/>
          <w:szCs w:val="24"/>
        </w:rPr>
        <w:t xml:space="preserve"> </w:t>
      </w:r>
      <w:r w:rsidRPr="006D6EFD">
        <w:rPr>
          <w:sz w:val="24"/>
          <w:szCs w:val="24"/>
        </w:rPr>
        <w:t>мастер-класса;</w:t>
      </w:r>
    </w:p>
    <w:p w:rsidR="003B33FB" w:rsidRPr="006D6EFD" w:rsidRDefault="00AC4238">
      <w:pPr>
        <w:pStyle w:val="a4"/>
        <w:numPr>
          <w:ilvl w:val="2"/>
          <w:numId w:val="9"/>
        </w:numPr>
        <w:tabs>
          <w:tab w:val="left" w:pos="1158"/>
        </w:tabs>
        <w:ind w:left="1158" w:hanging="233"/>
        <w:rPr>
          <w:sz w:val="24"/>
          <w:szCs w:val="24"/>
        </w:rPr>
      </w:pPr>
      <w:r w:rsidRPr="006D6EFD">
        <w:rPr>
          <w:sz w:val="24"/>
          <w:szCs w:val="24"/>
        </w:rPr>
        <w:t>проект серии лекций / отдельной</w:t>
      </w:r>
      <w:r w:rsidRPr="006D6EFD">
        <w:rPr>
          <w:spacing w:val="-3"/>
          <w:sz w:val="24"/>
          <w:szCs w:val="24"/>
        </w:rPr>
        <w:t xml:space="preserve"> </w:t>
      </w:r>
      <w:r w:rsidRPr="006D6EFD">
        <w:rPr>
          <w:sz w:val="24"/>
          <w:szCs w:val="24"/>
        </w:rPr>
        <w:t>лекций.</w:t>
      </w:r>
    </w:p>
    <w:p w:rsidR="003B33FB" w:rsidRPr="006D6EFD" w:rsidRDefault="003B33FB">
      <w:pPr>
        <w:pStyle w:val="a3"/>
        <w:spacing w:before="11"/>
        <w:rPr>
          <w:sz w:val="24"/>
          <w:szCs w:val="24"/>
        </w:rPr>
      </w:pPr>
    </w:p>
    <w:p w:rsidR="003B33FB" w:rsidRPr="006D6EFD" w:rsidRDefault="00AC4238">
      <w:pPr>
        <w:pStyle w:val="a3"/>
        <w:ind w:left="216" w:right="322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Конкретная форма учебно-методического проекта избирается аспирантом самостоятельно или совместно с научным руководителем в зависимости от тематики и широты диссертационного исследования и согласовывается с директором Аспирантской школы не менее чем за 30 дней до государственного экзамена.</w:t>
      </w:r>
    </w:p>
    <w:p w:rsidR="003B33FB" w:rsidRPr="006D6EFD" w:rsidRDefault="003B33FB">
      <w:pPr>
        <w:pStyle w:val="a3"/>
        <w:spacing w:before="1"/>
        <w:rPr>
          <w:sz w:val="24"/>
          <w:szCs w:val="24"/>
        </w:rPr>
      </w:pPr>
    </w:p>
    <w:p w:rsidR="003B33FB" w:rsidRPr="006D6EFD" w:rsidRDefault="00AC4238">
      <w:pPr>
        <w:pStyle w:val="a3"/>
        <w:ind w:left="925"/>
        <w:rPr>
          <w:sz w:val="24"/>
          <w:szCs w:val="24"/>
        </w:rPr>
      </w:pPr>
      <w:r w:rsidRPr="006D6EFD">
        <w:rPr>
          <w:sz w:val="24"/>
          <w:szCs w:val="24"/>
        </w:rPr>
        <w:t>Учебно-методический проект включает в себя:</w:t>
      </w:r>
    </w:p>
    <w:p w:rsidR="003B33FB" w:rsidRPr="006D6EFD" w:rsidRDefault="00AC4238">
      <w:pPr>
        <w:pStyle w:val="a4"/>
        <w:numPr>
          <w:ilvl w:val="2"/>
          <w:numId w:val="9"/>
        </w:numPr>
        <w:tabs>
          <w:tab w:val="left" w:pos="1089"/>
        </w:tabs>
        <w:spacing w:before="2" w:line="322" w:lineRule="exact"/>
        <w:ind w:hanging="163"/>
        <w:rPr>
          <w:sz w:val="24"/>
          <w:szCs w:val="24"/>
        </w:rPr>
      </w:pPr>
      <w:r w:rsidRPr="006D6EFD">
        <w:rPr>
          <w:sz w:val="24"/>
          <w:szCs w:val="24"/>
        </w:rPr>
        <w:t>титульный лист (Приложение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1);</w:t>
      </w:r>
    </w:p>
    <w:p w:rsidR="003B33FB" w:rsidRPr="006D6EFD" w:rsidRDefault="00AC4238">
      <w:pPr>
        <w:pStyle w:val="a4"/>
        <w:numPr>
          <w:ilvl w:val="2"/>
          <w:numId w:val="9"/>
        </w:numPr>
        <w:tabs>
          <w:tab w:val="left" w:pos="1089"/>
        </w:tabs>
        <w:spacing w:line="322" w:lineRule="exact"/>
        <w:ind w:hanging="163"/>
        <w:rPr>
          <w:sz w:val="24"/>
          <w:szCs w:val="24"/>
        </w:rPr>
      </w:pPr>
      <w:r w:rsidRPr="006D6EFD">
        <w:rPr>
          <w:sz w:val="24"/>
          <w:szCs w:val="24"/>
        </w:rPr>
        <w:t>обоснование выбора формы проекта (Приложение</w:t>
      </w:r>
      <w:r w:rsidRPr="006D6EFD">
        <w:rPr>
          <w:spacing w:val="-8"/>
          <w:sz w:val="24"/>
          <w:szCs w:val="24"/>
        </w:rPr>
        <w:t xml:space="preserve"> </w:t>
      </w:r>
      <w:r w:rsidRPr="006D6EFD">
        <w:rPr>
          <w:sz w:val="24"/>
          <w:szCs w:val="24"/>
        </w:rPr>
        <w:t>2);</w:t>
      </w:r>
    </w:p>
    <w:p w:rsidR="003B33FB" w:rsidRPr="006D6EFD" w:rsidRDefault="00AC4238">
      <w:pPr>
        <w:pStyle w:val="a4"/>
        <w:numPr>
          <w:ilvl w:val="2"/>
          <w:numId w:val="9"/>
        </w:numPr>
        <w:tabs>
          <w:tab w:val="left" w:pos="1089"/>
        </w:tabs>
        <w:ind w:hanging="163"/>
        <w:rPr>
          <w:sz w:val="24"/>
          <w:szCs w:val="24"/>
        </w:rPr>
      </w:pPr>
      <w:r w:rsidRPr="006D6EFD">
        <w:rPr>
          <w:sz w:val="24"/>
          <w:szCs w:val="24"/>
        </w:rPr>
        <w:t>презентацию.</w:t>
      </w:r>
    </w:p>
    <w:p w:rsidR="003B33FB" w:rsidRPr="006D6EFD" w:rsidRDefault="003B33FB">
      <w:pPr>
        <w:rPr>
          <w:sz w:val="24"/>
          <w:szCs w:val="24"/>
        </w:rPr>
        <w:sectPr w:rsidR="003B33FB" w:rsidRPr="006D6EFD">
          <w:pgSz w:w="11910" w:h="16840"/>
          <w:pgMar w:top="1040" w:right="380" w:bottom="920" w:left="1060" w:header="0" w:footer="732" w:gutter="0"/>
          <w:cols w:space="720"/>
        </w:sectPr>
      </w:pPr>
    </w:p>
    <w:p w:rsidR="003B33FB" w:rsidRPr="006D6EFD" w:rsidRDefault="00AC4238">
      <w:pPr>
        <w:pStyle w:val="a3"/>
        <w:spacing w:before="67"/>
        <w:ind w:left="216" w:right="323" w:firstLine="708"/>
        <w:jc w:val="both"/>
        <w:rPr>
          <w:sz w:val="24"/>
          <w:szCs w:val="24"/>
        </w:rPr>
      </w:pPr>
      <w:r w:rsidRPr="006D6EFD">
        <w:rPr>
          <w:sz w:val="24"/>
          <w:szCs w:val="24"/>
        </w:rPr>
        <w:lastRenderedPageBreak/>
        <w:t>Аспирант обязан предоставить в Аспирантскую школу итоговую версию учебно-методического проекта на бумаге, а так же его электронную копию в формате PDF не позднее чем за 7 дней до государственного экзамена.</w:t>
      </w:r>
    </w:p>
    <w:p w:rsidR="003B33FB" w:rsidRPr="006D6EFD" w:rsidRDefault="003B33FB">
      <w:pPr>
        <w:pStyle w:val="a3"/>
        <w:spacing w:before="6"/>
        <w:rPr>
          <w:sz w:val="24"/>
          <w:szCs w:val="24"/>
        </w:rPr>
      </w:pPr>
    </w:p>
    <w:p w:rsidR="003B33FB" w:rsidRPr="006D6EFD" w:rsidRDefault="00AC4238">
      <w:pPr>
        <w:pStyle w:val="1"/>
        <w:numPr>
          <w:ilvl w:val="1"/>
          <w:numId w:val="9"/>
        </w:numPr>
        <w:tabs>
          <w:tab w:val="left" w:pos="1220"/>
          <w:tab w:val="left" w:pos="1221"/>
        </w:tabs>
        <w:jc w:val="left"/>
        <w:rPr>
          <w:sz w:val="24"/>
          <w:szCs w:val="24"/>
        </w:rPr>
      </w:pPr>
      <w:r w:rsidRPr="006D6EFD">
        <w:rPr>
          <w:sz w:val="24"/>
          <w:szCs w:val="24"/>
        </w:rPr>
        <w:t>Результаты государственного</w:t>
      </w:r>
      <w:r w:rsidRPr="006D6EFD">
        <w:rPr>
          <w:spacing w:val="-5"/>
          <w:sz w:val="24"/>
          <w:szCs w:val="24"/>
        </w:rPr>
        <w:t xml:space="preserve"> </w:t>
      </w:r>
      <w:r w:rsidRPr="006D6EFD">
        <w:rPr>
          <w:sz w:val="24"/>
          <w:szCs w:val="24"/>
        </w:rPr>
        <w:t>экзамена</w:t>
      </w:r>
    </w:p>
    <w:p w:rsidR="003B33FB" w:rsidRPr="006D6EFD" w:rsidRDefault="003B33FB">
      <w:pPr>
        <w:pStyle w:val="a3"/>
        <w:spacing w:before="6"/>
        <w:rPr>
          <w:b/>
          <w:sz w:val="24"/>
          <w:szCs w:val="24"/>
        </w:rPr>
      </w:pPr>
    </w:p>
    <w:p w:rsidR="003B33FB" w:rsidRPr="006D6EFD" w:rsidRDefault="00AC4238">
      <w:pPr>
        <w:pStyle w:val="a3"/>
        <w:tabs>
          <w:tab w:val="left" w:pos="2663"/>
          <w:tab w:val="left" w:pos="4585"/>
          <w:tab w:val="left" w:pos="5906"/>
          <w:tab w:val="left" w:pos="8762"/>
        </w:tabs>
        <w:ind w:left="783"/>
        <w:rPr>
          <w:sz w:val="24"/>
          <w:szCs w:val="24"/>
        </w:rPr>
      </w:pPr>
      <w:r w:rsidRPr="006D6EFD">
        <w:rPr>
          <w:sz w:val="24"/>
          <w:szCs w:val="24"/>
        </w:rPr>
        <w:t>Выпускники</w:t>
      </w:r>
      <w:r w:rsidRPr="006D6EFD">
        <w:rPr>
          <w:sz w:val="24"/>
          <w:szCs w:val="24"/>
        </w:rPr>
        <w:tab/>
        <w:t>аспирантуры</w:t>
      </w:r>
      <w:r w:rsidRPr="006D6EFD">
        <w:rPr>
          <w:sz w:val="24"/>
          <w:szCs w:val="24"/>
        </w:rPr>
        <w:tab/>
        <w:t>должны</w:t>
      </w:r>
      <w:r w:rsidRPr="006D6EFD">
        <w:rPr>
          <w:sz w:val="24"/>
          <w:szCs w:val="24"/>
        </w:rPr>
        <w:tab/>
        <w:t>продемонстрировать</w:t>
      </w:r>
      <w:r w:rsidRPr="006D6EFD">
        <w:rPr>
          <w:sz w:val="24"/>
          <w:szCs w:val="24"/>
        </w:rPr>
        <w:tab/>
        <w:t>следующие</w:t>
      </w:r>
    </w:p>
    <w:p w:rsidR="003B33FB" w:rsidRPr="006D6EFD" w:rsidRDefault="00AC4238">
      <w:pPr>
        <w:pStyle w:val="1"/>
        <w:spacing w:before="2"/>
        <w:ind w:left="216"/>
        <w:rPr>
          <w:b w:val="0"/>
          <w:sz w:val="24"/>
          <w:szCs w:val="24"/>
        </w:rPr>
      </w:pPr>
      <w:r w:rsidRPr="006D6EFD">
        <w:rPr>
          <w:sz w:val="24"/>
          <w:szCs w:val="24"/>
        </w:rPr>
        <w:t>компетенции</w:t>
      </w:r>
      <w:r w:rsidRPr="006D6EFD">
        <w:rPr>
          <w:b w:val="0"/>
          <w:sz w:val="24"/>
          <w:szCs w:val="24"/>
        </w:rPr>
        <w:t>:</w:t>
      </w:r>
    </w:p>
    <w:p w:rsidR="003B33FB" w:rsidRPr="006D6EFD" w:rsidRDefault="003B33FB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6"/>
        <w:gridCol w:w="3968"/>
      </w:tblGrid>
      <w:tr w:rsidR="003B33FB" w:rsidRPr="006D6EFD">
        <w:trPr>
          <w:trHeight w:val="642"/>
        </w:trPr>
        <w:tc>
          <w:tcPr>
            <w:tcW w:w="2235" w:type="dxa"/>
          </w:tcPr>
          <w:p w:rsidR="003B33FB" w:rsidRPr="006D6EFD" w:rsidRDefault="00AC423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Код</w:t>
            </w:r>
          </w:p>
          <w:p w:rsidR="003B33FB" w:rsidRPr="006D6EFD" w:rsidRDefault="00AC423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компетенции</w:t>
            </w:r>
          </w:p>
        </w:tc>
        <w:tc>
          <w:tcPr>
            <w:tcW w:w="3546" w:type="dxa"/>
          </w:tcPr>
          <w:p w:rsidR="003B33FB" w:rsidRPr="006D6EFD" w:rsidRDefault="00AC423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Компетенция</w:t>
            </w:r>
          </w:p>
        </w:tc>
        <w:tc>
          <w:tcPr>
            <w:tcW w:w="3968" w:type="dxa"/>
          </w:tcPr>
          <w:p w:rsidR="003B33FB" w:rsidRPr="006D6EFD" w:rsidRDefault="00AC4238">
            <w:pPr>
              <w:pStyle w:val="TableParagraph"/>
              <w:tabs>
                <w:tab w:val="left" w:pos="1615"/>
                <w:tab w:val="left" w:pos="3025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Основные</w:t>
            </w:r>
            <w:r w:rsidRPr="006D6EFD">
              <w:rPr>
                <w:sz w:val="24"/>
                <w:szCs w:val="24"/>
              </w:rPr>
              <w:tab/>
              <w:t>признаки</w:t>
            </w:r>
            <w:r w:rsidRPr="006D6EFD">
              <w:rPr>
                <w:sz w:val="24"/>
                <w:szCs w:val="24"/>
              </w:rPr>
              <w:tab/>
              <w:t>уровня</w:t>
            </w:r>
          </w:p>
          <w:p w:rsidR="003B33FB" w:rsidRPr="006D6EFD" w:rsidRDefault="00AC4238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освоения компетенции</w:t>
            </w:r>
          </w:p>
        </w:tc>
      </w:tr>
      <w:tr w:rsidR="003B33FB" w:rsidRPr="006D6EFD">
        <w:trPr>
          <w:trHeight w:val="2577"/>
        </w:trPr>
        <w:tc>
          <w:tcPr>
            <w:tcW w:w="2235" w:type="dxa"/>
          </w:tcPr>
          <w:p w:rsidR="003B33FB" w:rsidRPr="006D6EFD" w:rsidRDefault="00AC423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ПК-11</w:t>
            </w:r>
          </w:p>
        </w:tc>
        <w:tc>
          <w:tcPr>
            <w:tcW w:w="3546" w:type="dxa"/>
          </w:tcPr>
          <w:p w:rsidR="003B33FB" w:rsidRPr="006D6EFD" w:rsidRDefault="00AC423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Способность</w:t>
            </w:r>
          </w:p>
          <w:p w:rsidR="003B33FB" w:rsidRPr="006D6EFD" w:rsidRDefault="00AC4238">
            <w:pPr>
              <w:pStyle w:val="TableParagraph"/>
              <w:ind w:right="410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формулировать и решать дидактические и воспитательные задачи, возникающие в ходе</w:t>
            </w:r>
          </w:p>
          <w:p w:rsidR="003B33FB" w:rsidRPr="006D6EFD" w:rsidRDefault="00AC4238">
            <w:pPr>
              <w:pStyle w:val="TableParagraph"/>
              <w:ind w:right="1274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педагогической деятельности и ее</w:t>
            </w:r>
          </w:p>
          <w:p w:rsidR="003B33FB" w:rsidRPr="006D6EFD" w:rsidRDefault="00AC423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организации</w:t>
            </w:r>
          </w:p>
        </w:tc>
        <w:tc>
          <w:tcPr>
            <w:tcW w:w="3968" w:type="dxa"/>
          </w:tcPr>
          <w:p w:rsidR="003B33FB" w:rsidRPr="006D6EFD" w:rsidRDefault="00AC4238">
            <w:pPr>
              <w:pStyle w:val="TableParagraph"/>
              <w:ind w:left="105" w:right="400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Обладание педагогическими навыками, умение найти</w:t>
            </w:r>
          </w:p>
          <w:p w:rsidR="003B33FB" w:rsidRPr="006D6EFD" w:rsidRDefault="00AC4238">
            <w:pPr>
              <w:pStyle w:val="TableParagraph"/>
              <w:ind w:left="105" w:right="1058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наиболее эффективные способы донесения</w:t>
            </w:r>
          </w:p>
          <w:p w:rsidR="003B33FB" w:rsidRPr="006D6EFD" w:rsidRDefault="00AC4238">
            <w:pPr>
              <w:pStyle w:val="TableParagraph"/>
              <w:ind w:left="105" w:right="211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информации до аудитории с учетом ее психологического и общекультурного состояния</w:t>
            </w:r>
          </w:p>
        </w:tc>
      </w:tr>
      <w:tr w:rsidR="003B33FB" w:rsidRPr="006D6EFD">
        <w:trPr>
          <w:trHeight w:val="2575"/>
        </w:trPr>
        <w:tc>
          <w:tcPr>
            <w:tcW w:w="2235" w:type="dxa"/>
          </w:tcPr>
          <w:p w:rsidR="003B33FB" w:rsidRPr="006D6EFD" w:rsidRDefault="00AC423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ПК-12</w:t>
            </w:r>
          </w:p>
        </w:tc>
        <w:tc>
          <w:tcPr>
            <w:tcW w:w="3546" w:type="dxa"/>
          </w:tcPr>
          <w:p w:rsidR="003B33FB" w:rsidRPr="006D6EFD" w:rsidRDefault="00AC4238">
            <w:pPr>
              <w:pStyle w:val="TableParagraph"/>
              <w:ind w:right="202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Способность использовать углубленные</w:t>
            </w:r>
          </w:p>
          <w:p w:rsidR="003B33FB" w:rsidRPr="006D6EFD" w:rsidRDefault="00AC4238">
            <w:pPr>
              <w:pStyle w:val="TableParagraph"/>
              <w:ind w:right="248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специализированные профессиональные знания и умения при проведении занятий по философским дисциплинам в высшей</w:t>
            </w:r>
          </w:p>
          <w:p w:rsidR="003B33FB" w:rsidRPr="006D6EFD" w:rsidRDefault="00AC423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школе</w:t>
            </w:r>
          </w:p>
        </w:tc>
        <w:tc>
          <w:tcPr>
            <w:tcW w:w="3968" w:type="dxa"/>
          </w:tcPr>
          <w:p w:rsidR="003B33FB" w:rsidRPr="006D6EFD" w:rsidRDefault="00AC4238">
            <w:pPr>
              <w:pStyle w:val="TableParagraph"/>
              <w:ind w:left="105" w:right="568"/>
              <w:jc w:val="both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Умение правильно оценить уровень интеллектуальной подготовки и</w:t>
            </w:r>
          </w:p>
          <w:p w:rsidR="003B33FB" w:rsidRPr="006D6EFD" w:rsidRDefault="00AC4238">
            <w:pPr>
              <w:pStyle w:val="TableParagraph"/>
              <w:spacing w:line="242" w:lineRule="auto"/>
              <w:ind w:left="105" w:right="962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психоэмоциональной готовности аудитории к</w:t>
            </w:r>
          </w:p>
          <w:p w:rsidR="003B33FB" w:rsidRPr="006D6EFD" w:rsidRDefault="00AC4238">
            <w:pPr>
              <w:pStyle w:val="TableParagraph"/>
              <w:ind w:left="105" w:right="2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освоению новых специальных знаний</w:t>
            </w:r>
          </w:p>
        </w:tc>
      </w:tr>
      <w:tr w:rsidR="003B33FB" w:rsidRPr="006D6EFD">
        <w:trPr>
          <w:trHeight w:val="4831"/>
        </w:trPr>
        <w:tc>
          <w:tcPr>
            <w:tcW w:w="2235" w:type="dxa"/>
          </w:tcPr>
          <w:p w:rsidR="003B33FB" w:rsidRPr="006D6EFD" w:rsidRDefault="00AC423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ОПК-4</w:t>
            </w:r>
          </w:p>
        </w:tc>
        <w:tc>
          <w:tcPr>
            <w:tcW w:w="3546" w:type="dxa"/>
          </w:tcPr>
          <w:p w:rsidR="003B33FB" w:rsidRPr="006D6EFD" w:rsidRDefault="00AC4238">
            <w:pPr>
              <w:pStyle w:val="TableParagraph"/>
              <w:ind w:right="157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Способность планировать, осуществлять и оценивать учебно-воспитательный процесс в образовательных организациях высшего образования</w:t>
            </w:r>
          </w:p>
        </w:tc>
        <w:tc>
          <w:tcPr>
            <w:tcW w:w="3968" w:type="dxa"/>
          </w:tcPr>
          <w:p w:rsidR="003B33FB" w:rsidRPr="006D6EFD" w:rsidRDefault="00AC4238">
            <w:pPr>
              <w:pStyle w:val="TableParagraph"/>
              <w:spacing w:line="242" w:lineRule="auto"/>
              <w:ind w:left="105" w:right="319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Умение работать с учебными программами (составлять</w:t>
            </w:r>
          </w:p>
          <w:p w:rsidR="003B33FB" w:rsidRPr="006D6EFD" w:rsidRDefault="00AC4238">
            <w:pPr>
              <w:pStyle w:val="TableParagraph"/>
              <w:ind w:left="105" w:right="639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собственные и объективно анализировать чужие программы с учетом</w:t>
            </w:r>
          </w:p>
          <w:p w:rsidR="003B33FB" w:rsidRPr="006D6EFD" w:rsidRDefault="00AC4238">
            <w:pPr>
              <w:pStyle w:val="TableParagraph"/>
              <w:ind w:left="105" w:right="298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имеющихся образовательных стандартов, однако прилагая все возможные усилия для</w:t>
            </w:r>
          </w:p>
          <w:p w:rsidR="003B33FB" w:rsidRPr="006D6EFD" w:rsidRDefault="00AC4238">
            <w:pPr>
              <w:pStyle w:val="TableParagraph"/>
              <w:ind w:left="105" w:right="807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создания оригинального учебно-образовательного</w:t>
            </w:r>
          </w:p>
          <w:p w:rsidR="003B33FB" w:rsidRPr="006D6EFD" w:rsidRDefault="00AC4238">
            <w:pPr>
              <w:pStyle w:val="TableParagraph"/>
              <w:ind w:left="105" w:right="265"/>
              <w:jc w:val="both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продукта, нацеленного, в том числе, на воспитание учебной аудитории в смысле ее</w:t>
            </w:r>
          </w:p>
          <w:p w:rsidR="003B33FB" w:rsidRPr="006D6EFD" w:rsidRDefault="00AC4238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обучения основам</w:t>
            </w:r>
          </w:p>
          <w:p w:rsidR="003B33FB" w:rsidRPr="006D6EFD" w:rsidRDefault="00AC4238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академического труда и этики)</w:t>
            </w:r>
          </w:p>
        </w:tc>
      </w:tr>
      <w:tr w:rsidR="003B33FB" w:rsidRPr="006D6EFD">
        <w:trPr>
          <w:trHeight w:val="964"/>
        </w:trPr>
        <w:tc>
          <w:tcPr>
            <w:tcW w:w="2235" w:type="dxa"/>
          </w:tcPr>
          <w:p w:rsidR="003B33FB" w:rsidRPr="006D6EFD" w:rsidRDefault="00AC423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ОПК-5</w:t>
            </w:r>
          </w:p>
        </w:tc>
        <w:tc>
          <w:tcPr>
            <w:tcW w:w="3546" w:type="dxa"/>
          </w:tcPr>
          <w:p w:rsidR="003B33FB" w:rsidRPr="006D6EFD" w:rsidRDefault="00AC4238">
            <w:pPr>
              <w:pStyle w:val="TableParagraph"/>
              <w:ind w:right="258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Способность обоснованно выбирать и эффективно</w:t>
            </w:r>
          </w:p>
          <w:p w:rsidR="003B33FB" w:rsidRPr="006D6EFD" w:rsidRDefault="00AC423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использовать</w:t>
            </w:r>
          </w:p>
        </w:tc>
        <w:tc>
          <w:tcPr>
            <w:tcW w:w="3968" w:type="dxa"/>
          </w:tcPr>
          <w:p w:rsidR="003B33FB" w:rsidRPr="006D6EFD" w:rsidRDefault="00AC4238">
            <w:pPr>
              <w:pStyle w:val="TableParagraph"/>
              <w:ind w:left="105" w:right="200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Понимание задач образования и обучения, умение</w:t>
            </w:r>
            <w:r w:rsidRPr="006D6EFD">
              <w:rPr>
                <w:spacing w:val="-10"/>
                <w:sz w:val="24"/>
                <w:szCs w:val="24"/>
              </w:rPr>
              <w:t xml:space="preserve"> </w:t>
            </w:r>
            <w:r w:rsidRPr="006D6EFD">
              <w:rPr>
                <w:sz w:val="24"/>
                <w:szCs w:val="24"/>
              </w:rPr>
              <w:t>подобрать</w:t>
            </w:r>
          </w:p>
          <w:p w:rsidR="003B33FB" w:rsidRPr="006D6EFD" w:rsidRDefault="00AC4238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такие средства</w:t>
            </w:r>
            <w:r w:rsidRPr="006D6EFD">
              <w:rPr>
                <w:spacing w:val="-12"/>
                <w:sz w:val="24"/>
                <w:szCs w:val="24"/>
              </w:rPr>
              <w:t xml:space="preserve"> </w:t>
            </w:r>
            <w:r w:rsidRPr="006D6EFD">
              <w:rPr>
                <w:sz w:val="24"/>
                <w:szCs w:val="24"/>
              </w:rPr>
              <w:t>преподнесения</w:t>
            </w:r>
          </w:p>
        </w:tc>
      </w:tr>
    </w:tbl>
    <w:p w:rsidR="003B33FB" w:rsidRPr="006D6EFD" w:rsidRDefault="003B33FB">
      <w:pPr>
        <w:spacing w:line="308" w:lineRule="exact"/>
        <w:rPr>
          <w:sz w:val="24"/>
          <w:szCs w:val="24"/>
        </w:rPr>
        <w:sectPr w:rsidR="003B33FB" w:rsidRPr="006D6EFD">
          <w:pgSz w:w="11910" w:h="16840"/>
          <w:pgMar w:top="1040" w:right="380" w:bottom="920" w:left="1060" w:header="0" w:footer="73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6"/>
        <w:gridCol w:w="3968"/>
      </w:tblGrid>
      <w:tr w:rsidR="003B33FB" w:rsidRPr="006D6EFD">
        <w:trPr>
          <w:trHeight w:val="2577"/>
        </w:trPr>
        <w:tc>
          <w:tcPr>
            <w:tcW w:w="2235" w:type="dxa"/>
          </w:tcPr>
          <w:p w:rsidR="003B33FB" w:rsidRPr="006D6EFD" w:rsidRDefault="003B33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3B33FB" w:rsidRPr="006D6EFD" w:rsidRDefault="00AC4238">
            <w:pPr>
              <w:pStyle w:val="TableParagraph"/>
              <w:ind w:right="784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образовательные технологии, методы и</w:t>
            </w:r>
          </w:p>
          <w:p w:rsidR="003B33FB" w:rsidRPr="006D6EFD" w:rsidRDefault="00AC4238">
            <w:pPr>
              <w:pStyle w:val="TableParagraph"/>
              <w:ind w:right="150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средства обучения с целью обеспечения планируемого уровня личностного и профессионального</w:t>
            </w:r>
          </w:p>
          <w:p w:rsidR="003B33FB" w:rsidRPr="006D6EFD" w:rsidRDefault="00AC4238">
            <w:pPr>
              <w:pStyle w:val="TableParagraph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развития обучающегося</w:t>
            </w:r>
          </w:p>
        </w:tc>
        <w:tc>
          <w:tcPr>
            <w:tcW w:w="3968" w:type="dxa"/>
          </w:tcPr>
          <w:p w:rsidR="003B33FB" w:rsidRPr="006D6EFD" w:rsidRDefault="00AC4238">
            <w:pPr>
              <w:pStyle w:val="TableParagraph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информации, которые не будут принижать чье-либо</w:t>
            </w:r>
          </w:p>
          <w:p w:rsidR="003B33FB" w:rsidRPr="006D6EFD" w:rsidRDefault="00AC4238">
            <w:pPr>
              <w:pStyle w:val="TableParagraph"/>
              <w:ind w:left="105" w:right="254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человеческое достоинство, но будут способствовать</w:t>
            </w:r>
          </w:p>
          <w:p w:rsidR="003B33FB" w:rsidRPr="006D6EFD" w:rsidRDefault="00AC4238">
            <w:pPr>
              <w:pStyle w:val="TableParagraph"/>
              <w:ind w:left="105" w:right="141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исключительно эффективной научной коммуникации между преподавателем и учеником, а</w:t>
            </w:r>
          </w:p>
          <w:p w:rsidR="003B33FB" w:rsidRPr="006D6EFD" w:rsidRDefault="00AC4238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также между учениками</w:t>
            </w:r>
          </w:p>
        </w:tc>
      </w:tr>
      <w:tr w:rsidR="003B33FB" w:rsidRPr="006D6EFD">
        <w:trPr>
          <w:trHeight w:val="320"/>
        </w:trPr>
        <w:tc>
          <w:tcPr>
            <w:tcW w:w="2235" w:type="dxa"/>
            <w:tcBorders>
              <w:bottom w:val="nil"/>
            </w:tcBorders>
          </w:tcPr>
          <w:p w:rsidR="003B33FB" w:rsidRPr="006D6EFD" w:rsidRDefault="00AC4238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ОПК-6</w:t>
            </w:r>
          </w:p>
        </w:tc>
        <w:tc>
          <w:tcPr>
            <w:tcW w:w="3546" w:type="dxa"/>
            <w:tcBorders>
              <w:bottom w:val="nil"/>
            </w:tcBorders>
          </w:tcPr>
          <w:p w:rsidR="003B33FB" w:rsidRPr="006D6EFD" w:rsidRDefault="00AC4238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Способность</w:t>
            </w:r>
          </w:p>
        </w:tc>
        <w:tc>
          <w:tcPr>
            <w:tcW w:w="3968" w:type="dxa"/>
            <w:tcBorders>
              <w:bottom w:val="nil"/>
            </w:tcBorders>
          </w:tcPr>
          <w:p w:rsidR="003B33FB" w:rsidRPr="006D6EFD" w:rsidRDefault="00AC4238">
            <w:pPr>
              <w:pStyle w:val="TableParagraph"/>
              <w:spacing w:line="300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Умение создавать собственные</w:t>
            </w:r>
          </w:p>
        </w:tc>
      </w:tr>
      <w:tr w:rsidR="003B33FB" w:rsidRPr="006D6EFD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3B33FB" w:rsidRPr="006D6EFD" w:rsidRDefault="003B33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B33FB" w:rsidRPr="006D6EFD" w:rsidRDefault="00AC423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разрабатывать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3B33FB" w:rsidRPr="006D6EFD" w:rsidRDefault="00AC423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методические пособия и</w:t>
            </w:r>
          </w:p>
        </w:tc>
      </w:tr>
      <w:tr w:rsidR="003B33FB" w:rsidRPr="006D6EFD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3B33FB" w:rsidRPr="006D6EFD" w:rsidRDefault="003B33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B33FB" w:rsidRPr="006D6EFD" w:rsidRDefault="00AC4238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комплексное методическое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3B33FB" w:rsidRPr="006D6EFD" w:rsidRDefault="00AC4238">
            <w:pPr>
              <w:pStyle w:val="TableParagraph"/>
              <w:spacing w:line="303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самостоятельно вырабатывать</w:t>
            </w:r>
          </w:p>
        </w:tc>
      </w:tr>
      <w:tr w:rsidR="003B33FB" w:rsidRPr="006D6EFD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3B33FB" w:rsidRPr="006D6EFD" w:rsidRDefault="003B33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B33FB" w:rsidRPr="006D6EFD" w:rsidRDefault="00AC4238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обеспечение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3B33FB" w:rsidRPr="006D6EFD" w:rsidRDefault="00AC4238">
            <w:pPr>
              <w:pStyle w:val="TableParagraph"/>
              <w:spacing w:line="303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учебно-методические</w:t>
            </w:r>
          </w:p>
        </w:tc>
      </w:tr>
      <w:tr w:rsidR="003B33FB" w:rsidRPr="006D6EFD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3B33FB" w:rsidRPr="006D6EFD" w:rsidRDefault="003B33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3B33FB" w:rsidRPr="006D6EFD" w:rsidRDefault="00AC423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преподаваемых учебных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3B33FB" w:rsidRPr="006D6EFD" w:rsidRDefault="00AC4238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рекомендации</w:t>
            </w:r>
          </w:p>
        </w:tc>
      </w:tr>
      <w:tr w:rsidR="003B33FB" w:rsidRPr="006D6EFD">
        <w:trPr>
          <w:trHeight w:val="323"/>
        </w:trPr>
        <w:tc>
          <w:tcPr>
            <w:tcW w:w="2235" w:type="dxa"/>
            <w:tcBorders>
              <w:top w:val="nil"/>
            </w:tcBorders>
          </w:tcPr>
          <w:p w:rsidR="003B33FB" w:rsidRPr="006D6EFD" w:rsidRDefault="003B33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3B33FB" w:rsidRPr="006D6EFD" w:rsidRDefault="00AC4238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дисциплин (модулей)</w:t>
            </w:r>
          </w:p>
        </w:tc>
        <w:tc>
          <w:tcPr>
            <w:tcW w:w="3968" w:type="dxa"/>
            <w:tcBorders>
              <w:top w:val="nil"/>
            </w:tcBorders>
          </w:tcPr>
          <w:p w:rsidR="003B33FB" w:rsidRPr="006D6EFD" w:rsidRDefault="003B33F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spacing w:before="6"/>
        <w:rPr>
          <w:sz w:val="24"/>
          <w:szCs w:val="24"/>
        </w:rPr>
      </w:pPr>
    </w:p>
    <w:p w:rsidR="003B33FB" w:rsidRPr="006D6EFD" w:rsidRDefault="00AC4238">
      <w:pPr>
        <w:pStyle w:val="a4"/>
        <w:numPr>
          <w:ilvl w:val="1"/>
          <w:numId w:val="9"/>
        </w:numPr>
        <w:tabs>
          <w:tab w:val="left" w:pos="1220"/>
          <w:tab w:val="left" w:pos="1221"/>
        </w:tabs>
        <w:spacing w:before="89"/>
        <w:jc w:val="left"/>
        <w:rPr>
          <w:b/>
          <w:sz w:val="24"/>
          <w:szCs w:val="24"/>
        </w:rPr>
      </w:pPr>
      <w:r w:rsidRPr="006D6EFD">
        <w:rPr>
          <w:b/>
          <w:sz w:val="24"/>
          <w:szCs w:val="24"/>
        </w:rPr>
        <w:t>Форма проведения государственного</w:t>
      </w:r>
      <w:r w:rsidRPr="006D6EFD">
        <w:rPr>
          <w:b/>
          <w:spacing w:val="-6"/>
          <w:sz w:val="24"/>
          <w:szCs w:val="24"/>
        </w:rPr>
        <w:t xml:space="preserve"> </w:t>
      </w:r>
      <w:r w:rsidRPr="006D6EFD">
        <w:rPr>
          <w:b/>
          <w:sz w:val="24"/>
          <w:szCs w:val="24"/>
        </w:rPr>
        <w:t>экзамена</w:t>
      </w:r>
    </w:p>
    <w:p w:rsidR="003B33FB" w:rsidRPr="006D6EFD" w:rsidRDefault="003B33FB">
      <w:pPr>
        <w:pStyle w:val="a3"/>
        <w:spacing w:before="8"/>
        <w:rPr>
          <w:b/>
          <w:sz w:val="24"/>
          <w:szCs w:val="24"/>
        </w:rPr>
      </w:pPr>
    </w:p>
    <w:p w:rsidR="003B33FB" w:rsidRPr="006D6EFD" w:rsidRDefault="00AC4238">
      <w:pPr>
        <w:pStyle w:val="a3"/>
        <w:ind w:left="216" w:right="321" w:firstLine="708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Государственный экзамен проводится в форме устной защиты учебно- методического проекта.</w:t>
      </w:r>
    </w:p>
    <w:p w:rsidR="003B33FB" w:rsidRPr="006D6EFD" w:rsidRDefault="00AC4238">
      <w:pPr>
        <w:pStyle w:val="a3"/>
        <w:spacing w:line="321" w:lineRule="exact"/>
        <w:ind w:left="925"/>
        <w:rPr>
          <w:sz w:val="24"/>
          <w:szCs w:val="24"/>
        </w:rPr>
      </w:pPr>
      <w:r w:rsidRPr="006D6EFD">
        <w:rPr>
          <w:sz w:val="24"/>
          <w:szCs w:val="24"/>
        </w:rPr>
        <w:t>Продолжительность доклада: 10-15 минут.</w:t>
      </w:r>
    </w:p>
    <w:p w:rsidR="003B33FB" w:rsidRPr="006D6EFD" w:rsidRDefault="00AC4238">
      <w:pPr>
        <w:pStyle w:val="a3"/>
        <w:ind w:left="925"/>
        <w:rPr>
          <w:sz w:val="24"/>
          <w:szCs w:val="24"/>
        </w:rPr>
      </w:pPr>
      <w:r w:rsidRPr="006D6EFD">
        <w:rPr>
          <w:sz w:val="24"/>
          <w:szCs w:val="24"/>
        </w:rPr>
        <w:t>Рекомендуемый объем презентации – 7-10 слайдов.</w:t>
      </w:r>
    </w:p>
    <w:p w:rsidR="003B33FB" w:rsidRPr="006D6EFD" w:rsidRDefault="003B33FB">
      <w:pPr>
        <w:pStyle w:val="a3"/>
        <w:spacing w:before="6"/>
        <w:rPr>
          <w:sz w:val="24"/>
          <w:szCs w:val="24"/>
        </w:rPr>
      </w:pPr>
    </w:p>
    <w:p w:rsidR="003B33FB" w:rsidRPr="006D6EFD" w:rsidRDefault="00AC4238">
      <w:pPr>
        <w:pStyle w:val="1"/>
        <w:numPr>
          <w:ilvl w:val="1"/>
          <w:numId w:val="9"/>
        </w:numPr>
        <w:tabs>
          <w:tab w:val="left" w:pos="1220"/>
          <w:tab w:val="left" w:pos="1221"/>
        </w:tabs>
        <w:jc w:val="left"/>
        <w:rPr>
          <w:sz w:val="24"/>
          <w:szCs w:val="24"/>
        </w:rPr>
      </w:pPr>
      <w:r w:rsidRPr="006D6EFD">
        <w:rPr>
          <w:sz w:val="24"/>
          <w:szCs w:val="24"/>
        </w:rPr>
        <w:t>Перечень вопросов, выносимых на государственный</w:t>
      </w:r>
      <w:r w:rsidRPr="006D6EFD">
        <w:rPr>
          <w:spacing w:val="-4"/>
          <w:sz w:val="24"/>
          <w:szCs w:val="24"/>
        </w:rPr>
        <w:t xml:space="preserve"> </w:t>
      </w:r>
      <w:r w:rsidRPr="006D6EFD">
        <w:rPr>
          <w:sz w:val="24"/>
          <w:szCs w:val="24"/>
        </w:rPr>
        <w:t>экзамен:</w:t>
      </w:r>
    </w:p>
    <w:p w:rsidR="003B33FB" w:rsidRPr="006D6EFD" w:rsidRDefault="003B33FB">
      <w:pPr>
        <w:pStyle w:val="a3"/>
        <w:spacing w:before="6"/>
        <w:rPr>
          <w:b/>
          <w:sz w:val="24"/>
          <w:szCs w:val="24"/>
        </w:rPr>
      </w:pPr>
    </w:p>
    <w:p w:rsidR="003B33FB" w:rsidRPr="006D6EFD" w:rsidRDefault="00AC4238">
      <w:pPr>
        <w:pStyle w:val="a3"/>
        <w:spacing w:before="1"/>
        <w:ind w:left="358" w:firstLine="566"/>
        <w:rPr>
          <w:sz w:val="24"/>
          <w:szCs w:val="24"/>
        </w:rPr>
      </w:pPr>
      <w:r w:rsidRPr="006D6EFD">
        <w:rPr>
          <w:sz w:val="24"/>
          <w:szCs w:val="24"/>
        </w:rPr>
        <w:t>Перечень основных вопросов государственного экзамена (определяются конкретной тематикой диссертационного исследования аспиранта):</w:t>
      </w:r>
    </w:p>
    <w:p w:rsidR="003B33FB" w:rsidRPr="006D6EFD" w:rsidRDefault="003B33FB">
      <w:pPr>
        <w:pStyle w:val="a3"/>
        <w:spacing w:before="10"/>
        <w:rPr>
          <w:sz w:val="24"/>
          <w:szCs w:val="24"/>
        </w:rPr>
      </w:pPr>
    </w:p>
    <w:p w:rsidR="003B33FB" w:rsidRPr="006D6EFD" w:rsidRDefault="00AC4238">
      <w:pPr>
        <w:pStyle w:val="a4"/>
        <w:numPr>
          <w:ilvl w:val="0"/>
          <w:numId w:val="8"/>
        </w:numPr>
        <w:tabs>
          <w:tab w:val="left" w:pos="1350"/>
        </w:tabs>
        <w:ind w:right="324" w:firstLine="709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Научная проблема диссертационного исследования и отражение ее в спецкурсе (серии мастер-классов / мастер-классе/ серии лекций / отдельной лекций).</w:t>
      </w:r>
    </w:p>
    <w:p w:rsidR="003B33FB" w:rsidRPr="006D6EFD" w:rsidRDefault="00AC4238">
      <w:pPr>
        <w:pStyle w:val="a4"/>
        <w:numPr>
          <w:ilvl w:val="0"/>
          <w:numId w:val="8"/>
        </w:numPr>
        <w:tabs>
          <w:tab w:val="left" w:pos="1350"/>
        </w:tabs>
        <w:spacing w:before="1"/>
        <w:ind w:right="320" w:firstLine="709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Место и назначение спецкурса (серии мастер-классов / мастер-класса; серии лекций / отдельной лекций) в структуре образовательной программы подготовки бакалавров или магистров по укрупненной группе направлений подготовки.47.00.00 Философия, этика и</w:t>
      </w:r>
      <w:r w:rsidRPr="006D6EFD">
        <w:rPr>
          <w:spacing w:val="-3"/>
          <w:sz w:val="24"/>
          <w:szCs w:val="24"/>
        </w:rPr>
        <w:t xml:space="preserve"> </w:t>
      </w:r>
      <w:r w:rsidRPr="006D6EFD">
        <w:rPr>
          <w:sz w:val="24"/>
          <w:szCs w:val="24"/>
        </w:rPr>
        <w:t>религиоведение.</w:t>
      </w:r>
    </w:p>
    <w:p w:rsidR="003B33FB" w:rsidRPr="006D6EFD" w:rsidRDefault="00AC4238">
      <w:pPr>
        <w:pStyle w:val="a4"/>
        <w:numPr>
          <w:ilvl w:val="0"/>
          <w:numId w:val="8"/>
        </w:numPr>
        <w:tabs>
          <w:tab w:val="left" w:pos="1216"/>
        </w:tabs>
        <w:spacing w:line="242" w:lineRule="auto"/>
        <w:ind w:right="330" w:firstLine="709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Анализ отечественного и зарубежного опыта преподавания дисциплин по тематике диссертационного исследования.</w:t>
      </w:r>
    </w:p>
    <w:p w:rsidR="003B33FB" w:rsidRPr="006D6EFD" w:rsidRDefault="00AC4238">
      <w:pPr>
        <w:pStyle w:val="a4"/>
        <w:numPr>
          <w:ilvl w:val="0"/>
          <w:numId w:val="8"/>
        </w:numPr>
        <w:tabs>
          <w:tab w:val="left" w:pos="1338"/>
        </w:tabs>
        <w:ind w:right="323" w:firstLine="709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Структура спецкурса (серии мастер-классов / мастер-класса; серии лекций / отдельной</w:t>
      </w:r>
      <w:r w:rsidRPr="006D6EFD">
        <w:rPr>
          <w:spacing w:val="-7"/>
          <w:sz w:val="24"/>
          <w:szCs w:val="24"/>
        </w:rPr>
        <w:t xml:space="preserve"> </w:t>
      </w:r>
      <w:r w:rsidRPr="006D6EFD">
        <w:rPr>
          <w:sz w:val="24"/>
          <w:szCs w:val="24"/>
        </w:rPr>
        <w:t>лекций).</w:t>
      </w:r>
    </w:p>
    <w:p w:rsidR="003B33FB" w:rsidRPr="006D6EFD" w:rsidRDefault="00AC4238">
      <w:pPr>
        <w:pStyle w:val="a4"/>
        <w:numPr>
          <w:ilvl w:val="0"/>
          <w:numId w:val="8"/>
        </w:numPr>
        <w:tabs>
          <w:tab w:val="left" w:pos="1244"/>
        </w:tabs>
        <w:ind w:right="328" w:firstLine="709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Методы и подходы к внедрению в образовательный процесс основных положений диссертационного исследования.</w:t>
      </w: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AC4238">
      <w:pPr>
        <w:pStyle w:val="1"/>
        <w:numPr>
          <w:ilvl w:val="1"/>
          <w:numId w:val="9"/>
        </w:numPr>
        <w:tabs>
          <w:tab w:val="left" w:pos="1137"/>
        </w:tabs>
        <w:ind w:left="1136" w:hanging="492"/>
        <w:jc w:val="left"/>
        <w:rPr>
          <w:sz w:val="24"/>
          <w:szCs w:val="24"/>
        </w:rPr>
      </w:pPr>
      <w:r w:rsidRPr="006D6EFD">
        <w:rPr>
          <w:sz w:val="24"/>
          <w:szCs w:val="24"/>
        </w:rPr>
        <w:t>Критерии</w:t>
      </w:r>
      <w:r w:rsidRPr="006D6EFD">
        <w:rPr>
          <w:spacing w:val="-3"/>
          <w:sz w:val="24"/>
          <w:szCs w:val="24"/>
        </w:rPr>
        <w:t xml:space="preserve"> </w:t>
      </w:r>
      <w:r w:rsidRPr="006D6EFD">
        <w:rPr>
          <w:sz w:val="24"/>
          <w:szCs w:val="24"/>
        </w:rPr>
        <w:t>оценивания</w:t>
      </w:r>
    </w:p>
    <w:p w:rsidR="003B33FB" w:rsidRPr="006D6EFD" w:rsidRDefault="003B33FB">
      <w:pPr>
        <w:rPr>
          <w:sz w:val="24"/>
          <w:szCs w:val="24"/>
        </w:rPr>
        <w:sectPr w:rsidR="003B33FB" w:rsidRPr="006D6EFD">
          <w:pgSz w:w="11910" w:h="16840"/>
          <w:pgMar w:top="1120" w:right="380" w:bottom="920" w:left="1060" w:header="0" w:footer="732" w:gutter="0"/>
          <w:cols w:space="720"/>
        </w:sectPr>
      </w:pPr>
    </w:p>
    <w:p w:rsidR="003B33FB" w:rsidRPr="006D6EFD" w:rsidRDefault="00AC4238">
      <w:pPr>
        <w:pStyle w:val="a3"/>
        <w:spacing w:before="67"/>
        <w:ind w:left="216" w:right="321" w:firstLine="708"/>
        <w:jc w:val="both"/>
        <w:rPr>
          <w:sz w:val="24"/>
          <w:szCs w:val="24"/>
        </w:rPr>
      </w:pPr>
      <w:r w:rsidRPr="006D6EFD">
        <w:rPr>
          <w:sz w:val="24"/>
          <w:szCs w:val="24"/>
        </w:rPr>
        <w:lastRenderedPageBreak/>
        <w:t>В процессе презентации разработанного учебно-методического проекта оценивается уровень освоения педагогических и исследовательских компетенций аспиранта.</w:t>
      </w:r>
    </w:p>
    <w:p w:rsidR="003B33FB" w:rsidRPr="006D6EFD" w:rsidRDefault="00AC4238">
      <w:pPr>
        <w:pStyle w:val="a3"/>
        <w:spacing w:before="2"/>
        <w:ind w:left="216" w:right="321" w:firstLine="708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Учебно-методический проект должен не только соответствовать тематике диссертационного исследования, но и быть реалистичным с точки зрения возможностей его внедрения в учебный процесс. На основе критического анализа полученных в ходе диссертационного исследования результатов должны быть сделаны выводы и рекомендации по их практическому использованию в учебном процессе.</w:t>
      </w:r>
    </w:p>
    <w:p w:rsidR="003B33FB" w:rsidRPr="006D6EFD" w:rsidRDefault="00AC4238">
      <w:pPr>
        <w:pStyle w:val="a3"/>
        <w:spacing w:line="322" w:lineRule="exact"/>
        <w:ind w:left="644"/>
        <w:rPr>
          <w:sz w:val="24"/>
          <w:szCs w:val="24"/>
        </w:rPr>
      </w:pPr>
      <w:r w:rsidRPr="006D6EFD">
        <w:rPr>
          <w:sz w:val="24"/>
          <w:szCs w:val="24"/>
        </w:rPr>
        <w:t>При определении оценки за государственный экзамен учитывается:</w:t>
      </w:r>
    </w:p>
    <w:p w:rsidR="003B33FB" w:rsidRPr="006D6EFD" w:rsidRDefault="00AC4238">
      <w:pPr>
        <w:pStyle w:val="a4"/>
        <w:numPr>
          <w:ilvl w:val="0"/>
          <w:numId w:val="7"/>
        </w:numPr>
        <w:tabs>
          <w:tab w:val="left" w:pos="808"/>
        </w:tabs>
        <w:spacing w:line="322" w:lineRule="exact"/>
        <w:ind w:firstLine="428"/>
        <w:rPr>
          <w:sz w:val="24"/>
          <w:szCs w:val="24"/>
        </w:rPr>
      </w:pPr>
      <w:r w:rsidRPr="006D6EFD">
        <w:rPr>
          <w:sz w:val="24"/>
          <w:szCs w:val="24"/>
        </w:rPr>
        <w:t>грамотность, полнота и логичность изложения</w:t>
      </w:r>
      <w:r w:rsidRPr="006D6EFD">
        <w:rPr>
          <w:spacing w:val="-4"/>
          <w:sz w:val="24"/>
          <w:szCs w:val="24"/>
        </w:rPr>
        <w:t xml:space="preserve"> </w:t>
      </w:r>
      <w:r w:rsidRPr="006D6EFD">
        <w:rPr>
          <w:sz w:val="24"/>
          <w:szCs w:val="24"/>
        </w:rPr>
        <w:t>материала;</w:t>
      </w:r>
    </w:p>
    <w:p w:rsidR="003B33FB" w:rsidRPr="006D6EFD" w:rsidRDefault="00AC4238">
      <w:pPr>
        <w:pStyle w:val="a4"/>
        <w:numPr>
          <w:ilvl w:val="0"/>
          <w:numId w:val="7"/>
        </w:numPr>
        <w:tabs>
          <w:tab w:val="left" w:pos="1082"/>
        </w:tabs>
        <w:ind w:right="323" w:firstLine="428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соответствие учебного проекта предпринятому диссертационному исследованию и современному представлению о состоянии разработанности темы исследования;</w:t>
      </w:r>
    </w:p>
    <w:p w:rsidR="003B33FB" w:rsidRPr="006D6EFD" w:rsidRDefault="00AC4238">
      <w:pPr>
        <w:pStyle w:val="a4"/>
        <w:numPr>
          <w:ilvl w:val="0"/>
          <w:numId w:val="7"/>
        </w:numPr>
        <w:tabs>
          <w:tab w:val="left" w:pos="953"/>
          <w:tab w:val="left" w:pos="954"/>
          <w:tab w:val="left" w:pos="2122"/>
          <w:tab w:val="left" w:pos="3721"/>
          <w:tab w:val="left" w:pos="5918"/>
          <w:tab w:val="left" w:pos="7537"/>
          <w:tab w:val="left" w:pos="8783"/>
          <w:tab w:val="left" w:pos="9987"/>
        </w:tabs>
        <w:spacing w:before="2"/>
        <w:ind w:right="326" w:firstLine="428"/>
        <w:rPr>
          <w:sz w:val="24"/>
          <w:szCs w:val="24"/>
        </w:rPr>
      </w:pPr>
      <w:r w:rsidRPr="006D6EFD">
        <w:rPr>
          <w:sz w:val="24"/>
          <w:szCs w:val="24"/>
        </w:rPr>
        <w:t>уровень</w:t>
      </w:r>
      <w:r w:rsidRPr="006D6EFD">
        <w:rPr>
          <w:sz w:val="24"/>
          <w:szCs w:val="24"/>
        </w:rPr>
        <w:tab/>
        <w:t>проработки</w:t>
      </w:r>
      <w:r w:rsidRPr="006D6EFD">
        <w:rPr>
          <w:sz w:val="24"/>
          <w:szCs w:val="24"/>
        </w:rPr>
        <w:tab/>
        <w:t>концептуальных</w:t>
      </w:r>
      <w:r w:rsidRPr="006D6EFD">
        <w:rPr>
          <w:sz w:val="24"/>
          <w:szCs w:val="24"/>
        </w:rPr>
        <w:tab/>
        <w:t>положений,</w:t>
      </w:r>
      <w:r w:rsidRPr="006D6EFD">
        <w:rPr>
          <w:sz w:val="24"/>
          <w:szCs w:val="24"/>
        </w:rPr>
        <w:tab/>
        <w:t>научных</w:t>
      </w:r>
      <w:r w:rsidRPr="006D6EFD">
        <w:rPr>
          <w:sz w:val="24"/>
          <w:szCs w:val="24"/>
        </w:rPr>
        <w:tab/>
        <w:t>понятий</w:t>
      </w:r>
      <w:r w:rsidRPr="006D6EFD">
        <w:rPr>
          <w:sz w:val="24"/>
          <w:szCs w:val="24"/>
        </w:rPr>
        <w:tab/>
      </w:r>
      <w:r w:rsidRPr="006D6EFD">
        <w:rPr>
          <w:spacing w:val="-17"/>
          <w:sz w:val="24"/>
          <w:szCs w:val="24"/>
        </w:rPr>
        <w:t xml:space="preserve">и </w:t>
      </w:r>
      <w:r w:rsidRPr="006D6EFD">
        <w:rPr>
          <w:sz w:val="24"/>
          <w:szCs w:val="24"/>
        </w:rPr>
        <w:t>категорий;</w:t>
      </w:r>
    </w:p>
    <w:p w:rsidR="003B33FB" w:rsidRPr="006D6EFD" w:rsidRDefault="00AC4238">
      <w:pPr>
        <w:pStyle w:val="a4"/>
        <w:numPr>
          <w:ilvl w:val="0"/>
          <w:numId w:val="7"/>
        </w:numPr>
        <w:tabs>
          <w:tab w:val="left" w:pos="982"/>
          <w:tab w:val="left" w:pos="983"/>
          <w:tab w:val="left" w:pos="2545"/>
          <w:tab w:val="left" w:pos="3866"/>
          <w:tab w:val="left" w:pos="5879"/>
          <w:tab w:val="left" w:pos="8829"/>
          <w:tab w:val="left" w:pos="10009"/>
        </w:tabs>
        <w:ind w:right="321" w:firstLine="428"/>
        <w:rPr>
          <w:sz w:val="24"/>
          <w:szCs w:val="24"/>
        </w:rPr>
      </w:pPr>
      <w:r w:rsidRPr="006D6EFD">
        <w:rPr>
          <w:sz w:val="24"/>
          <w:szCs w:val="24"/>
        </w:rPr>
        <w:t>понимание</w:t>
      </w:r>
      <w:r w:rsidRPr="006D6EFD">
        <w:rPr>
          <w:sz w:val="24"/>
          <w:szCs w:val="24"/>
        </w:rPr>
        <w:tab/>
        <w:t>значения</w:t>
      </w:r>
      <w:r w:rsidRPr="006D6EFD">
        <w:rPr>
          <w:sz w:val="24"/>
          <w:szCs w:val="24"/>
        </w:rPr>
        <w:tab/>
        <w:t>использования</w:t>
      </w:r>
      <w:r w:rsidRPr="006D6EFD">
        <w:rPr>
          <w:sz w:val="24"/>
          <w:szCs w:val="24"/>
        </w:rPr>
        <w:tab/>
        <w:t>учебно-методического</w:t>
      </w:r>
      <w:r w:rsidRPr="006D6EFD">
        <w:rPr>
          <w:sz w:val="24"/>
          <w:szCs w:val="24"/>
        </w:rPr>
        <w:tab/>
        <w:t>проекта</w:t>
      </w:r>
      <w:r w:rsidRPr="006D6EFD">
        <w:rPr>
          <w:sz w:val="24"/>
          <w:szCs w:val="24"/>
        </w:rPr>
        <w:tab/>
      </w:r>
      <w:r w:rsidRPr="006D6EFD">
        <w:rPr>
          <w:spacing w:val="-17"/>
          <w:sz w:val="24"/>
          <w:szCs w:val="24"/>
        </w:rPr>
        <w:t xml:space="preserve">в </w:t>
      </w:r>
      <w:r w:rsidRPr="006D6EFD">
        <w:rPr>
          <w:sz w:val="24"/>
          <w:szCs w:val="24"/>
        </w:rPr>
        <w:t>образовательном контексте и его места в образовательной</w:t>
      </w:r>
      <w:r w:rsidRPr="006D6EFD">
        <w:rPr>
          <w:spacing w:val="-10"/>
          <w:sz w:val="24"/>
          <w:szCs w:val="24"/>
        </w:rPr>
        <w:t xml:space="preserve"> </w:t>
      </w:r>
      <w:r w:rsidRPr="006D6EFD">
        <w:rPr>
          <w:sz w:val="24"/>
          <w:szCs w:val="24"/>
        </w:rPr>
        <w:t>программе;</w:t>
      </w:r>
    </w:p>
    <w:p w:rsidR="003B33FB" w:rsidRPr="006D6EFD" w:rsidRDefault="00AC4238">
      <w:pPr>
        <w:pStyle w:val="a4"/>
        <w:numPr>
          <w:ilvl w:val="0"/>
          <w:numId w:val="7"/>
        </w:numPr>
        <w:tabs>
          <w:tab w:val="left" w:pos="808"/>
        </w:tabs>
        <w:spacing w:line="321" w:lineRule="exact"/>
        <w:ind w:left="807" w:hanging="163"/>
        <w:rPr>
          <w:sz w:val="24"/>
          <w:szCs w:val="24"/>
        </w:rPr>
      </w:pPr>
      <w:r w:rsidRPr="006D6EFD">
        <w:rPr>
          <w:sz w:val="24"/>
          <w:szCs w:val="24"/>
        </w:rPr>
        <w:t>качество презентационного</w:t>
      </w:r>
      <w:r w:rsidRPr="006D6EFD">
        <w:rPr>
          <w:spacing w:val="1"/>
          <w:sz w:val="24"/>
          <w:szCs w:val="24"/>
        </w:rPr>
        <w:t xml:space="preserve"> </w:t>
      </w:r>
      <w:r w:rsidRPr="006D6EFD">
        <w:rPr>
          <w:sz w:val="24"/>
          <w:szCs w:val="24"/>
        </w:rPr>
        <w:t>материала.</w:t>
      </w:r>
    </w:p>
    <w:p w:rsidR="003B33FB" w:rsidRPr="006D6EFD" w:rsidRDefault="003B33FB">
      <w:pPr>
        <w:pStyle w:val="a3"/>
        <w:spacing w:before="5"/>
        <w:rPr>
          <w:sz w:val="24"/>
          <w:szCs w:val="24"/>
        </w:rPr>
      </w:pPr>
    </w:p>
    <w:p w:rsidR="003B33FB" w:rsidRPr="006D6EFD" w:rsidRDefault="00AC4238">
      <w:pPr>
        <w:pStyle w:val="1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Индикаторы</w:t>
      </w:r>
    </w:p>
    <w:p w:rsidR="003B33FB" w:rsidRPr="006D6EFD" w:rsidRDefault="003B33FB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8299"/>
      </w:tblGrid>
      <w:tr w:rsidR="003B33FB" w:rsidRPr="006D6EFD">
        <w:trPr>
          <w:trHeight w:val="597"/>
        </w:trPr>
        <w:tc>
          <w:tcPr>
            <w:tcW w:w="1628" w:type="dxa"/>
          </w:tcPr>
          <w:p w:rsidR="003B33FB" w:rsidRPr="006D6EFD" w:rsidRDefault="00AC4238">
            <w:pPr>
              <w:pStyle w:val="TableParagraph"/>
              <w:spacing w:line="291" w:lineRule="exact"/>
              <w:ind w:left="141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Количество</w:t>
            </w:r>
          </w:p>
          <w:p w:rsidR="003B33FB" w:rsidRPr="006D6EFD" w:rsidRDefault="00AC4238">
            <w:pPr>
              <w:pStyle w:val="TableParagraph"/>
              <w:spacing w:before="1" w:line="285" w:lineRule="exact"/>
              <w:ind w:left="141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Баллов</w:t>
            </w:r>
          </w:p>
        </w:tc>
        <w:tc>
          <w:tcPr>
            <w:tcW w:w="8299" w:type="dxa"/>
          </w:tcPr>
          <w:p w:rsidR="003B33FB" w:rsidRPr="006D6EFD" w:rsidRDefault="00AC4238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Критерий</w:t>
            </w:r>
          </w:p>
        </w:tc>
      </w:tr>
      <w:tr w:rsidR="003B33FB" w:rsidRPr="006D6EFD">
        <w:trPr>
          <w:trHeight w:val="1495"/>
        </w:trPr>
        <w:tc>
          <w:tcPr>
            <w:tcW w:w="1628" w:type="dxa"/>
          </w:tcPr>
          <w:p w:rsidR="003B33FB" w:rsidRPr="006D6EFD" w:rsidRDefault="00AC4238">
            <w:pPr>
              <w:pStyle w:val="TableParagraph"/>
              <w:ind w:left="108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(0/1/2)</w:t>
            </w:r>
          </w:p>
        </w:tc>
        <w:tc>
          <w:tcPr>
            <w:tcW w:w="8299" w:type="dxa"/>
          </w:tcPr>
          <w:p w:rsidR="003B33FB" w:rsidRPr="006D6EFD" w:rsidRDefault="00AC4238">
            <w:pPr>
              <w:pStyle w:val="TableParagraph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Понимание сущности научной проблемы и отражение ее в учебно- методическом проекте.</w:t>
            </w:r>
          </w:p>
          <w:p w:rsidR="003B33FB" w:rsidRPr="006D6EFD" w:rsidRDefault="00AC4238">
            <w:pPr>
              <w:pStyle w:val="TableParagraph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Исследовательские вопросы, цели и задачи диссертации отражены в полном объеме. Выбраны корректные формы представления основных</w:t>
            </w:r>
          </w:p>
          <w:p w:rsidR="003B33FB" w:rsidRPr="006D6EFD" w:rsidRDefault="00AC4238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выводов диссертации в образовательном процессе.</w:t>
            </w:r>
          </w:p>
        </w:tc>
      </w:tr>
      <w:tr w:rsidR="003B33FB" w:rsidRPr="006D6EFD">
        <w:trPr>
          <w:trHeight w:val="1794"/>
        </w:trPr>
        <w:tc>
          <w:tcPr>
            <w:tcW w:w="1628" w:type="dxa"/>
          </w:tcPr>
          <w:p w:rsidR="003B33FB" w:rsidRPr="006D6EFD" w:rsidRDefault="00AC4238">
            <w:pPr>
              <w:pStyle w:val="TableParagraph"/>
              <w:ind w:left="108" w:right="36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 1/2)</w:t>
            </w:r>
          </w:p>
        </w:tc>
        <w:tc>
          <w:tcPr>
            <w:tcW w:w="8299" w:type="dxa"/>
          </w:tcPr>
          <w:p w:rsidR="003B33FB" w:rsidRPr="006D6EFD" w:rsidRDefault="00AC4238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Практическая применимость в учебном процессе.</w:t>
            </w:r>
          </w:p>
          <w:p w:rsidR="003B33FB" w:rsidRPr="006D6EFD" w:rsidRDefault="00AC4238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Учебно-методический проект органично может быть вписан в контекст образовательной программы соответствующего уровня образования (среднее профессиональное образование, бакалавриат, магистратура).</w:t>
            </w:r>
          </w:p>
          <w:p w:rsidR="003B33FB" w:rsidRPr="006D6EFD" w:rsidRDefault="00AC4238">
            <w:pPr>
              <w:pStyle w:val="TableParagraph"/>
              <w:spacing w:before="2" w:line="298" w:lineRule="exact"/>
              <w:ind w:right="104"/>
              <w:jc w:val="both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Анализ отечественного и зарубежного опыта преподавания дисциплин по тематике диссертационного исследования.</w:t>
            </w:r>
          </w:p>
        </w:tc>
      </w:tr>
      <w:tr w:rsidR="003B33FB" w:rsidRPr="006D6EFD">
        <w:trPr>
          <w:trHeight w:val="1101"/>
        </w:trPr>
        <w:tc>
          <w:tcPr>
            <w:tcW w:w="1628" w:type="dxa"/>
          </w:tcPr>
          <w:p w:rsidR="003B33FB" w:rsidRPr="006D6EFD" w:rsidRDefault="00AC4238">
            <w:pPr>
              <w:pStyle w:val="TableParagraph"/>
              <w:ind w:left="108" w:right="36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 1/2)</w:t>
            </w:r>
          </w:p>
        </w:tc>
        <w:tc>
          <w:tcPr>
            <w:tcW w:w="8299" w:type="dxa"/>
          </w:tcPr>
          <w:p w:rsidR="003B33FB" w:rsidRPr="006D6EFD" w:rsidRDefault="00AC4238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Новизна.</w:t>
            </w:r>
          </w:p>
          <w:p w:rsidR="003B33FB" w:rsidRPr="006D6EFD" w:rsidRDefault="00AC4238">
            <w:pPr>
              <w:pStyle w:val="TableParagraph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Научная новизна, оригинальность авторского подхода и решений. Обоснование «образовательной» значимости проекта.</w:t>
            </w:r>
          </w:p>
        </w:tc>
      </w:tr>
      <w:tr w:rsidR="003B33FB" w:rsidRPr="006D6EFD">
        <w:trPr>
          <w:trHeight w:val="1794"/>
        </w:trPr>
        <w:tc>
          <w:tcPr>
            <w:tcW w:w="1628" w:type="dxa"/>
          </w:tcPr>
          <w:p w:rsidR="003B33FB" w:rsidRPr="006D6EFD" w:rsidRDefault="00AC4238">
            <w:pPr>
              <w:pStyle w:val="TableParagraph"/>
              <w:ind w:left="108" w:right="36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 1/2)</w:t>
            </w:r>
          </w:p>
        </w:tc>
        <w:tc>
          <w:tcPr>
            <w:tcW w:w="8299" w:type="dxa"/>
          </w:tcPr>
          <w:p w:rsidR="003B33FB" w:rsidRPr="006D6EFD" w:rsidRDefault="00AC4238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Качество презентационного материала.</w:t>
            </w:r>
          </w:p>
          <w:p w:rsidR="003B33FB" w:rsidRPr="006D6EFD" w:rsidRDefault="00AC4238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Качественное представление материала, позволяющее оценить степень личного вклада докладчика в анализ исследуемой проблемы (концепции), степень ее разработки и способность докладчика корректно представить результаты своего исследования</w:t>
            </w:r>
          </w:p>
          <w:p w:rsidR="003B33FB" w:rsidRPr="006D6EFD" w:rsidRDefault="00AC4238">
            <w:pPr>
              <w:pStyle w:val="TableParagraph"/>
              <w:spacing w:line="287" w:lineRule="exact"/>
              <w:jc w:val="both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Соответствие выступления установленному временному регламенту.</w:t>
            </w:r>
          </w:p>
        </w:tc>
      </w:tr>
    </w:tbl>
    <w:p w:rsidR="003B33FB" w:rsidRPr="006D6EFD" w:rsidRDefault="003B33FB">
      <w:pPr>
        <w:spacing w:line="287" w:lineRule="exact"/>
        <w:jc w:val="both"/>
        <w:rPr>
          <w:sz w:val="24"/>
          <w:szCs w:val="24"/>
        </w:rPr>
        <w:sectPr w:rsidR="003B33FB" w:rsidRPr="006D6EFD">
          <w:pgSz w:w="11910" w:h="16840"/>
          <w:pgMar w:top="1040" w:right="380" w:bottom="920" w:left="1060" w:header="0" w:footer="732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8299"/>
      </w:tblGrid>
      <w:tr w:rsidR="003B33FB" w:rsidRPr="006D6EFD">
        <w:trPr>
          <w:trHeight w:val="1197"/>
        </w:trPr>
        <w:tc>
          <w:tcPr>
            <w:tcW w:w="1628" w:type="dxa"/>
          </w:tcPr>
          <w:p w:rsidR="003B33FB" w:rsidRPr="006D6EFD" w:rsidRDefault="00AC4238">
            <w:pPr>
              <w:pStyle w:val="TableParagraph"/>
              <w:ind w:left="108" w:right="36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lastRenderedPageBreak/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 1/2)</w:t>
            </w:r>
          </w:p>
        </w:tc>
        <w:tc>
          <w:tcPr>
            <w:tcW w:w="8299" w:type="dxa"/>
          </w:tcPr>
          <w:p w:rsidR="003B33FB" w:rsidRPr="006D6EFD" w:rsidRDefault="00AC4238">
            <w:pPr>
              <w:pStyle w:val="TableParagraph"/>
              <w:spacing w:line="291" w:lineRule="exact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Академический диалог и коммуникация.</w:t>
            </w:r>
          </w:p>
          <w:p w:rsidR="003B33FB" w:rsidRPr="006D6EFD" w:rsidRDefault="00AC4238">
            <w:pPr>
              <w:pStyle w:val="TableParagraph"/>
              <w:tabs>
                <w:tab w:val="left" w:pos="1662"/>
                <w:tab w:val="left" w:pos="4110"/>
                <w:tab w:val="left" w:pos="6355"/>
                <w:tab w:val="left" w:pos="8052"/>
              </w:tabs>
              <w:spacing w:line="295" w:lineRule="exact"/>
              <w:rPr>
                <w:sz w:val="24"/>
                <w:szCs w:val="24"/>
              </w:rPr>
            </w:pPr>
            <w:r w:rsidRPr="006D6EFD">
              <w:rPr>
                <w:spacing w:val="-4"/>
                <w:sz w:val="24"/>
                <w:szCs w:val="24"/>
              </w:rPr>
              <w:t>Логически</w:t>
            </w:r>
            <w:r w:rsidRPr="006D6EFD">
              <w:rPr>
                <w:spacing w:val="-4"/>
                <w:sz w:val="24"/>
                <w:szCs w:val="24"/>
              </w:rPr>
              <w:tab/>
              <w:t>последовательные,</w:t>
            </w:r>
            <w:r w:rsidRPr="006D6EFD">
              <w:rPr>
                <w:spacing w:val="-4"/>
                <w:sz w:val="24"/>
                <w:szCs w:val="24"/>
              </w:rPr>
              <w:tab/>
              <w:t>содержательные,</w:t>
            </w:r>
            <w:r w:rsidRPr="006D6EFD">
              <w:rPr>
                <w:spacing w:val="-4"/>
                <w:sz w:val="24"/>
                <w:szCs w:val="24"/>
              </w:rPr>
              <w:tab/>
            </w:r>
            <w:r w:rsidRPr="006D6EFD">
              <w:rPr>
                <w:spacing w:val="-3"/>
                <w:sz w:val="24"/>
                <w:szCs w:val="24"/>
              </w:rPr>
              <w:t>конкретные</w:t>
            </w:r>
            <w:r w:rsidRPr="006D6EFD">
              <w:rPr>
                <w:spacing w:val="-3"/>
                <w:sz w:val="24"/>
                <w:szCs w:val="24"/>
              </w:rPr>
              <w:tab/>
            </w:r>
            <w:r w:rsidRPr="006D6EFD">
              <w:rPr>
                <w:sz w:val="24"/>
                <w:szCs w:val="24"/>
              </w:rPr>
              <w:t>и</w:t>
            </w:r>
          </w:p>
          <w:p w:rsidR="003B33FB" w:rsidRPr="006D6EFD" w:rsidRDefault="00AC4238">
            <w:pPr>
              <w:pStyle w:val="TableParagraph"/>
              <w:tabs>
                <w:tab w:val="left" w:pos="2145"/>
                <w:tab w:val="left" w:pos="3139"/>
                <w:tab w:val="left" w:pos="4629"/>
                <w:tab w:val="left" w:pos="5120"/>
                <w:tab w:val="left" w:pos="6287"/>
              </w:tabs>
              <w:spacing w:before="5" w:line="298" w:lineRule="exact"/>
              <w:ind w:right="96"/>
              <w:rPr>
                <w:sz w:val="24"/>
                <w:szCs w:val="24"/>
              </w:rPr>
            </w:pPr>
            <w:r w:rsidRPr="006D6EFD">
              <w:rPr>
                <w:spacing w:val="-3"/>
                <w:sz w:val="24"/>
                <w:szCs w:val="24"/>
              </w:rPr>
              <w:t>исчерпывающие</w:t>
            </w:r>
            <w:r w:rsidRPr="006D6EFD">
              <w:rPr>
                <w:spacing w:val="-3"/>
                <w:sz w:val="24"/>
                <w:szCs w:val="24"/>
              </w:rPr>
              <w:tab/>
              <w:t>ответы</w:t>
            </w:r>
            <w:r w:rsidRPr="006D6EFD">
              <w:rPr>
                <w:spacing w:val="-3"/>
                <w:sz w:val="24"/>
                <w:szCs w:val="24"/>
              </w:rPr>
              <w:tab/>
              <w:t>докладчика</w:t>
            </w:r>
            <w:r w:rsidRPr="006D6EFD">
              <w:rPr>
                <w:spacing w:val="-3"/>
                <w:sz w:val="24"/>
                <w:szCs w:val="24"/>
              </w:rPr>
              <w:tab/>
            </w:r>
            <w:r w:rsidRPr="006D6EFD">
              <w:rPr>
                <w:sz w:val="24"/>
                <w:szCs w:val="24"/>
              </w:rPr>
              <w:t>на</w:t>
            </w:r>
            <w:r w:rsidRPr="006D6EFD">
              <w:rPr>
                <w:sz w:val="24"/>
                <w:szCs w:val="24"/>
              </w:rPr>
              <w:tab/>
            </w:r>
            <w:r w:rsidRPr="006D6EFD">
              <w:rPr>
                <w:spacing w:val="-3"/>
                <w:sz w:val="24"/>
                <w:szCs w:val="24"/>
              </w:rPr>
              <w:t>вопросы</w:t>
            </w:r>
            <w:r w:rsidRPr="006D6EFD">
              <w:rPr>
                <w:spacing w:val="-3"/>
                <w:sz w:val="24"/>
                <w:szCs w:val="24"/>
              </w:rPr>
              <w:tab/>
            </w:r>
            <w:r w:rsidRPr="006D6EFD">
              <w:rPr>
                <w:spacing w:val="-4"/>
                <w:sz w:val="24"/>
                <w:szCs w:val="24"/>
              </w:rPr>
              <w:t xml:space="preserve">экзаменационной </w:t>
            </w:r>
            <w:r w:rsidRPr="006D6EFD">
              <w:rPr>
                <w:spacing w:val="-3"/>
                <w:sz w:val="24"/>
                <w:szCs w:val="24"/>
              </w:rPr>
              <w:t>комиссии.</w:t>
            </w:r>
          </w:p>
        </w:tc>
      </w:tr>
    </w:tbl>
    <w:p w:rsidR="003B33FB" w:rsidRPr="006D6EFD" w:rsidRDefault="003B33FB">
      <w:pPr>
        <w:pStyle w:val="a3"/>
        <w:spacing w:before="1"/>
        <w:rPr>
          <w:b/>
          <w:sz w:val="24"/>
          <w:szCs w:val="24"/>
        </w:rPr>
      </w:pPr>
    </w:p>
    <w:p w:rsidR="003B33FB" w:rsidRPr="006D6EFD" w:rsidRDefault="00AC4238">
      <w:pPr>
        <w:pStyle w:val="a3"/>
        <w:spacing w:before="89" w:line="322" w:lineRule="exact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Максимальное количество баллов, которое аспирант может получить за экзамен</w:t>
      </w:r>
      <w:r w:rsidRPr="006D6EFD">
        <w:rPr>
          <w:spacing w:val="55"/>
          <w:sz w:val="24"/>
          <w:szCs w:val="24"/>
        </w:rPr>
        <w:t xml:space="preserve"> </w:t>
      </w:r>
      <w:r w:rsidRPr="006D6EFD">
        <w:rPr>
          <w:sz w:val="24"/>
          <w:szCs w:val="24"/>
        </w:rPr>
        <w:t>–</w:t>
      </w:r>
    </w:p>
    <w:p w:rsidR="003B33FB" w:rsidRPr="006D6EFD" w:rsidRDefault="00AC4238">
      <w:pPr>
        <w:pStyle w:val="a3"/>
        <w:spacing w:line="242" w:lineRule="auto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10. Итоговый балл представляет собой сумму оценок, полученных за оценивание каждого из 5 критериев.</w:t>
      </w:r>
    </w:p>
    <w:p w:rsidR="003B33FB" w:rsidRPr="006D6EFD" w:rsidRDefault="003B33FB">
      <w:pPr>
        <w:pStyle w:val="a3"/>
        <w:spacing w:before="6"/>
        <w:rPr>
          <w:sz w:val="24"/>
          <w:szCs w:val="24"/>
        </w:rPr>
      </w:pPr>
    </w:p>
    <w:p w:rsidR="003B33FB" w:rsidRPr="006D6EFD" w:rsidRDefault="00AC4238">
      <w:pPr>
        <w:pStyle w:val="a3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При подведении итога государственного экзамена устанавливаются следующие критерии оценки:</w:t>
      </w:r>
    </w:p>
    <w:p w:rsidR="003B33FB" w:rsidRPr="006D6EFD" w:rsidRDefault="00AC4238">
      <w:pPr>
        <w:pStyle w:val="a3"/>
        <w:tabs>
          <w:tab w:val="left" w:pos="941"/>
        </w:tabs>
        <w:ind w:left="216" w:right="4797"/>
        <w:rPr>
          <w:sz w:val="24"/>
          <w:szCs w:val="24"/>
        </w:rPr>
      </w:pPr>
      <w:r w:rsidRPr="006D6EFD">
        <w:rPr>
          <w:sz w:val="24"/>
          <w:szCs w:val="24"/>
        </w:rPr>
        <w:t>10 - 9 набранных баллов - оценка «отлично», 8</w:t>
      </w:r>
      <w:r w:rsidRPr="006D6EFD">
        <w:rPr>
          <w:spacing w:val="1"/>
          <w:sz w:val="24"/>
          <w:szCs w:val="24"/>
        </w:rPr>
        <w:t xml:space="preserve"> </w:t>
      </w:r>
      <w:r w:rsidRPr="006D6EFD">
        <w:rPr>
          <w:sz w:val="24"/>
          <w:szCs w:val="24"/>
        </w:rPr>
        <w:t>-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7</w:t>
      </w:r>
      <w:r w:rsidRPr="006D6EFD">
        <w:rPr>
          <w:sz w:val="24"/>
          <w:szCs w:val="24"/>
        </w:rPr>
        <w:tab/>
        <w:t>набранных баллов - оценка</w:t>
      </w:r>
      <w:r w:rsidRPr="006D6EFD">
        <w:rPr>
          <w:spacing w:val="-13"/>
          <w:sz w:val="24"/>
          <w:szCs w:val="24"/>
        </w:rPr>
        <w:t xml:space="preserve"> </w:t>
      </w:r>
      <w:r w:rsidRPr="006D6EFD">
        <w:rPr>
          <w:sz w:val="24"/>
          <w:szCs w:val="24"/>
        </w:rPr>
        <w:t>«хорошо»,</w:t>
      </w:r>
    </w:p>
    <w:p w:rsidR="003B33FB" w:rsidRPr="006D6EFD" w:rsidRDefault="00AC4238">
      <w:pPr>
        <w:pStyle w:val="a3"/>
        <w:spacing w:before="1"/>
        <w:ind w:left="216" w:right="3360"/>
        <w:rPr>
          <w:sz w:val="24"/>
          <w:szCs w:val="24"/>
        </w:rPr>
      </w:pPr>
      <w:r w:rsidRPr="006D6EFD">
        <w:rPr>
          <w:sz w:val="24"/>
          <w:szCs w:val="24"/>
        </w:rPr>
        <w:t>6 - 5 набранных  баллов - оценка « удовлетворительно», 1 – 3 набранных баллов - оценка</w:t>
      </w:r>
      <w:r w:rsidRPr="006D6EFD">
        <w:rPr>
          <w:spacing w:val="-19"/>
          <w:sz w:val="24"/>
          <w:szCs w:val="24"/>
        </w:rPr>
        <w:t xml:space="preserve"> </w:t>
      </w:r>
      <w:r w:rsidRPr="006D6EFD">
        <w:rPr>
          <w:sz w:val="24"/>
          <w:szCs w:val="24"/>
        </w:rPr>
        <w:t>«неудовлетворительно».</w:t>
      </w: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AC4238">
      <w:pPr>
        <w:pStyle w:val="a3"/>
        <w:tabs>
          <w:tab w:val="left" w:pos="1778"/>
          <w:tab w:val="left" w:pos="3330"/>
          <w:tab w:val="left" w:pos="4819"/>
          <w:tab w:val="left" w:pos="7626"/>
          <w:tab w:val="left" w:pos="8969"/>
        </w:tabs>
        <w:ind w:left="216" w:right="326" w:firstLine="427"/>
        <w:rPr>
          <w:sz w:val="24"/>
          <w:szCs w:val="24"/>
        </w:rPr>
      </w:pPr>
      <w:r w:rsidRPr="006D6EFD">
        <w:rPr>
          <w:sz w:val="24"/>
          <w:szCs w:val="24"/>
        </w:rPr>
        <w:t>Оценки</w:t>
      </w:r>
      <w:r w:rsidRPr="006D6EFD">
        <w:rPr>
          <w:sz w:val="24"/>
          <w:szCs w:val="24"/>
        </w:rPr>
        <w:tab/>
        <w:t>«отлично»,</w:t>
      </w:r>
      <w:r w:rsidRPr="006D6EFD">
        <w:rPr>
          <w:sz w:val="24"/>
          <w:szCs w:val="24"/>
        </w:rPr>
        <w:tab/>
        <w:t>«хорошо»,</w:t>
      </w:r>
      <w:r w:rsidRPr="006D6EFD">
        <w:rPr>
          <w:sz w:val="24"/>
          <w:szCs w:val="24"/>
        </w:rPr>
        <w:tab/>
        <w:t>«удовлетворительно»</w:t>
      </w:r>
      <w:r w:rsidRPr="006D6EFD">
        <w:rPr>
          <w:sz w:val="24"/>
          <w:szCs w:val="24"/>
        </w:rPr>
        <w:tab/>
        <w:t>означают</w:t>
      </w:r>
      <w:r w:rsidRPr="006D6EFD">
        <w:rPr>
          <w:sz w:val="24"/>
          <w:szCs w:val="24"/>
        </w:rPr>
        <w:tab/>
      </w:r>
      <w:r w:rsidRPr="006D6EFD">
        <w:rPr>
          <w:spacing w:val="-3"/>
          <w:sz w:val="24"/>
          <w:szCs w:val="24"/>
        </w:rPr>
        <w:t xml:space="preserve">успешное </w:t>
      </w:r>
      <w:r w:rsidRPr="006D6EFD">
        <w:rPr>
          <w:sz w:val="24"/>
          <w:szCs w:val="24"/>
        </w:rPr>
        <w:t>прохождение государственного аттестационного испытания.</w:t>
      </w: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spacing w:before="5"/>
        <w:rPr>
          <w:sz w:val="24"/>
          <w:szCs w:val="24"/>
        </w:rPr>
      </w:pPr>
    </w:p>
    <w:p w:rsidR="003B33FB" w:rsidRPr="006D6EFD" w:rsidRDefault="00AC4238">
      <w:pPr>
        <w:pStyle w:val="1"/>
        <w:numPr>
          <w:ilvl w:val="1"/>
          <w:numId w:val="6"/>
        </w:numPr>
        <w:tabs>
          <w:tab w:val="left" w:pos="1220"/>
          <w:tab w:val="left" w:pos="1221"/>
        </w:tabs>
        <w:rPr>
          <w:sz w:val="24"/>
          <w:szCs w:val="24"/>
        </w:rPr>
      </w:pPr>
      <w:r w:rsidRPr="006D6EFD">
        <w:rPr>
          <w:sz w:val="24"/>
          <w:szCs w:val="24"/>
        </w:rPr>
        <w:t>Рекомендуемая</w:t>
      </w:r>
      <w:r w:rsidRPr="006D6EFD">
        <w:rPr>
          <w:spacing w:val="-3"/>
          <w:sz w:val="24"/>
          <w:szCs w:val="24"/>
        </w:rPr>
        <w:t xml:space="preserve"> </w:t>
      </w:r>
      <w:r w:rsidRPr="006D6EFD">
        <w:rPr>
          <w:sz w:val="24"/>
          <w:szCs w:val="24"/>
        </w:rPr>
        <w:t>литература</w:t>
      </w:r>
    </w:p>
    <w:p w:rsidR="003B33FB" w:rsidRPr="006D6EFD" w:rsidRDefault="003B33FB">
      <w:pPr>
        <w:pStyle w:val="a3"/>
        <w:spacing w:before="6"/>
        <w:rPr>
          <w:b/>
          <w:sz w:val="24"/>
          <w:szCs w:val="24"/>
        </w:rPr>
      </w:pPr>
    </w:p>
    <w:p w:rsidR="006D6EFD" w:rsidRPr="006D6EFD" w:rsidRDefault="00AC4238" w:rsidP="006D6EFD">
      <w:pPr>
        <w:pStyle w:val="a4"/>
        <w:numPr>
          <w:ilvl w:val="2"/>
          <w:numId w:val="6"/>
        </w:numPr>
        <w:tabs>
          <w:tab w:val="left" w:pos="926"/>
        </w:tabs>
        <w:spacing w:line="242" w:lineRule="auto"/>
        <w:ind w:right="328"/>
        <w:rPr>
          <w:sz w:val="24"/>
          <w:szCs w:val="24"/>
        </w:rPr>
      </w:pPr>
      <w:r w:rsidRPr="006D6EFD">
        <w:rPr>
          <w:sz w:val="24"/>
          <w:szCs w:val="24"/>
        </w:rPr>
        <w:t>Дьюи Дж. Психология и педагогика мышления (Как мы мыслим): пер. с ангд. – М.: Лабиринт, 1999. – 192</w:t>
      </w:r>
      <w:r w:rsidRPr="006D6EFD">
        <w:rPr>
          <w:spacing w:val="-8"/>
          <w:sz w:val="24"/>
          <w:szCs w:val="24"/>
        </w:rPr>
        <w:t xml:space="preserve"> </w:t>
      </w:r>
      <w:r w:rsidRPr="006D6EFD">
        <w:rPr>
          <w:sz w:val="24"/>
          <w:szCs w:val="24"/>
        </w:rPr>
        <w:t>с.</w:t>
      </w:r>
      <w:r w:rsidR="00D643DB" w:rsidRPr="006D6EFD">
        <w:rPr>
          <w:sz w:val="24"/>
          <w:szCs w:val="24"/>
        </w:rPr>
        <w:t xml:space="preserve"> – Режим доступа: </w:t>
      </w:r>
      <w:hyperlink r:id="rId8" w:history="1">
        <w:r w:rsidR="006D6EFD" w:rsidRPr="006D6EFD">
          <w:rPr>
            <w:rStyle w:val="a5"/>
            <w:sz w:val="24"/>
            <w:szCs w:val="24"/>
          </w:rPr>
          <w:t>https://www.gumer.info/bibliotek_Buks/Pedagog/mysl/index.php</w:t>
        </w:r>
      </w:hyperlink>
    </w:p>
    <w:p w:rsidR="005A555E" w:rsidRPr="006D6EFD" w:rsidRDefault="006D6EFD" w:rsidP="006D6EFD">
      <w:pPr>
        <w:pStyle w:val="a4"/>
        <w:numPr>
          <w:ilvl w:val="2"/>
          <w:numId w:val="6"/>
        </w:numPr>
        <w:tabs>
          <w:tab w:val="left" w:pos="926"/>
        </w:tabs>
        <w:spacing w:line="242" w:lineRule="auto"/>
        <w:ind w:right="328"/>
        <w:rPr>
          <w:sz w:val="24"/>
          <w:szCs w:val="24"/>
        </w:rPr>
      </w:pPr>
      <w:r w:rsidRPr="006D6EFD">
        <w:rPr>
          <w:bCs/>
          <w:sz w:val="24"/>
          <w:szCs w:val="24"/>
          <w:shd w:val="clear" w:color="auto" w:fill="FFFFFF"/>
        </w:rPr>
        <w:t xml:space="preserve"> П</w:t>
      </w:r>
      <w:r w:rsidR="005A555E" w:rsidRPr="006D6EFD">
        <w:rPr>
          <w:bCs/>
          <w:sz w:val="24"/>
          <w:szCs w:val="24"/>
          <w:shd w:val="clear" w:color="auto" w:fill="FFFFFF"/>
        </w:rPr>
        <w:t>роблемно-модульное обучение</w:t>
      </w:r>
      <w:r w:rsidR="005A555E" w:rsidRPr="006D6EFD">
        <w:rPr>
          <w:sz w:val="24"/>
          <w:szCs w:val="24"/>
          <w:shd w:val="clear" w:color="auto" w:fill="FFFFFF"/>
        </w:rPr>
        <w:t>: Учебное пособие / Е.А. Соколков. - М.: Вузовский учебник: НИЦ Инфра-М, 2012. - 392 с.: 60x90 1/16. (переплет) ISBN 978-5-9558-0261-9 - Режим доступа: http://znanium.com/catalog/product/352242</w:t>
      </w:r>
      <w:r w:rsidR="005A555E" w:rsidRPr="006D6EFD">
        <w:rPr>
          <w:sz w:val="24"/>
          <w:szCs w:val="24"/>
        </w:rPr>
        <w:t xml:space="preserve"> - ЭБС </w:t>
      </w:r>
      <w:r w:rsidR="005A555E" w:rsidRPr="006D6EFD">
        <w:rPr>
          <w:sz w:val="24"/>
          <w:szCs w:val="24"/>
          <w:lang w:val="fr-FR"/>
        </w:rPr>
        <w:t>znanium</w:t>
      </w:r>
      <w:r w:rsidR="005A555E" w:rsidRPr="006D6EFD">
        <w:rPr>
          <w:sz w:val="24"/>
          <w:szCs w:val="24"/>
        </w:rPr>
        <w:t>.</w:t>
      </w:r>
      <w:r w:rsidR="005A555E" w:rsidRPr="006D6EFD">
        <w:rPr>
          <w:sz w:val="24"/>
          <w:szCs w:val="24"/>
          <w:lang w:val="fr-FR"/>
        </w:rPr>
        <w:t>com</w:t>
      </w:r>
    </w:p>
    <w:p w:rsidR="005A555E" w:rsidRPr="006D6EFD" w:rsidRDefault="005A555E" w:rsidP="005A555E">
      <w:pPr>
        <w:pStyle w:val="a4"/>
        <w:numPr>
          <w:ilvl w:val="2"/>
          <w:numId w:val="6"/>
        </w:numPr>
        <w:tabs>
          <w:tab w:val="left" w:pos="926"/>
        </w:tabs>
        <w:spacing w:line="322" w:lineRule="exact"/>
        <w:rPr>
          <w:sz w:val="24"/>
          <w:szCs w:val="24"/>
        </w:rPr>
      </w:pPr>
      <w:r w:rsidRPr="006D6EFD">
        <w:rPr>
          <w:sz w:val="24"/>
          <w:szCs w:val="24"/>
        </w:rPr>
        <w:t xml:space="preserve">Современные образовательные технологии : учебное пособие / коллектив авторов ; под ред. Н.В. Бордовской. — 3-е изд., стер. — Москва : КНОРУС, 2018. — 432 с. </w:t>
      </w:r>
      <w:r w:rsidR="006D6EFD" w:rsidRPr="006D6EFD">
        <w:rPr>
          <w:sz w:val="24"/>
          <w:szCs w:val="24"/>
        </w:rPr>
        <w:t>–</w:t>
      </w:r>
      <w:r w:rsidRPr="006D6EFD">
        <w:rPr>
          <w:sz w:val="24"/>
          <w:szCs w:val="24"/>
        </w:rPr>
        <w:t xml:space="preserve"> </w:t>
      </w:r>
      <w:r w:rsidR="006D6EFD" w:rsidRPr="006D6EFD">
        <w:rPr>
          <w:sz w:val="24"/>
          <w:szCs w:val="24"/>
        </w:rPr>
        <w:t xml:space="preserve">Режим доступа : </w:t>
      </w:r>
      <w:r w:rsidRPr="006D6EFD">
        <w:rPr>
          <w:sz w:val="24"/>
          <w:szCs w:val="24"/>
        </w:rPr>
        <w:t>https://ozon-st.cdn.ngenix.net/multimedia/1022578357.pdf</w:t>
      </w:r>
    </w:p>
    <w:p w:rsidR="003B33FB" w:rsidRPr="006D6EFD" w:rsidRDefault="00AC4238" w:rsidP="006D6EFD">
      <w:pPr>
        <w:pStyle w:val="a4"/>
        <w:numPr>
          <w:ilvl w:val="2"/>
          <w:numId w:val="6"/>
        </w:numPr>
        <w:tabs>
          <w:tab w:val="left" w:pos="1069"/>
          <w:tab w:val="left" w:pos="1070"/>
          <w:tab w:val="left" w:pos="2385"/>
          <w:tab w:val="left" w:pos="3205"/>
          <w:tab w:val="left" w:pos="4801"/>
          <w:tab w:val="left" w:pos="6435"/>
          <w:tab w:val="left" w:pos="8104"/>
          <w:tab w:val="left" w:pos="8429"/>
          <w:tab w:val="left" w:pos="9057"/>
        </w:tabs>
        <w:ind w:right="321"/>
        <w:rPr>
          <w:sz w:val="24"/>
          <w:szCs w:val="24"/>
        </w:rPr>
      </w:pPr>
      <w:r w:rsidRPr="006D6EFD">
        <w:rPr>
          <w:sz w:val="24"/>
          <w:szCs w:val="24"/>
        </w:rPr>
        <w:t>Чошанов</w:t>
      </w:r>
      <w:r w:rsidRPr="006D6EFD">
        <w:rPr>
          <w:sz w:val="24"/>
          <w:szCs w:val="24"/>
        </w:rPr>
        <w:tab/>
        <w:t>М.А.</w:t>
      </w:r>
      <w:r w:rsidRPr="006D6EFD">
        <w:rPr>
          <w:sz w:val="24"/>
          <w:szCs w:val="24"/>
        </w:rPr>
        <w:tab/>
        <w:t>Инженерия</w:t>
      </w:r>
      <w:r w:rsidRPr="006D6EFD">
        <w:rPr>
          <w:sz w:val="24"/>
          <w:szCs w:val="24"/>
        </w:rPr>
        <w:tab/>
        <w:t>обучающих</w:t>
      </w:r>
      <w:r w:rsidRPr="006D6EFD">
        <w:rPr>
          <w:sz w:val="24"/>
          <w:szCs w:val="24"/>
        </w:rPr>
        <w:tab/>
        <w:t>технологий.</w:t>
      </w:r>
      <w:r w:rsidRPr="006D6EFD">
        <w:rPr>
          <w:sz w:val="24"/>
          <w:szCs w:val="24"/>
        </w:rPr>
        <w:tab/>
        <w:t>-</w:t>
      </w:r>
      <w:r w:rsidRPr="006D6EFD">
        <w:rPr>
          <w:sz w:val="24"/>
          <w:szCs w:val="24"/>
        </w:rPr>
        <w:tab/>
        <w:t>М.:</w:t>
      </w:r>
      <w:r w:rsidRPr="006D6EFD">
        <w:rPr>
          <w:sz w:val="24"/>
          <w:szCs w:val="24"/>
        </w:rPr>
        <w:tab/>
      </w:r>
      <w:r w:rsidRPr="006D6EFD">
        <w:rPr>
          <w:spacing w:val="-5"/>
          <w:sz w:val="24"/>
          <w:szCs w:val="24"/>
        </w:rPr>
        <w:t xml:space="preserve">БИНОМ. </w:t>
      </w:r>
      <w:r w:rsidRPr="006D6EFD">
        <w:rPr>
          <w:sz w:val="24"/>
          <w:szCs w:val="24"/>
        </w:rPr>
        <w:t>Лаборатория знаний, 2011. – 239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с.</w:t>
      </w:r>
      <w:r w:rsidR="006D6EFD" w:rsidRPr="006D6EFD">
        <w:rPr>
          <w:sz w:val="24"/>
          <w:szCs w:val="24"/>
        </w:rPr>
        <w:t xml:space="preserve"> – Режим доступа: http://files.pilotlz.ru/pdf/cC2973-1-ch.pdf</w:t>
      </w:r>
    </w:p>
    <w:p w:rsidR="003B33FB" w:rsidRPr="006D6EFD" w:rsidRDefault="003B33FB">
      <w:pPr>
        <w:pStyle w:val="a3"/>
        <w:spacing w:before="8"/>
        <w:rPr>
          <w:sz w:val="24"/>
          <w:szCs w:val="24"/>
        </w:rPr>
      </w:pPr>
    </w:p>
    <w:p w:rsidR="003B33FB" w:rsidRPr="006D6EFD" w:rsidRDefault="00AC4238">
      <w:pPr>
        <w:pStyle w:val="a3"/>
        <w:ind w:left="937"/>
        <w:rPr>
          <w:sz w:val="24"/>
          <w:szCs w:val="24"/>
        </w:rPr>
      </w:pPr>
      <w:r w:rsidRPr="006D6EFD">
        <w:rPr>
          <w:sz w:val="24"/>
          <w:szCs w:val="24"/>
        </w:rPr>
        <w:t>Интернет – ресурсы</w:t>
      </w:r>
    </w:p>
    <w:p w:rsidR="003B33FB" w:rsidRPr="006D6EFD" w:rsidRDefault="00C04552">
      <w:pPr>
        <w:spacing w:before="192"/>
        <w:ind w:left="216"/>
        <w:rPr>
          <w:sz w:val="24"/>
          <w:szCs w:val="24"/>
        </w:rPr>
      </w:pPr>
      <w:hyperlink r:id="rId9">
        <w:r w:rsidR="00AC4238" w:rsidRPr="006D6EFD">
          <w:rPr>
            <w:b/>
            <w:i/>
            <w:color w:val="0000FF"/>
            <w:sz w:val="24"/>
            <w:szCs w:val="24"/>
            <w:u w:val="thick" w:color="0000FF"/>
          </w:rPr>
          <w:t>https://hum.hse.ru/guide/</w:t>
        </w:r>
        <w:r w:rsidR="00AC4238" w:rsidRPr="006D6EFD">
          <w:rPr>
            <w:b/>
            <w:i/>
            <w:color w:val="0000FF"/>
            <w:sz w:val="24"/>
            <w:szCs w:val="24"/>
          </w:rPr>
          <w:t xml:space="preserve"> </w:t>
        </w:r>
      </w:hyperlink>
      <w:r w:rsidR="00AC4238" w:rsidRPr="006D6EFD">
        <w:rPr>
          <w:b/>
          <w:sz w:val="24"/>
          <w:szCs w:val="24"/>
        </w:rPr>
        <w:t xml:space="preserve">- </w:t>
      </w:r>
      <w:r w:rsidR="00AC4238" w:rsidRPr="006D6EFD">
        <w:rPr>
          <w:sz w:val="24"/>
          <w:szCs w:val="24"/>
        </w:rPr>
        <w:t>Аннотированный указатель электронных библиотек по философским наукам</w:t>
      </w:r>
    </w:p>
    <w:p w:rsidR="003B33FB" w:rsidRPr="006D6EFD" w:rsidRDefault="003B33FB">
      <w:pPr>
        <w:rPr>
          <w:sz w:val="24"/>
          <w:szCs w:val="24"/>
        </w:rPr>
        <w:sectPr w:rsidR="003B33FB" w:rsidRPr="006D6EFD">
          <w:pgSz w:w="11910" w:h="16840"/>
          <w:pgMar w:top="1120" w:right="380" w:bottom="920" w:left="1060" w:header="0" w:footer="732" w:gutter="0"/>
          <w:cols w:space="720"/>
        </w:sectPr>
      </w:pPr>
    </w:p>
    <w:p w:rsidR="003B33FB" w:rsidRPr="006D6EFD" w:rsidRDefault="00AC4238">
      <w:pPr>
        <w:pStyle w:val="1"/>
        <w:numPr>
          <w:ilvl w:val="0"/>
          <w:numId w:val="13"/>
        </w:numPr>
        <w:tabs>
          <w:tab w:val="left" w:pos="969"/>
        </w:tabs>
        <w:spacing w:before="72"/>
        <w:ind w:left="968" w:hanging="468"/>
        <w:jc w:val="left"/>
        <w:rPr>
          <w:sz w:val="24"/>
          <w:szCs w:val="24"/>
        </w:rPr>
      </w:pPr>
      <w:r w:rsidRPr="006D6EFD">
        <w:rPr>
          <w:sz w:val="24"/>
          <w:szCs w:val="24"/>
        </w:rPr>
        <w:lastRenderedPageBreak/>
        <w:t>НАУЧНЫЙ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ДОКЛАД</w:t>
      </w:r>
    </w:p>
    <w:p w:rsidR="003B33FB" w:rsidRPr="006D6EFD" w:rsidRDefault="003B33FB">
      <w:pPr>
        <w:pStyle w:val="a3"/>
        <w:spacing w:before="2"/>
        <w:rPr>
          <w:b/>
          <w:sz w:val="24"/>
          <w:szCs w:val="24"/>
        </w:rPr>
      </w:pPr>
    </w:p>
    <w:p w:rsidR="003B33FB" w:rsidRPr="006D6EFD" w:rsidRDefault="00AC4238">
      <w:pPr>
        <w:pStyle w:val="a4"/>
        <w:numPr>
          <w:ilvl w:val="1"/>
          <w:numId w:val="5"/>
        </w:numPr>
        <w:tabs>
          <w:tab w:val="left" w:pos="1210"/>
          <w:tab w:val="left" w:pos="1211"/>
        </w:tabs>
        <w:ind w:hanging="710"/>
        <w:jc w:val="left"/>
        <w:rPr>
          <w:b/>
          <w:sz w:val="24"/>
          <w:szCs w:val="24"/>
        </w:rPr>
      </w:pPr>
      <w:r w:rsidRPr="006D6EFD">
        <w:rPr>
          <w:b/>
          <w:sz w:val="24"/>
          <w:szCs w:val="24"/>
        </w:rPr>
        <w:t>Требования к научному</w:t>
      </w:r>
      <w:r w:rsidRPr="006D6EFD">
        <w:rPr>
          <w:b/>
          <w:spacing w:val="-3"/>
          <w:sz w:val="24"/>
          <w:szCs w:val="24"/>
        </w:rPr>
        <w:t xml:space="preserve"> </w:t>
      </w:r>
      <w:r w:rsidRPr="006D6EFD">
        <w:rPr>
          <w:b/>
          <w:sz w:val="24"/>
          <w:szCs w:val="24"/>
        </w:rPr>
        <w:t>докладу</w:t>
      </w:r>
    </w:p>
    <w:p w:rsidR="003B33FB" w:rsidRPr="006D6EFD" w:rsidRDefault="003B33FB">
      <w:pPr>
        <w:pStyle w:val="a3"/>
        <w:spacing w:before="6"/>
        <w:rPr>
          <w:b/>
          <w:sz w:val="24"/>
          <w:szCs w:val="24"/>
        </w:rPr>
      </w:pPr>
    </w:p>
    <w:p w:rsidR="003B33FB" w:rsidRPr="006D6EFD" w:rsidRDefault="00AC4238">
      <w:pPr>
        <w:pStyle w:val="a3"/>
        <w:ind w:left="216" w:right="319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Научный доклад представляет собой основные результаты научно- квалификационной работы, выполненной в период обучения по программе аспирантуры. Тема научного доклада должна совпадать с утвержденной темой научно</w:t>
      </w:r>
      <w:r w:rsidRPr="006D6EFD">
        <w:rPr>
          <w:rFonts w:ascii="Cambria Math" w:hAnsi="Cambria Math" w:cs="Cambria Math"/>
          <w:sz w:val="24"/>
          <w:szCs w:val="24"/>
        </w:rPr>
        <w:t>‐</w:t>
      </w:r>
      <w:r w:rsidRPr="006D6EFD">
        <w:rPr>
          <w:sz w:val="24"/>
          <w:szCs w:val="24"/>
        </w:rPr>
        <w:t>квалификационной работы (диссертации) аспиранта.</w:t>
      </w:r>
    </w:p>
    <w:p w:rsidR="003B33FB" w:rsidRPr="006D6EFD" w:rsidRDefault="003B33FB">
      <w:pPr>
        <w:pStyle w:val="a3"/>
        <w:spacing w:before="1"/>
        <w:rPr>
          <w:sz w:val="24"/>
          <w:szCs w:val="24"/>
        </w:rPr>
      </w:pPr>
    </w:p>
    <w:p w:rsidR="003B33FB" w:rsidRPr="006D6EFD" w:rsidRDefault="00AC4238">
      <w:pPr>
        <w:pStyle w:val="a3"/>
        <w:spacing w:line="322" w:lineRule="exact"/>
        <w:ind w:left="783"/>
        <w:rPr>
          <w:sz w:val="24"/>
          <w:szCs w:val="24"/>
        </w:rPr>
      </w:pPr>
      <w:r w:rsidRPr="006D6EFD">
        <w:rPr>
          <w:sz w:val="24"/>
          <w:szCs w:val="24"/>
        </w:rPr>
        <w:t>Структура научного доклада:</w:t>
      </w:r>
    </w:p>
    <w:p w:rsidR="003B33FB" w:rsidRPr="006D6EFD" w:rsidRDefault="00AC4238">
      <w:pPr>
        <w:pStyle w:val="a4"/>
        <w:numPr>
          <w:ilvl w:val="2"/>
          <w:numId w:val="5"/>
        </w:numPr>
        <w:tabs>
          <w:tab w:val="left" w:pos="947"/>
        </w:tabs>
        <w:spacing w:line="322" w:lineRule="exact"/>
        <w:ind w:hanging="163"/>
        <w:rPr>
          <w:sz w:val="24"/>
          <w:szCs w:val="24"/>
        </w:rPr>
      </w:pPr>
      <w:r w:rsidRPr="006D6EFD">
        <w:rPr>
          <w:sz w:val="24"/>
          <w:szCs w:val="24"/>
        </w:rPr>
        <w:t>Титульный лист (Приложение</w:t>
      </w:r>
      <w:r w:rsidRPr="006D6EFD">
        <w:rPr>
          <w:spacing w:val="-2"/>
          <w:sz w:val="24"/>
          <w:szCs w:val="24"/>
        </w:rPr>
        <w:t xml:space="preserve"> </w:t>
      </w:r>
      <w:r w:rsidRPr="006D6EFD">
        <w:rPr>
          <w:sz w:val="24"/>
          <w:szCs w:val="24"/>
        </w:rPr>
        <w:t>3)</w:t>
      </w:r>
    </w:p>
    <w:p w:rsidR="003B33FB" w:rsidRPr="006D6EFD" w:rsidRDefault="00AC4238">
      <w:pPr>
        <w:pStyle w:val="a4"/>
        <w:numPr>
          <w:ilvl w:val="2"/>
          <w:numId w:val="5"/>
        </w:numPr>
        <w:tabs>
          <w:tab w:val="left" w:pos="947"/>
        </w:tabs>
        <w:spacing w:line="322" w:lineRule="exact"/>
        <w:ind w:hanging="163"/>
        <w:rPr>
          <w:sz w:val="24"/>
          <w:szCs w:val="24"/>
        </w:rPr>
      </w:pPr>
      <w:r w:rsidRPr="006D6EFD">
        <w:rPr>
          <w:sz w:val="24"/>
          <w:szCs w:val="24"/>
        </w:rPr>
        <w:t>Актуальность</w:t>
      </w:r>
      <w:r w:rsidRPr="006D6EFD">
        <w:rPr>
          <w:spacing w:val="-2"/>
          <w:sz w:val="24"/>
          <w:szCs w:val="24"/>
        </w:rPr>
        <w:t xml:space="preserve"> </w:t>
      </w:r>
      <w:r w:rsidRPr="006D6EFD">
        <w:rPr>
          <w:sz w:val="24"/>
          <w:szCs w:val="24"/>
        </w:rPr>
        <w:t>исследования</w:t>
      </w:r>
    </w:p>
    <w:p w:rsidR="003B33FB" w:rsidRPr="006D6EFD" w:rsidRDefault="00AC4238">
      <w:pPr>
        <w:pStyle w:val="a4"/>
        <w:numPr>
          <w:ilvl w:val="2"/>
          <w:numId w:val="5"/>
        </w:numPr>
        <w:tabs>
          <w:tab w:val="left" w:pos="947"/>
        </w:tabs>
        <w:spacing w:line="322" w:lineRule="exact"/>
        <w:ind w:hanging="163"/>
        <w:rPr>
          <w:sz w:val="24"/>
          <w:szCs w:val="24"/>
        </w:rPr>
      </w:pPr>
      <w:r w:rsidRPr="006D6EFD">
        <w:rPr>
          <w:sz w:val="24"/>
          <w:szCs w:val="24"/>
        </w:rPr>
        <w:t>Объект, предмет и методы</w:t>
      </w:r>
      <w:r w:rsidRPr="006D6EFD">
        <w:rPr>
          <w:spacing w:val="-7"/>
          <w:sz w:val="24"/>
          <w:szCs w:val="24"/>
        </w:rPr>
        <w:t xml:space="preserve"> </w:t>
      </w:r>
      <w:r w:rsidRPr="006D6EFD">
        <w:rPr>
          <w:sz w:val="24"/>
          <w:szCs w:val="24"/>
        </w:rPr>
        <w:t>исследования;</w:t>
      </w:r>
    </w:p>
    <w:p w:rsidR="003B33FB" w:rsidRPr="006D6EFD" w:rsidRDefault="00AC4238">
      <w:pPr>
        <w:pStyle w:val="a4"/>
        <w:numPr>
          <w:ilvl w:val="2"/>
          <w:numId w:val="5"/>
        </w:numPr>
        <w:tabs>
          <w:tab w:val="left" w:pos="1017"/>
        </w:tabs>
        <w:ind w:left="1016" w:hanging="233"/>
        <w:rPr>
          <w:sz w:val="24"/>
          <w:szCs w:val="24"/>
        </w:rPr>
      </w:pPr>
      <w:r w:rsidRPr="006D6EFD">
        <w:rPr>
          <w:sz w:val="24"/>
          <w:szCs w:val="24"/>
        </w:rPr>
        <w:t>Цель и задачи</w:t>
      </w:r>
      <w:r w:rsidRPr="006D6EFD">
        <w:rPr>
          <w:spacing w:val="-6"/>
          <w:sz w:val="24"/>
          <w:szCs w:val="24"/>
        </w:rPr>
        <w:t xml:space="preserve"> </w:t>
      </w:r>
      <w:r w:rsidRPr="006D6EFD">
        <w:rPr>
          <w:sz w:val="24"/>
          <w:szCs w:val="24"/>
        </w:rPr>
        <w:t>исследования;</w:t>
      </w:r>
    </w:p>
    <w:p w:rsidR="003B33FB" w:rsidRPr="006D6EFD" w:rsidRDefault="00AC4238">
      <w:pPr>
        <w:pStyle w:val="a4"/>
        <w:numPr>
          <w:ilvl w:val="2"/>
          <w:numId w:val="5"/>
        </w:numPr>
        <w:tabs>
          <w:tab w:val="left" w:pos="1017"/>
        </w:tabs>
        <w:spacing w:line="322" w:lineRule="exact"/>
        <w:ind w:left="1016" w:hanging="233"/>
        <w:rPr>
          <w:sz w:val="24"/>
          <w:szCs w:val="24"/>
        </w:rPr>
      </w:pPr>
      <w:r w:rsidRPr="006D6EFD">
        <w:rPr>
          <w:sz w:val="24"/>
          <w:szCs w:val="24"/>
        </w:rPr>
        <w:t>Степень разработанности темы</w:t>
      </w:r>
      <w:r w:rsidRPr="006D6EFD">
        <w:rPr>
          <w:spacing w:val="-2"/>
          <w:sz w:val="24"/>
          <w:szCs w:val="24"/>
        </w:rPr>
        <w:t xml:space="preserve"> </w:t>
      </w:r>
      <w:r w:rsidRPr="006D6EFD">
        <w:rPr>
          <w:sz w:val="24"/>
          <w:szCs w:val="24"/>
        </w:rPr>
        <w:t>исследования;</w:t>
      </w:r>
    </w:p>
    <w:p w:rsidR="003B33FB" w:rsidRPr="006D6EFD" w:rsidRDefault="00AC4238">
      <w:pPr>
        <w:pStyle w:val="a4"/>
        <w:numPr>
          <w:ilvl w:val="2"/>
          <w:numId w:val="5"/>
        </w:numPr>
        <w:tabs>
          <w:tab w:val="left" w:pos="1017"/>
        </w:tabs>
        <w:ind w:left="1016" w:hanging="233"/>
        <w:rPr>
          <w:sz w:val="24"/>
          <w:szCs w:val="24"/>
        </w:rPr>
      </w:pPr>
      <w:r w:rsidRPr="006D6EFD">
        <w:rPr>
          <w:sz w:val="24"/>
          <w:szCs w:val="24"/>
        </w:rPr>
        <w:t>Основные результаты исследования и положения, выносимые на</w:t>
      </w:r>
      <w:r w:rsidRPr="006D6EFD">
        <w:rPr>
          <w:spacing w:val="-15"/>
          <w:sz w:val="24"/>
          <w:szCs w:val="24"/>
        </w:rPr>
        <w:t xml:space="preserve"> </w:t>
      </w:r>
      <w:r w:rsidRPr="006D6EFD">
        <w:rPr>
          <w:sz w:val="24"/>
          <w:szCs w:val="24"/>
        </w:rPr>
        <w:t>защиту;</w:t>
      </w:r>
    </w:p>
    <w:p w:rsidR="003B33FB" w:rsidRPr="006D6EFD" w:rsidRDefault="00AC4238">
      <w:pPr>
        <w:pStyle w:val="a4"/>
        <w:numPr>
          <w:ilvl w:val="2"/>
          <w:numId w:val="5"/>
        </w:numPr>
        <w:tabs>
          <w:tab w:val="left" w:pos="947"/>
        </w:tabs>
        <w:spacing w:before="2" w:line="322" w:lineRule="exact"/>
        <w:ind w:hanging="163"/>
        <w:rPr>
          <w:sz w:val="24"/>
          <w:szCs w:val="24"/>
        </w:rPr>
      </w:pPr>
      <w:r w:rsidRPr="006D6EFD">
        <w:rPr>
          <w:sz w:val="24"/>
          <w:szCs w:val="24"/>
        </w:rPr>
        <w:t>Апробация результатов исследования (конференции, научные</w:t>
      </w:r>
      <w:r w:rsidRPr="006D6EFD">
        <w:rPr>
          <w:spacing w:val="-14"/>
          <w:sz w:val="24"/>
          <w:szCs w:val="24"/>
        </w:rPr>
        <w:t xml:space="preserve"> </w:t>
      </w:r>
      <w:r w:rsidRPr="006D6EFD">
        <w:rPr>
          <w:sz w:val="24"/>
          <w:szCs w:val="24"/>
        </w:rPr>
        <w:t>публикации).</w:t>
      </w:r>
    </w:p>
    <w:p w:rsidR="003B33FB" w:rsidRPr="006D6EFD" w:rsidRDefault="00AC4238">
      <w:pPr>
        <w:pStyle w:val="a4"/>
        <w:numPr>
          <w:ilvl w:val="2"/>
          <w:numId w:val="5"/>
        </w:numPr>
        <w:tabs>
          <w:tab w:val="left" w:pos="947"/>
        </w:tabs>
        <w:spacing w:line="322" w:lineRule="exact"/>
        <w:ind w:hanging="163"/>
        <w:rPr>
          <w:sz w:val="24"/>
          <w:szCs w:val="24"/>
        </w:rPr>
      </w:pPr>
      <w:r w:rsidRPr="006D6EFD">
        <w:rPr>
          <w:sz w:val="24"/>
          <w:szCs w:val="24"/>
        </w:rPr>
        <w:t>Список использованных источников и</w:t>
      </w:r>
      <w:r w:rsidRPr="006D6EFD">
        <w:rPr>
          <w:spacing w:val="-5"/>
          <w:sz w:val="24"/>
          <w:szCs w:val="24"/>
        </w:rPr>
        <w:t xml:space="preserve"> </w:t>
      </w:r>
      <w:r w:rsidRPr="006D6EFD">
        <w:rPr>
          <w:sz w:val="24"/>
          <w:szCs w:val="24"/>
        </w:rPr>
        <w:t>литературы.</w:t>
      </w:r>
    </w:p>
    <w:p w:rsidR="003B33FB" w:rsidRPr="006D6EFD" w:rsidRDefault="00AC4238">
      <w:pPr>
        <w:pStyle w:val="a4"/>
        <w:numPr>
          <w:ilvl w:val="2"/>
          <w:numId w:val="5"/>
        </w:numPr>
        <w:tabs>
          <w:tab w:val="left" w:pos="947"/>
        </w:tabs>
        <w:ind w:hanging="163"/>
        <w:rPr>
          <w:sz w:val="24"/>
          <w:szCs w:val="24"/>
        </w:rPr>
      </w:pPr>
      <w:r w:rsidRPr="006D6EFD">
        <w:rPr>
          <w:sz w:val="24"/>
          <w:szCs w:val="24"/>
        </w:rPr>
        <w:t>Приложения.</w:t>
      </w:r>
    </w:p>
    <w:p w:rsidR="003B33FB" w:rsidRPr="006D6EFD" w:rsidRDefault="003B33FB">
      <w:pPr>
        <w:pStyle w:val="a3"/>
        <w:spacing w:before="11"/>
        <w:rPr>
          <w:sz w:val="24"/>
          <w:szCs w:val="24"/>
        </w:rPr>
      </w:pPr>
    </w:p>
    <w:p w:rsidR="003B33FB" w:rsidRPr="006D6EFD" w:rsidRDefault="00AC4238">
      <w:pPr>
        <w:pStyle w:val="a3"/>
        <w:ind w:left="216" w:right="321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Научный доклад должен быть подготовлен автором самостоятельно. В научном докладе аспирант обязан ссылаться на автора и (или) источник заимствования материалов или отдельных результатов.</w:t>
      </w:r>
    </w:p>
    <w:p w:rsidR="003B33FB" w:rsidRPr="006D6EFD" w:rsidRDefault="00AC4238">
      <w:pPr>
        <w:pStyle w:val="a3"/>
        <w:spacing w:before="1"/>
        <w:ind w:left="216" w:right="321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Содержание научного доклада должно отражать исходные предпосылки научного исследования, его ход и полученные результаты. Текст научного доклада тезисно раскрывает последовательное решение задач исследования и выводы, к которым автор пришел в результате проведенных</w:t>
      </w:r>
      <w:r w:rsidRPr="006D6EFD">
        <w:rPr>
          <w:spacing w:val="-18"/>
          <w:sz w:val="24"/>
          <w:szCs w:val="24"/>
        </w:rPr>
        <w:t xml:space="preserve"> </w:t>
      </w:r>
      <w:r w:rsidRPr="006D6EFD">
        <w:rPr>
          <w:sz w:val="24"/>
          <w:szCs w:val="24"/>
        </w:rPr>
        <w:t>исследований.</w:t>
      </w:r>
    </w:p>
    <w:p w:rsidR="003B33FB" w:rsidRPr="006D6EFD" w:rsidRDefault="003B33FB">
      <w:pPr>
        <w:pStyle w:val="a3"/>
        <w:spacing w:before="10"/>
        <w:rPr>
          <w:sz w:val="24"/>
          <w:szCs w:val="24"/>
        </w:rPr>
      </w:pPr>
    </w:p>
    <w:p w:rsidR="003B33FB" w:rsidRPr="006D6EFD" w:rsidRDefault="00AC4238">
      <w:pPr>
        <w:pStyle w:val="a3"/>
        <w:spacing w:line="242" w:lineRule="auto"/>
        <w:ind w:left="216" w:right="435" w:firstLine="566"/>
        <w:rPr>
          <w:sz w:val="24"/>
          <w:szCs w:val="24"/>
        </w:rPr>
      </w:pPr>
      <w:r w:rsidRPr="006D6EFD">
        <w:rPr>
          <w:sz w:val="24"/>
          <w:szCs w:val="24"/>
        </w:rPr>
        <w:t>Объем научного доклада – 1-1,5 печатных листа (межстрочный интервал – 1,5; размер шрифта – 14 пт).</w:t>
      </w: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spacing w:before="11"/>
        <w:rPr>
          <w:sz w:val="24"/>
          <w:szCs w:val="24"/>
        </w:rPr>
      </w:pPr>
    </w:p>
    <w:p w:rsidR="003B33FB" w:rsidRPr="006D6EFD" w:rsidRDefault="00AC4238">
      <w:pPr>
        <w:pStyle w:val="1"/>
        <w:numPr>
          <w:ilvl w:val="1"/>
          <w:numId w:val="5"/>
        </w:numPr>
        <w:tabs>
          <w:tab w:val="left" w:pos="925"/>
          <w:tab w:val="left" w:pos="926"/>
        </w:tabs>
        <w:ind w:left="925" w:hanging="709"/>
        <w:jc w:val="left"/>
        <w:rPr>
          <w:sz w:val="24"/>
          <w:szCs w:val="24"/>
        </w:rPr>
      </w:pPr>
      <w:r w:rsidRPr="006D6EFD">
        <w:rPr>
          <w:sz w:val="24"/>
          <w:szCs w:val="24"/>
        </w:rPr>
        <w:t>Результаты научного</w:t>
      </w:r>
      <w:r w:rsidRPr="006D6EFD">
        <w:rPr>
          <w:spacing w:val="-2"/>
          <w:sz w:val="24"/>
          <w:szCs w:val="24"/>
        </w:rPr>
        <w:t xml:space="preserve"> </w:t>
      </w:r>
      <w:r w:rsidRPr="006D6EFD">
        <w:rPr>
          <w:sz w:val="24"/>
          <w:szCs w:val="24"/>
        </w:rPr>
        <w:t>доклада</w:t>
      </w:r>
    </w:p>
    <w:p w:rsidR="003B33FB" w:rsidRPr="006D6EFD" w:rsidRDefault="003B33FB">
      <w:pPr>
        <w:pStyle w:val="a3"/>
        <w:spacing w:before="6"/>
        <w:rPr>
          <w:b/>
          <w:sz w:val="24"/>
          <w:szCs w:val="24"/>
        </w:rPr>
      </w:pPr>
    </w:p>
    <w:p w:rsidR="003B33FB" w:rsidRPr="006D6EFD" w:rsidRDefault="00AC4238">
      <w:pPr>
        <w:pStyle w:val="a3"/>
        <w:spacing w:line="242" w:lineRule="auto"/>
        <w:ind w:left="216" w:firstLine="566"/>
        <w:rPr>
          <w:sz w:val="24"/>
          <w:szCs w:val="24"/>
        </w:rPr>
      </w:pPr>
      <w:r w:rsidRPr="006D6EFD">
        <w:rPr>
          <w:sz w:val="24"/>
          <w:szCs w:val="24"/>
        </w:rPr>
        <w:t>При подготовке, представлении и защите научного доклада выпускник аспирантуры должен продемонстрировать следующие компетенции:</w:t>
      </w:r>
    </w:p>
    <w:p w:rsidR="003B33FB" w:rsidRPr="006D6EFD" w:rsidRDefault="003B33FB">
      <w:pPr>
        <w:pStyle w:val="a3"/>
        <w:spacing w:before="1" w:after="1"/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6"/>
        <w:gridCol w:w="3968"/>
      </w:tblGrid>
      <w:tr w:rsidR="003B33FB" w:rsidRPr="006D6EFD">
        <w:trPr>
          <w:trHeight w:val="643"/>
        </w:trPr>
        <w:tc>
          <w:tcPr>
            <w:tcW w:w="2235" w:type="dxa"/>
          </w:tcPr>
          <w:p w:rsidR="003B33FB" w:rsidRPr="006D6EFD" w:rsidRDefault="00AC423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Код</w:t>
            </w:r>
          </w:p>
          <w:p w:rsidR="003B33FB" w:rsidRPr="006D6EFD" w:rsidRDefault="00AC4238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компетенции</w:t>
            </w:r>
          </w:p>
        </w:tc>
        <w:tc>
          <w:tcPr>
            <w:tcW w:w="3546" w:type="dxa"/>
          </w:tcPr>
          <w:p w:rsidR="003B33FB" w:rsidRPr="006D6EFD" w:rsidRDefault="00AC423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Компетенция</w:t>
            </w:r>
          </w:p>
        </w:tc>
        <w:tc>
          <w:tcPr>
            <w:tcW w:w="3968" w:type="dxa"/>
          </w:tcPr>
          <w:p w:rsidR="003B33FB" w:rsidRPr="006D6EFD" w:rsidRDefault="00AC4238">
            <w:pPr>
              <w:pStyle w:val="TableParagraph"/>
              <w:tabs>
                <w:tab w:val="left" w:pos="1615"/>
                <w:tab w:val="left" w:pos="3028"/>
              </w:tabs>
              <w:spacing w:line="315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Основные</w:t>
            </w:r>
            <w:r w:rsidRPr="006D6EFD">
              <w:rPr>
                <w:sz w:val="24"/>
                <w:szCs w:val="24"/>
              </w:rPr>
              <w:tab/>
              <w:t>признаки</w:t>
            </w:r>
            <w:r w:rsidRPr="006D6EFD">
              <w:rPr>
                <w:sz w:val="24"/>
                <w:szCs w:val="24"/>
              </w:rPr>
              <w:tab/>
              <w:t>уровня</w:t>
            </w:r>
          </w:p>
          <w:p w:rsidR="003B33FB" w:rsidRPr="006D6EFD" w:rsidRDefault="00AC4238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освоения компетенции</w:t>
            </w:r>
          </w:p>
        </w:tc>
      </w:tr>
      <w:tr w:rsidR="003B33FB" w:rsidRPr="006D6EFD">
        <w:trPr>
          <w:trHeight w:val="1933"/>
        </w:trPr>
        <w:tc>
          <w:tcPr>
            <w:tcW w:w="2235" w:type="dxa"/>
          </w:tcPr>
          <w:p w:rsidR="003B33FB" w:rsidRPr="006D6EFD" w:rsidRDefault="00AC423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УК-2</w:t>
            </w:r>
          </w:p>
        </w:tc>
        <w:tc>
          <w:tcPr>
            <w:tcW w:w="3546" w:type="dxa"/>
          </w:tcPr>
          <w:p w:rsidR="003B33FB" w:rsidRPr="006D6EFD" w:rsidRDefault="00AC4238">
            <w:pPr>
              <w:pStyle w:val="TableParagraph"/>
              <w:ind w:right="201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Способность генерировать оригинальные</w:t>
            </w:r>
          </w:p>
          <w:p w:rsidR="003B33FB" w:rsidRPr="006D6EFD" w:rsidRDefault="00AC423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теоретические</w:t>
            </w:r>
          </w:p>
          <w:p w:rsidR="003B33FB" w:rsidRPr="006D6EFD" w:rsidRDefault="00AC4238">
            <w:pPr>
              <w:pStyle w:val="TableParagraph"/>
              <w:spacing w:line="322" w:lineRule="exact"/>
              <w:ind w:right="411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конструкции, гипотезы и исследовательские вопросы</w:t>
            </w:r>
          </w:p>
        </w:tc>
        <w:tc>
          <w:tcPr>
            <w:tcW w:w="3968" w:type="dxa"/>
          </w:tcPr>
          <w:p w:rsidR="003B33FB" w:rsidRPr="006D6EFD" w:rsidRDefault="00AC4238">
            <w:pPr>
              <w:pStyle w:val="TableParagraph"/>
              <w:ind w:left="105" w:right="984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Умение формулировать собственные тезисы, выносимые на защиту</w:t>
            </w:r>
          </w:p>
        </w:tc>
      </w:tr>
    </w:tbl>
    <w:p w:rsidR="003B33FB" w:rsidRPr="006D6EFD" w:rsidRDefault="003B33FB">
      <w:pPr>
        <w:rPr>
          <w:sz w:val="24"/>
          <w:szCs w:val="24"/>
        </w:rPr>
        <w:sectPr w:rsidR="003B33FB" w:rsidRPr="006D6EFD">
          <w:pgSz w:w="11910" w:h="16840"/>
          <w:pgMar w:top="1040" w:right="380" w:bottom="920" w:left="1060" w:header="0" w:footer="73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46"/>
        <w:gridCol w:w="3968"/>
      </w:tblGrid>
      <w:tr w:rsidR="003B33FB" w:rsidRPr="006D6EFD">
        <w:trPr>
          <w:trHeight w:val="2255"/>
        </w:trPr>
        <w:tc>
          <w:tcPr>
            <w:tcW w:w="2235" w:type="dxa"/>
          </w:tcPr>
          <w:p w:rsidR="003B33FB" w:rsidRPr="006D6EFD" w:rsidRDefault="00AC423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546" w:type="dxa"/>
          </w:tcPr>
          <w:p w:rsidR="003B33FB" w:rsidRPr="006D6EFD" w:rsidRDefault="00AC423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Способность</w:t>
            </w:r>
          </w:p>
          <w:p w:rsidR="003B33FB" w:rsidRPr="006D6EFD" w:rsidRDefault="00AC4238">
            <w:pPr>
              <w:pStyle w:val="TableParagraph"/>
              <w:ind w:right="1523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самостоятельно формулировать</w:t>
            </w:r>
          </w:p>
          <w:p w:rsidR="003B33FB" w:rsidRPr="006D6EFD" w:rsidRDefault="00AC4238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конкретные задачи</w:t>
            </w:r>
          </w:p>
          <w:p w:rsidR="003B33FB" w:rsidRPr="006D6EFD" w:rsidRDefault="00AC4238">
            <w:pPr>
              <w:pStyle w:val="TableParagraph"/>
              <w:ind w:right="144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научных исследований и проводить их углубленную</w:t>
            </w:r>
          </w:p>
          <w:p w:rsidR="003B33FB" w:rsidRPr="006D6EFD" w:rsidRDefault="00AC4238">
            <w:pPr>
              <w:pStyle w:val="TableParagraph"/>
              <w:spacing w:before="1" w:line="314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разработку</w:t>
            </w:r>
          </w:p>
        </w:tc>
        <w:tc>
          <w:tcPr>
            <w:tcW w:w="3968" w:type="dxa"/>
          </w:tcPr>
          <w:p w:rsidR="003B33FB" w:rsidRPr="006D6EFD" w:rsidRDefault="00AC4238">
            <w:pPr>
              <w:pStyle w:val="TableParagraph"/>
              <w:ind w:left="105" w:right="155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Умение проводить самостоятельные и</w:t>
            </w:r>
          </w:p>
          <w:p w:rsidR="003B33FB" w:rsidRPr="006D6EFD" w:rsidRDefault="00AC4238">
            <w:pPr>
              <w:pStyle w:val="TableParagraph"/>
              <w:ind w:left="105" w:right="432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участвовать в коллективных научных исследованиях</w:t>
            </w:r>
          </w:p>
        </w:tc>
      </w:tr>
      <w:tr w:rsidR="003B33FB" w:rsidRPr="006D6EFD">
        <w:trPr>
          <w:trHeight w:val="1610"/>
        </w:trPr>
        <w:tc>
          <w:tcPr>
            <w:tcW w:w="2235" w:type="dxa"/>
          </w:tcPr>
          <w:p w:rsidR="003B33FB" w:rsidRPr="006D6EFD" w:rsidRDefault="00AC42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ПК-3</w:t>
            </w:r>
          </w:p>
        </w:tc>
        <w:tc>
          <w:tcPr>
            <w:tcW w:w="3546" w:type="dxa"/>
          </w:tcPr>
          <w:p w:rsidR="003B33FB" w:rsidRPr="006D6EFD" w:rsidRDefault="00AC42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Способность</w:t>
            </w:r>
          </w:p>
          <w:p w:rsidR="003B33FB" w:rsidRPr="006D6EFD" w:rsidRDefault="00AC4238">
            <w:pPr>
              <w:pStyle w:val="TableParagraph"/>
              <w:ind w:right="700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формулировать цели и достигать новых</w:t>
            </w:r>
          </w:p>
          <w:p w:rsidR="003B33FB" w:rsidRPr="006D6EFD" w:rsidRDefault="00AC4238">
            <w:pPr>
              <w:pStyle w:val="TableParagraph"/>
              <w:spacing w:before="1" w:line="324" w:lineRule="exact"/>
              <w:ind w:right="396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результатов в выбранной предметной области</w:t>
            </w:r>
          </w:p>
        </w:tc>
        <w:tc>
          <w:tcPr>
            <w:tcW w:w="3968" w:type="dxa"/>
          </w:tcPr>
          <w:p w:rsidR="003B33FB" w:rsidRPr="006D6EFD" w:rsidRDefault="00AC4238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Умение правильно</w:t>
            </w:r>
          </w:p>
          <w:p w:rsidR="003B33FB" w:rsidRPr="006D6EFD" w:rsidRDefault="00AC4238">
            <w:pPr>
              <w:pStyle w:val="TableParagraph"/>
              <w:ind w:left="105" w:right="164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осуществлять целеполагание в выбранной научной сфере</w:t>
            </w:r>
          </w:p>
        </w:tc>
      </w:tr>
      <w:tr w:rsidR="003B33FB" w:rsidRPr="006D6EFD">
        <w:trPr>
          <w:trHeight w:val="2575"/>
        </w:trPr>
        <w:tc>
          <w:tcPr>
            <w:tcW w:w="2235" w:type="dxa"/>
          </w:tcPr>
          <w:p w:rsidR="003B33FB" w:rsidRPr="006D6EFD" w:rsidRDefault="00AC42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ОПК-1</w:t>
            </w:r>
          </w:p>
        </w:tc>
        <w:tc>
          <w:tcPr>
            <w:tcW w:w="3546" w:type="dxa"/>
          </w:tcPr>
          <w:p w:rsidR="003B33FB" w:rsidRPr="006D6EFD" w:rsidRDefault="00AC4238">
            <w:pPr>
              <w:pStyle w:val="TableParagraph"/>
              <w:ind w:right="547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Способность проводить теоретические</w:t>
            </w:r>
          </w:p>
          <w:p w:rsidR="003B33FB" w:rsidRPr="006D6EFD" w:rsidRDefault="00AC4238">
            <w:pPr>
              <w:pStyle w:val="TableParagraph"/>
              <w:ind w:right="327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исследования в области философии, в том числе с</w:t>
            </w:r>
          </w:p>
          <w:p w:rsidR="003B33FB" w:rsidRPr="006D6EFD" w:rsidRDefault="00AC4238">
            <w:pPr>
              <w:pStyle w:val="TableParagraph"/>
              <w:spacing w:line="242" w:lineRule="auto"/>
              <w:ind w:right="21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использованием новейших информационно-</w:t>
            </w:r>
          </w:p>
          <w:p w:rsidR="003B33FB" w:rsidRPr="006D6EFD" w:rsidRDefault="00AC4238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коммуникационных</w:t>
            </w:r>
          </w:p>
          <w:p w:rsidR="003B33FB" w:rsidRPr="006D6EFD" w:rsidRDefault="00AC423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технологий</w:t>
            </w:r>
          </w:p>
        </w:tc>
        <w:tc>
          <w:tcPr>
            <w:tcW w:w="3968" w:type="dxa"/>
          </w:tcPr>
          <w:p w:rsidR="003B33FB" w:rsidRPr="006D6EFD" w:rsidRDefault="00AC4238">
            <w:pPr>
              <w:pStyle w:val="TableParagraph"/>
              <w:ind w:left="105" w:right="201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Знание и умение пользоваться новейшими методиками в преподавании философии, в том числе, игровыми</w:t>
            </w:r>
          </w:p>
          <w:p w:rsidR="003B33FB" w:rsidRPr="006D6EFD" w:rsidRDefault="00AC4238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методиками</w:t>
            </w:r>
          </w:p>
        </w:tc>
      </w:tr>
      <w:tr w:rsidR="003B33FB" w:rsidRPr="006D6EFD">
        <w:trPr>
          <w:trHeight w:val="3220"/>
        </w:trPr>
        <w:tc>
          <w:tcPr>
            <w:tcW w:w="2235" w:type="dxa"/>
          </w:tcPr>
          <w:p w:rsidR="003B33FB" w:rsidRPr="006D6EFD" w:rsidRDefault="00AC423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ОПК-2</w:t>
            </w:r>
          </w:p>
        </w:tc>
        <w:tc>
          <w:tcPr>
            <w:tcW w:w="3546" w:type="dxa"/>
          </w:tcPr>
          <w:p w:rsidR="003B33FB" w:rsidRPr="006D6EFD" w:rsidRDefault="00AC4238">
            <w:pPr>
              <w:pStyle w:val="TableParagraph"/>
              <w:ind w:right="281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Способность к разработке новых методов</w:t>
            </w:r>
          </w:p>
          <w:p w:rsidR="003B33FB" w:rsidRPr="006D6EFD" w:rsidRDefault="00AC4238">
            <w:pPr>
              <w:pStyle w:val="TableParagraph"/>
              <w:ind w:right="1199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исследования и их применения в</w:t>
            </w:r>
          </w:p>
          <w:p w:rsidR="003B33FB" w:rsidRPr="006D6EFD" w:rsidRDefault="00AC4238">
            <w:pPr>
              <w:pStyle w:val="TableParagraph"/>
              <w:ind w:right="366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самостоятельной научно- исследовательской</w:t>
            </w:r>
          </w:p>
          <w:p w:rsidR="003B33FB" w:rsidRPr="006D6EFD" w:rsidRDefault="00AC4238">
            <w:pPr>
              <w:pStyle w:val="TableParagraph"/>
              <w:ind w:right="597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деятельности в области философии с учетом правил соблюдения</w:t>
            </w:r>
          </w:p>
          <w:p w:rsidR="003B33FB" w:rsidRPr="006D6EFD" w:rsidRDefault="00AC423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авторских прав</w:t>
            </w:r>
          </w:p>
        </w:tc>
        <w:tc>
          <w:tcPr>
            <w:tcW w:w="3968" w:type="dxa"/>
          </w:tcPr>
          <w:p w:rsidR="003B33FB" w:rsidRPr="006D6EFD" w:rsidRDefault="00AC4238">
            <w:pPr>
              <w:pStyle w:val="TableParagraph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Умение анализировать уже устоявшиеся методы</w:t>
            </w:r>
          </w:p>
          <w:p w:rsidR="003B33FB" w:rsidRPr="006D6EFD" w:rsidRDefault="00AC4238">
            <w:pPr>
              <w:pStyle w:val="TableParagraph"/>
              <w:ind w:left="105" w:right="604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философского осмысления действительности и выработать новые</w:t>
            </w:r>
          </w:p>
          <w:p w:rsidR="003B33FB" w:rsidRPr="006D6EFD" w:rsidRDefault="00AC4238">
            <w:pPr>
              <w:pStyle w:val="TableParagraph"/>
              <w:ind w:left="105" w:right="483"/>
              <w:jc w:val="both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методологические средства, которые, при этом, не</w:t>
            </w:r>
            <w:r w:rsidRPr="006D6EFD">
              <w:rPr>
                <w:spacing w:val="-14"/>
                <w:sz w:val="24"/>
                <w:szCs w:val="24"/>
              </w:rPr>
              <w:t xml:space="preserve"> </w:t>
            </w:r>
            <w:r w:rsidRPr="006D6EFD">
              <w:rPr>
                <w:sz w:val="24"/>
                <w:szCs w:val="24"/>
              </w:rPr>
              <w:t>будут прямым заимствованием из чужих</w:t>
            </w:r>
            <w:r w:rsidRPr="006D6EFD">
              <w:rPr>
                <w:spacing w:val="-2"/>
                <w:sz w:val="24"/>
                <w:szCs w:val="24"/>
              </w:rPr>
              <w:t xml:space="preserve"> </w:t>
            </w:r>
            <w:r w:rsidRPr="006D6EFD">
              <w:rPr>
                <w:sz w:val="24"/>
                <w:szCs w:val="24"/>
              </w:rPr>
              <w:t>исследовательских</w:t>
            </w:r>
          </w:p>
          <w:p w:rsidR="003B33FB" w:rsidRPr="006D6EFD" w:rsidRDefault="00AC4238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программ</w:t>
            </w:r>
          </w:p>
        </w:tc>
      </w:tr>
    </w:tbl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spacing w:before="6"/>
        <w:rPr>
          <w:sz w:val="24"/>
          <w:szCs w:val="24"/>
        </w:rPr>
      </w:pPr>
    </w:p>
    <w:p w:rsidR="003B33FB" w:rsidRPr="006D6EFD" w:rsidRDefault="00AC4238">
      <w:pPr>
        <w:pStyle w:val="1"/>
        <w:numPr>
          <w:ilvl w:val="1"/>
          <w:numId w:val="5"/>
        </w:numPr>
        <w:tabs>
          <w:tab w:val="left" w:pos="2084"/>
          <w:tab w:val="left" w:pos="2085"/>
        </w:tabs>
        <w:spacing w:before="89"/>
        <w:ind w:left="2084" w:hanging="720"/>
        <w:jc w:val="left"/>
        <w:rPr>
          <w:sz w:val="24"/>
          <w:szCs w:val="24"/>
        </w:rPr>
      </w:pPr>
      <w:r w:rsidRPr="006D6EFD">
        <w:rPr>
          <w:sz w:val="24"/>
          <w:szCs w:val="24"/>
        </w:rPr>
        <w:t>Порядок подготовки научного</w:t>
      </w:r>
      <w:r w:rsidRPr="006D6EFD">
        <w:rPr>
          <w:spacing w:val="-2"/>
          <w:sz w:val="24"/>
          <w:szCs w:val="24"/>
        </w:rPr>
        <w:t xml:space="preserve"> </w:t>
      </w:r>
      <w:r w:rsidRPr="006D6EFD">
        <w:rPr>
          <w:sz w:val="24"/>
          <w:szCs w:val="24"/>
        </w:rPr>
        <w:t>доклада</w:t>
      </w:r>
    </w:p>
    <w:p w:rsidR="003B33FB" w:rsidRPr="006D6EFD" w:rsidRDefault="003B33FB">
      <w:pPr>
        <w:pStyle w:val="a3"/>
        <w:spacing w:before="8"/>
        <w:rPr>
          <w:b/>
          <w:sz w:val="24"/>
          <w:szCs w:val="24"/>
        </w:rPr>
      </w:pPr>
    </w:p>
    <w:p w:rsidR="003B33FB" w:rsidRPr="006D6EFD" w:rsidRDefault="00AC4238">
      <w:pPr>
        <w:pStyle w:val="a3"/>
        <w:ind w:left="216" w:right="327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Научный доклад аспиранта выполняется под руководством научного руководителя. График подготовки научного доклада согласовывается аспирантом с научным руководителем и директором Аспирантской школы и предусматривает следующие контрольные точки:</w:t>
      </w:r>
    </w:p>
    <w:p w:rsidR="003B33FB" w:rsidRPr="006D6EFD" w:rsidRDefault="00AC4238">
      <w:pPr>
        <w:pStyle w:val="a4"/>
        <w:numPr>
          <w:ilvl w:val="0"/>
          <w:numId w:val="4"/>
        </w:numPr>
        <w:tabs>
          <w:tab w:val="left" w:pos="1424"/>
        </w:tabs>
        <w:ind w:right="321" w:firstLine="567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представление предварительного варианта доклада научному руководителю для согласования не позднее чем за 3 недели до</w:t>
      </w:r>
      <w:r w:rsidRPr="006D6EFD">
        <w:rPr>
          <w:spacing w:val="-14"/>
          <w:sz w:val="24"/>
          <w:szCs w:val="24"/>
        </w:rPr>
        <w:t xml:space="preserve"> </w:t>
      </w:r>
      <w:r w:rsidRPr="006D6EFD">
        <w:rPr>
          <w:sz w:val="24"/>
          <w:szCs w:val="24"/>
        </w:rPr>
        <w:t>экзамена;</w:t>
      </w:r>
    </w:p>
    <w:p w:rsidR="003B33FB" w:rsidRPr="006D6EFD" w:rsidRDefault="00AC4238">
      <w:pPr>
        <w:pStyle w:val="a4"/>
        <w:numPr>
          <w:ilvl w:val="0"/>
          <w:numId w:val="4"/>
        </w:numPr>
        <w:tabs>
          <w:tab w:val="left" w:pos="1185"/>
        </w:tabs>
        <w:spacing w:before="1"/>
        <w:ind w:right="323" w:firstLine="567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представление итогового варианта научного доклада в Аспирантскую школу для проверки работы на плагиат системой «Антиплагиат» не позднее чем за 10 дней до</w:t>
      </w:r>
      <w:r w:rsidRPr="006D6EFD">
        <w:rPr>
          <w:spacing w:val="-6"/>
          <w:sz w:val="24"/>
          <w:szCs w:val="24"/>
        </w:rPr>
        <w:t xml:space="preserve"> </w:t>
      </w:r>
      <w:r w:rsidRPr="006D6EFD">
        <w:rPr>
          <w:sz w:val="24"/>
          <w:szCs w:val="24"/>
        </w:rPr>
        <w:t>экзамена;</w:t>
      </w:r>
    </w:p>
    <w:p w:rsidR="003B33FB" w:rsidRPr="006D6EFD" w:rsidRDefault="00AC4238">
      <w:pPr>
        <w:pStyle w:val="a4"/>
        <w:numPr>
          <w:ilvl w:val="0"/>
          <w:numId w:val="4"/>
        </w:numPr>
        <w:tabs>
          <w:tab w:val="left" w:pos="1089"/>
        </w:tabs>
        <w:spacing w:line="321" w:lineRule="exact"/>
        <w:ind w:left="1088" w:hanging="305"/>
        <w:rPr>
          <w:sz w:val="24"/>
          <w:szCs w:val="24"/>
        </w:rPr>
      </w:pPr>
      <w:r w:rsidRPr="006D6EFD">
        <w:rPr>
          <w:sz w:val="24"/>
          <w:szCs w:val="24"/>
        </w:rPr>
        <w:t>публичная защита научного</w:t>
      </w:r>
      <w:r w:rsidRPr="006D6EFD">
        <w:rPr>
          <w:spacing w:val="2"/>
          <w:sz w:val="24"/>
          <w:szCs w:val="24"/>
        </w:rPr>
        <w:t xml:space="preserve"> </w:t>
      </w:r>
      <w:r w:rsidRPr="006D6EFD">
        <w:rPr>
          <w:sz w:val="24"/>
          <w:szCs w:val="24"/>
        </w:rPr>
        <w:t>доклада.</w:t>
      </w:r>
    </w:p>
    <w:p w:rsidR="003B33FB" w:rsidRPr="006D6EFD" w:rsidRDefault="003B33FB">
      <w:pPr>
        <w:spacing w:line="321" w:lineRule="exact"/>
        <w:rPr>
          <w:sz w:val="24"/>
          <w:szCs w:val="24"/>
        </w:rPr>
        <w:sectPr w:rsidR="003B33FB" w:rsidRPr="006D6EFD">
          <w:pgSz w:w="11910" w:h="16840"/>
          <w:pgMar w:top="1120" w:right="380" w:bottom="920" w:left="1060" w:header="0" w:footer="732" w:gutter="0"/>
          <w:cols w:space="720"/>
        </w:sectPr>
      </w:pPr>
    </w:p>
    <w:p w:rsidR="003B33FB" w:rsidRPr="006D6EFD" w:rsidRDefault="00AC4238">
      <w:pPr>
        <w:pStyle w:val="a3"/>
        <w:spacing w:before="67"/>
        <w:ind w:left="216" w:right="324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lastRenderedPageBreak/>
        <w:t>Научный доклад представляется в виде специально подготовленной рукописи. Он может быть подготовлен на русском или на английском языке (по согласованию с директором Аспирантской школы и научным</w:t>
      </w:r>
      <w:r w:rsidRPr="006D6EFD">
        <w:rPr>
          <w:spacing w:val="-15"/>
          <w:sz w:val="24"/>
          <w:szCs w:val="24"/>
        </w:rPr>
        <w:t xml:space="preserve"> </w:t>
      </w:r>
      <w:r w:rsidRPr="006D6EFD">
        <w:rPr>
          <w:sz w:val="24"/>
          <w:szCs w:val="24"/>
        </w:rPr>
        <w:t>руководителем).</w:t>
      </w:r>
    </w:p>
    <w:p w:rsidR="003B33FB" w:rsidRPr="006D6EFD" w:rsidRDefault="00AC4238">
      <w:pPr>
        <w:pStyle w:val="a3"/>
        <w:spacing w:before="2"/>
        <w:ind w:left="216" w:right="322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Для прохождения итоговой аттестации аспирант представляет в печатном виде и в электронном виде в текстовом формате (*.doc, *.rtf, *.txt) либо в</w:t>
      </w:r>
      <w:r w:rsidRPr="006D6EFD">
        <w:rPr>
          <w:spacing w:val="69"/>
          <w:sz w:val="24"/>
          <w:szCs w:val="24"/>
        </w:rPr>
        <w:t xml:space="preserve"> </w:t>
      </w:r>
      <w:r w:rsidRPr="006D6EFD">
        <w:rPr>
          <w:sz w:val="24"/>
          <w:szCs w:val="24"/>
        </w:rPr>
        <w:t>формате</w:t>
      </w:r>
    </w:p>
    <w:p w:rsidR="003B33FB" w:rsidRPr="006D6EFD" w:rsidRDefault="00AC4238">
      <w:pPr>
        <w:pStyle w:val="a3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*.pdf текст научного доклада в Аспирантскую школу не позднее чем за 10 дней до прохождения государственной итоговой аттестации.</w:t>
      </w:r>
    </w:p>
    <w:p w:rsidR="003B33FB" w:rsidRPr="006D6EFD" w:rsidRDefault="00AC4238">
      <w:pPr>
        <w:pStyle w:val="a3"/>
        <w:spacing w:before="1"/>
        <w:ind w:left="216" w:right="321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Текст научного доклада проверяется на объем заимствования материалов или отдельных результатов (далее – плагиат). Проверка на плагиат является обязательной.</w:t>
      </w:r>
    </w:p>
    <w:p w:rsidR="003B33FB" w:rsidRPr="006D6EFD" w:rsidRDefault="00AC4238">
      <w:pPr>
        <w:pStyle w:val="a3"/>
        <w:ind w:left="216" w:right="322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Ответственным за организацию проверки на плагиат является менеджер Аспирантской школы.</w:t>
      </w:r>
    </w:p>
    <w:p w:rsidR="003B33FB" w:rsidRPr="006D6EFD" w:rsidRDefault="00AC4238">
      <w:pPr>
        <w:pStyle w:val="a3"/>
        <w:spacing w:line="242" w:lineRule="auto"/>
        <w:ind w:left="216" w:right="322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Тексты научных докладов и размещаются на корпоративном сайте (портале) НИУ ВШЭ.</w:t>
      </w: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spacing w:before="9"/>
        <w:rPr>
          <w:sz w:val="24"/>
          <w:szCs w:val="24"/>
        </w:rPr>
      </w:pPr>
    </w:p>
    <w:p w:rsidR="003B33FB" w:rsidRPr="006D6EFD" w:rsidRDefault="00AC4238">
      <w:pPr>
        <w:pStyle w:val="1"/>
        <w:numPr>
          <w:ilvl w:val="1"/>
          <w:numId w:val="5"/>
        </w:numPr>
        <w:tabs>
          <w:tab w:val="left" w:pos="2084"/>
          <w:tab w:val="left" w:pos="2085"/>
        </w:tabs>
        <w:ind w:left="2084" w:hanging="720"/>
        <w:jc w:val="left"/>
        <w:rPr>
          <w:sz w:val="24"/>
          <w:szCs w:val="24"/>
        </w:rPr>
      </w:pPr>
      <w:r w:rsidRPr="006D6EFD">
        <w:rPr>
          <w:sz w:val="24"/>
          <w:szCs w:val="24"/>
        </w:rPr>
        <w:t>Процедура представления научного</w:t>
      </w:r>
      <w:r w:rsidRPr="006D6EFD">
        <w:rPr>
          <w:spacing w:val="-3"/>
          <w:sz w:val="24"/>
          <w:szCs w:val="24"/>
        </w:rPr>
        <w:t xml:space="preserve"> </w:t>
      </w:r>
      <w:r w:rsidRPr="006D6EFD">
        <w:rPr>
          <w:sz w:val="24"/>
          <w:szCs w:val="24"/>
        </w:rPr>
        <w:t>доклада</w:t>
      </w:r>
    </w:p>
    <w:p w:rsidR="003B33FB" w:rsidRPr="006D6EFD" w:rsidRDefault="003B33FB">
      <w:pPr>
        <w:pStyle w:val="a3"/>
        <w:spacing w:before="6"/>
        <w:rPr>
          <w:b/>
          <w:sz w:val="24"/>
          <w:szCs w:val="24"/>
        </w:rPr>
      </w:pPr>
    </w:p>
    <w:p w:rsidR="003B33FB" w:rsidRPr="006D6EFD" w:rsidRDefault="00AC4238">
      <w:pPr>
        <w:pStyle w:val="a3"/>
        <w:ind w:left="216" w:right="320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Научный доклад аспиранта представляется на открытом заседании государственной экзаменационной комиссии с участием не менее двух третей ее состава при обязательном присутствии председателя комиссии.</w:t>
      </w:r>
    </w:p>
    <w:p w:rsidR="003B33FB" w:rsidRPr="006D6EFD" w:rsidRDefault="003B33FB">
      <w:pPr>
        <w:pStyle w:val="a3"/>
        <w:spacing w:before="1"/>
        <w:rPr>
          <w:sz w:val="24"/>
          <w:szCs w:val="24"/>
        </w:rPr>
      </w:pPr>
    </w:p>
    <w:p w:rsidR="003B33FB" w:rsidRPr="006D6EFD" w:rsidRDefault="00AC4238">
      <w:pPr>
        <w:pStyle w:val="a3"/>
        <w:ind w:left="216" w:right="321" w:firstLine="566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Представление и обсуждение научного доклада в качестве государственного аттестационного испытания носит характер научной дискуссии и проводится в соответствии со следующим регламентом:</w:t>
      </w:r>
    </w:p>
    <w:p w:rsidR="003B33FB" w:rsidRPr="006D6EFD" w:rsidRDefault="00AC4238">
      <w:pPr>
        <w:pStyle w:val="a4"/>
        <w:numPr>
          <w:ilvl w:val="0"/>
          <w:numId w:val="3"/>
        </w:numPr>
        <w:tabs>
          <w:tab w:val="left" w:pos="1158"/>
        </w:tabs>
        <w:spacing w:line="321" w:lineRule="exact"/>
        <w:rPr>
          <w:sz w:val="24"/>
          <w:szCs w:val="24"/>
        </w:rPr>
      </w:pPr>
      <w:r w:rsidRPr="006D6EFD">
        <w:rPr>
          <w:sz w:val="24"/>
          <w:szCs w:val="24"/>
        </w:rPr>
        <w:t>выступление аспиранта с научным докладом (10-15</w:t>
      </w:r>
      <w:r w:rsidRPr="006D6EFD">
        <w:rPr>
          <w:spacing w:val="-3"/>
          <w:sz w:val="24"/>
          <w:szCs w:val="24"/>
        </w:rPr>
        <w:t xml:space="preserve"> </w:t>
      </w:r>
      <w:r w:rsidRPr="006D6EFD">
        <w:rPr>
          <w:sz w:val="24"/>
          <w:szCs w:val="24"/>
        </w:rPr>
        <w:t>минут).</w:t>
      </w:r>
    </w:p>
    <w:p w:rsidR="003B33FB" w:rsidRPr="006D6EFD" w:rsidRDefault="00AC4238">
      <w:pPr>
        <w:pStyle w:val="a4"/>
        <w:numPr>
          <w:ilvl w:val="0"/>
          <w:numId w:val="3"/>
        </w:numPr>
        <w:tabs>
          <w:tab w:val="left" w:pos="1158"/>
        </w:tabs>
        <w:spacing w:before="2" w:line="322" w:lineRule="exact"/>
        <w:rPr>
          <w:sz w:val="24"/>
          <w:szCs w:val="24"/>
        </w:rPr>
      </w:pPr>
      <w:r w:rsidRPr="006D6EFD">
        <w:rPr>
          <w:sz w:val="24"/>
          <w:szCs w:val="24"/>
        </w:rPr>
        <w:t>ответы аспиранта на вопросы по научному</w:t>
      </w:r>
      <w:r w:rsidRPr="006D6EFD">
        <w:rPr>
          <w:spacing w:val="-8"/>
          <w:sz w:val="24"/>
          <w:szCs w:val="24"/>
        </w:rPr>
        <w:t xml:space="preserve"> </w:t>
      </w:r>
      <w:r w:rsidRPr="006D6EFD">
        <w:rPr>
          <w:sz w:val="24"/>
          <w:szCs w:val="24"/>
        </w:rPr>
        <w:t>докладу.</w:t>
      </w:r>
    </w:p>
    <w:p w:rsidR="003B33FB" w:rsidRPr="006D6EFD" w:rsidRDefault="00AC4238">
      <w:pPr>
        <w:pStyle w:val="a4"/>
        <w:numPr>
          <w:ilvl w:val="0"/>
          <w:numId w:val="2"/>
        </w:numPr>
        <w:tabs>
          <w:tab w:val="left" w:pos="1089"/>
        </w:tabs>
        <w:spacing w:line="322" w:lineRule="exact"/>
        <w:ind w:firstLine="709"/>
        <w:rPr>
          <w:sz w:val="24"/>
          <w:szCs w:val="24"/>
        </w:rPr>
      </w:pPr>
      <w:r w:rsidRPr="006D6EFD">
        <w:rPr>
          <w:sz w:val="24"/>
          <w:szCs w:val="24"/>
        </w:rPr>
        <w:t>свободная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дискуссия.</w:t>
      </w:r>
    </w:p>
    <w:p w:rsidR="003B33FB" w:rsidRPr="006D6EFD" w:rsidRDefault="00AC4238">
      <w:pPr>
        <w:pStyle w:val="a4"/>
        <w:numPr>
          <w:ilvl w:val="0"/>
          <w:numId w:val="2"/>
        </w:numPr>
        <w:tabs>
          <w:tab w:val="left" w:pos="1216"/>
        </w:tabs>
        <w:ind w:right="329" w:firstLine="709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вынесение и объявление решения государственной экзаменационной комиссии о результатах государственного аттестационного испытания в форме научного доклада.</w:t>
      </w:r>
    </w:p>
    <w:p w:rsidR="003B33FB" w:rsidRPr="006D6EFD" w:rsidRDefault="00AC4238">
      <w:pPr>
        <w:pStyle w:val="a3"/>
        <w:ind w:left="216" w:right="326" w:firstLine="708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Вынесение решения государственной экзаменационной комиссии принимается на закрытом заседании комиссии и объявляется в день представления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доклада.</w:t>
      </w:r>
    </w:p>
    <w:p w:rsidR="003B33FB" w:rsidRPr="006D6EFD" w:rsidRDefault="003B33FB">
      <w:pPr>
        <w:pStyle w:val="a3"/>
        <w:spacing w:before="4"/>
        <w:rPr>
          <w:sz w:val="24"/>
          <w:szCs w:val="24"/>
        </w:rPr>
      </w:pPr>
    </w:p>
    <w:p w:rsidR="003B33FB" w:rsidRPr="006D6EFD" w:rsidRDefault="00AC4238">
      <w:pPr>
        <w:pStyle w:val="1"/>
        <w:numPr>
          <w:ilvl w:val="1"/>
          <w:numId w:val="5"/>
        </w:numPr>
        <w:tabs>
          <w:tab w:val="left" w:pos="2084"/>
          <w:tab w:val="left" w:pos="2085"/>
        </w:tabs>
        <w:ind w:left="2084" w:hanging="720"/>
        <w:jc w:val="left"/>
        <w:rPr>
          <w:sz w:val="24"/>
          <w:szCs w:val="24"/>
        </w:rPr>
      </w:pPr>
      <w:r w:rsidRPr="006D6EFD">
        <w:rPr>
          <w:sz w:val="24"/>
          <w:szCs w:val="24"/>
        </w:rPr>
        <w:t>Критерии оценки научного</w:t>
      </w:r>
      <w:r w:rsidRPr="006D6EFD">
        <w:rPr>
          <w:spacing w:val="-3"/>
          <w:sz w:val="24"/>
          <w:szCs w:val="24"/>
        </w:rPr>
        <w:t xml:space="preserve"> </w:t>
      </w:r>
      <w:r w:rsidRPr="006D6EFD">
        <w:rPr>
          <w:sz w:val="24"/>
          <w:szCs w:val="24"/>
        </w:rPr>
        <w:t>доклада</w:t>
      </w:r>
    </w:p>
    <w:p w:rsidR="003B33FB" w:rsidRPr="006D6EFD" w:rsidRDefault="003B33FB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296"/>
      </w:tblGrid>
      <w:tr w:rsidR="003B33FB" w:rsidRPr="006D6EFD">
        <w:trPr>
          <w:trHeight w:val="600"/>
        </w:trPr>
        <w:tc>
          <w:tcPr>
            <w:tcW w:w="1844" w:type="dxa"/>
          </w:tcPr>
          <w:p w:rsidR="003B33FB" w:rsidRPr="006D6EFD" w:rsidRDefault="00AC4238">
            <w:pPr>
              <w:pStyle w:val="TableParagraph"/>
              <w:spacing w:before="2" w:line="300" w:lineRule="exact"/>
              <w:ind w:left="141" w:right="252"/>
              <w:rPr>
                <w:b/>
                <w:sz w:val="24"/>
                <w:szCs w:val="24"/>
              </w:rPr>
            </w:pPr>
            <w:r w:rsidRPr="006D6EFD">
              <w:rPr>
                <w:b/>
                <w:w w:val="95"/>
                <w:sz w:val="24"/>
                <w:szCs w:val="24"/>
              </w:rPr>
              <w:t xml:space="preserve">Количество </w:t>
            </w:r>
            <w:r w:rsidRPr="006D6EFD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8296" w:type="dxa"/>
          </w:tcPr>
          <w:p w:rsidR="003B33FB" w:rsidRPr="006D6EFD" w:rsidRDefault="00AC4238">
            <w:pPr>
              <w:pStyle w:val="TableParagraph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Критерий</w:t>
            </w:r>
          </w:p>
        </w:tc>
      </w:tr>
      <w:tr w:rsidR="003B33FB" w:rsidRPr="006D6EFD">
        <w:trPr>
          <w:trHeight w:val="1192"/>
        </w:trPr>
        <w:tc>
          <w:tcPr>
            <w:tcW w:w="1844" w:type="dxa"/>
          </w:tcPr>
          <w:p w:rsidR="003B33FB" w:rsidRPr="006D6EFD" w:rsidRDefault="00AC4238">
            <w:pPr>
              <w:pStyle w:val="TableParagraph"/>
              <w:ind w:left="108" w:right="252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(0/1/2)</w:t>
            </w:r>
          </w:p>
        </w:tc>
        <w:tc>
          <w:tcPr>
            <w:tcW w:w="8296" w:type="dxa"/>
          </w:tcPr>
          <w:p w:rsidR="003B33FB" w:rsidRPr="006D6EFD" w:rsidRDefault="00AC4238">
            <w:pPr>
              <w:pStyle w:val="TableParagraph"/>
              <w:spacing w:line="292" w:lineRule="exact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Актуальность исследования</w:t>
            </w:r>
          </w:p>
          <w:p w:rsidR="003B33FB" w:rsidRPr="006D6EFD" w:rsidRDefault="00AC4238">
            <w:pPr>
              <w:pStyle w:val="TableParagraph"/>
              <w:tabs>
                <w:tab w:val="left" w:pos="1822"/>
                <w:tab w:val="left" w:pos="2880"/>
                <w:tab w:val="left" w:pos="3701"/>
                <w:tab w:val="left" w:pos="5531"/>
                <w:tab w:val="left" w:pos="6279"/>
                <w:tab w:val="left" w:pos="8046"/>
              </w:tabs>
              <w:spacing w:line="295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Обоснование</w:t>
            </w:r>
            <w:r w:rsidRPr="006D6EFD">
              <w:rPr>
                <w:sz w:val="24"/>
                <w:szCs w:val="24"/>
              </w:rPr>
              <w:tab/>
              <w:t>выбора</w:t>
            </w:r>
            <w:r w:rsidRPr="006D6EFD">
              <w:rPr>
                <w:sz w:val="24"/>
                <w:szCs w:val="24"/>
              </w:rPr>
              <w:tab/>
              <w:t>темы</w:t>
            </w:r>
            <w:r w:rsidRPr="006D6EFD">
              <w:rPr>
                <w:sz w:val="24"/>
                <w:szCs w:val="24"/>
              </w:rPr>
              <w:tab/>
              <w:t>исследования,</w:t>
            </w:r>
            <w:r w:rsidRPr="006D6EFD">
              <w:rPr>
                <w:sz w:val="24"/>
                <w:szCs w:val="24"/>
              </w:rPr>
              <w:tab/>
              <w:t>сути</w:t>
            </w:r>
            <w:r w:rsidRPr="006D6EFD">
              <w:rPr>
                <w:sz w:val="24"/>
                <w:szCs w:val="24"/>
              </w:rPr>
              <w:tab/>
              <w:t>исследования</w:t>
            </w:r>
            <w:r w:rsidRPr="006D6EFD">
              <w:rPr>
                <w:sz w:val="24"/>
                <w:szCs w:val="24"/>
              </w:rPr>
              <w:tab/>
              <w:t>и</w:t>
            </w:r>
          </w:p>
          <w:p w:rsidR="003B33FB" w:rsidRPr="006D6EFD" w:rsidRDefault="00AC4238">
            <w:pPr>
              <w:pStyle w:val="TableParagraph"/>
              <w:tabs>
                <w:tab w:val="left" w:pos="2078"/>
                <w:tab w:val="left" w:pos="3296"/>
                <w:tab w:val="left" w:pos="5085"/>
                <w:tab w:val="left" w:pos="7448"/>
              </w:tabs>
              <w:spacing w:before="5" w:line="298" w:lineRule="exact"/>
              <w:ind w:right="101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необходимости</w:t>
            </w:r>
            <w:r w:rsidRPr="006D6EFD">
              <w:rPr>
                <w:sz w:val="24"/>
                <w:szCs w:val="24"/>
              </w:rPr>
              <w:tab/>
              <w:t>решения</w:t>
            </w:r>
            <w:r w:rsidRPr="006D6EFD">
              <w:rPr>
                <w:sz w:val="24"/>
                <w:szCs w:val="24"/>
              </w:rPr>
              <w:tab/>
              <w:t>поставленной</w:t>
            </w:r>
            <w:r w:rsidRPr="006D6EFD">
              <w:rPr>
                <w:sz w:val="24"/>
                <w:szCs w:val="24"/>
              </w:rPr>
              <w:tab/>
              <w:t>исследовательской</w:t>
            </w:r>
            <w:r w:rsidRPr="006D6EFD">
              <w:rPr>
                <w:sz w:val="24"/>
                <w:szCs w:val="24"/>
              </w:rPr>
              <w:tab/>
            </w:r>
            <w:r w:rsidRPr="006D6EFD">
              <w:rPr>
                <w:spacing w:val="-3"/>
                <w:sz w:val="24"/>
                <w:szCs w:val="24"/>
              </w:rPr>
              <w:t xml:space="preserve">задачи </w:t>
            </w:r>
            <w:r w:rsidRPr="006D6EFD">
              <w:rPr>
                <w:sz w:val="24"/>
                <w:szCs w:val="24"/>
              </w:rPr>
              <w:t>проблемы для данной отрасли науки или</w:t>
            </w:r>
            <w:r w:rsidRPr="006D6EFD">
              <w:rPr>
                <w:spacing w:val="-4"/>
                <w:sz w:val="24"/>
                <w:szCs w:val="24"/>
              </w:rPr>
              <w:t xml:space="preserve"> </w:t>
            </w:r>
            <w:r w:rsidRPr="006D6EFD">
              <w:rPr>
                <w:sz w:val="24"/>
                <w:szCs w:val="24"/>
              </w:rPr>
              <w:t>практики</w:t>
            </w:r>
          </w:p>
        </w:tc>
      </w:tr>
    </w:tbl>
    <w:p w:rsidR="003B33FB" w:rsidRPr="006D6EFD" w:rsidRDefault="003B33FB">
      <w:pPr>
        <w:spacing w:line="298" w:lineRule="exact"/>
        <w:rPr>
          <w:sz w:val="24"/>
          <w:szCs w:val="24"/>
        </w:rPr>
        <w:sectPr w:rsidR="003B33FB" w:rsidRPr="006D6EFD">
          <w:pgSz w:w="11910" w:h="16840"/>
          <w:pgMar w:top="1040" w:right="380" w:bottom="920" w:left="1060" w:header="0" w:footer="732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296"/>
      </w:tblGrid>
      <w:tr w:rsidR="003B33FB" w:rsidRPr="006D6EFD">
        <w:trPr>
          <w:trHeight w:val="1497"/>
        </w:trPr>
        <w:tc>
          <w:tcPr>
            <w:tcW w:w="1844" w:type="dxa"/>
          </w:tcPr>
          <w:p w:rsidR="003B33FB" w:rsidRPr="006D6EFD" w:rsidRDefault="00AC4238">
            <w:pPr>
              <w:pStyle w:val="TableParagraph"/>
              <w:ind w:left="108" w:right="252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lastRenderedPageBreak/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 1/2)</w:t>
            </w:r>
          </w:p>
        </w:tc>
        <w:tc>
          <w:tcPr>
            <w:tcW w:w="8296" w:type="dxa"/>
          </w:tcPr>
          <w:p w:rsidR="003B33FB" w:rsidRPr="006D6EFD" w:rsidRDefault="00AC4238">
            <w:pPr>
              <w:pStyle w:val="TableParagraph"/>
              <w:spacing w:line="291" w:lineRule="exact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Анализ степени разработанности темы исследования</w:t>
            </w:r>
          </w:p>
          <w:p w:rsidR="003B33FB" w:rsidRPr="006D6EFD" w:rsidRDefault="00AC4238">
            <w:pPr>
              <w:pStyle w:val="TableParagraph"/>
              <w:tabs>
                <w:tab w:val="left" w:pos="2357"/>
                <w:tab w:val="left" w:pos="4192"/>
                <w:tab w:val="left" w:pos="6979"/>
              </w:tabs>
              <w:ind w:right="96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Обзор и анализ источников и литературы по теме исследования с обязательным</w:t>
            </w:r>
            <w:r w:rsidRPr="006D6EFD">
              <w:rPr>
                <w:sz w:val="24"/>
                <w:szCs w:val="24"/>
              </w:rPr>
              <w:tab/>
              <w:t>указанием</w:t>
            </w:r>
            <w:r w:rsidRPr="006D6EFD">
              <w:rPr>
                <w:sz w:val="24"/>
                <w:szCs w:val="24"/>
              </w:rPr>
              <w:tab/>
              <w:t>концептуальности,</w:t>
            </w:r>
            <w:r w:rsidRPr="006D6EFD">
              <w:rPr>
                <w:sz w:val="24"/>
                <w:szCs w:val="24"/>
              </w:rPr>
              <w:tab/>
              <w:t>теоретико-</w:t>
            </w:r>
          </w:p>
          <w:p w:rsidR="003B33FB" w:rsidRPr="006D6EFD" w:rsidRDefault="00AC4238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методологических оснований существующих подходов, пробелов в изучении проблемы.</w:t>
            </w:r>
          </w:p>
        </w:tc>
      </w:tr>
      <w:tr w:rsidR="003B33FB" w:rsidRPr="006D6EFD">
        <w:trPr>
          <w:trHeight w:val="1098"/>
        </w:trPr>
        <w:tc>
          <w:tcPr>
            <w:tcW w:w="1844" w:type="dxa"/>
          </w:tcPr>
          <w:p w:rsidR="003B33FB" w:rsidRPr="006D6EFD" w:rsidRDefault="00AC4238">
            <w:pPr>
              <w:pStyle w:val="TableParagraph"/>
              <w:ind w:left="108" w:right="252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 1/2)</w:t>
            </w:r>
          </w:p>
        </w:tc>
        <w:tc>
          <w:tcPr>
            <w:tcW w:w="8296" w:type="dxa"/>
          </w:tcPr>
          <w:p w:rsidR="003B33FB" w:rsidRPr="006D6EFD" w:rsidRDefault="00AC4238">
            <w:pPr>
              <w:pStyle w:val="TableParagraph"/>
              <w:spacing w:line="289" w:lineRule="exact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Цель и задачи исследования</w:t>
            </w:r>
          </w:p>
          <w:p w:rsidR="003B33FB" w:rsidRPr="006D6EFD" w:rsidRDefault="00AC4238">
            <w:pPr>
              <w:pStyle w:val="TableParagraph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Корректность постановки целей и задач исследования, их соответствие заявленной теме и содержанию работы.</w:t>
            </w:r>
          </w:p>
        </w:tc>
      </w:tr>
      <w:tr w:rsidR="003B33FB" w:rsidRPr="006D6EFD">
        <w:trPr>
          <w:trHeight w:val="1139"/>
        </w:trPr>
        <w:tc>
          <w:tcPr>
            <w:tcW w:w="1844" w:type="dxa"/>
          </w:tcPr>
          <w:p w:rsidR="003B33FB" w:rsidRPr="006D6EFD" w:rsidRDefault="00AC4238">
            <w:pPr>
              <w:pStyle w:val="TableParagraph"/>
              <w:ind w:left="108" w:right="252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 1/2)</w:t>
            </w:r>
          </w:p>
        </w:tc>
        <w:tc>
          <w:tcPr>
            <w:tcW w:w="8296" w:type="dxa"/>
          </w:tcPr>
          <w:p w:rsidR="003B33FB" w:rsidRPr="006D6EFD" w:rsidRDefault="00AC4238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Научная новизна</w:t>
            </w:r>
          </w:p>
        </w:tc>
      </w:tr>
      <w:tr w:rsidR="003B33FB" w:rsidRPr="006D6EFD">
        <w:trPr>
          <w:trHeight w:val="1101"/>
        </w:trPr>
        <w:tc>
          <w:tcPr>
            <w:tcW w:w="1844" w:type="dxa"/>
          </w:tcPr>
          <w:p w:rsidR="003B33FB" w:rsidRPr="006D6EFD" w:rsidRDefault="00AC4238">
            <w:pPr>
              <w:pStyle w:val="TableParagraph"/>
              <w:ind w:left="108" w:right="252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 1/2)</w:t>
            </w:r>
          </w:p>
        </w:tc>
        <w:tc>
          <w:tcPr>
            <w:tcW w:w="8296" w:type="dxa"/>
          </w:tcPr>
          <w:p w:rsidR="003B33FB" w:rsidRPr="006D6EFD" w:rsidRDefault="00AC4238">
            <w:pPr>
              <w:pStyle w:val="TableParagraph"/>
              <w:spacing w:line="290" w:lineRule="exact"/>
              <w:ind w:left="169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Методология и методы исследования</w:t>
            </w:r>
          </w:p>
          <w:p w:rsidR="003B33FB" w:rsidRPr="006D6EFD" w:rsidRDefault="00AC4238">
            <w:pPr>
              <w:pStyle w:val="TableParagraph"/>
              <w:rPr>
                <w:sz w:val="24"/>
                <w:szCs w:val="24"/>
              </w:rPr>
            </w:pPr>
            <w:r w:rsidRPr="006D6EFD">
              <w:rPr>
                <w:sz w:val="24"/>
                <w:szCs w:val="24"/>
              </w:rPr>
              <w:t>Соответствие выбранных методов теме исследования и решаемой проблеме.</w:t>
            </w:r>
          </w:p>
        </w:tc>
      </w:tr>
      <w:tr w:rsidR="003B33FB" w:rsidRPr="006D6EFD">
        <w:trPr>
          <w:trHeight w:val="1101"/>
        </w:trPr>
        <w:tc>
          <w:tcPr>
            <w:tcW w:w="1844" w:type="dxa"/>
          </w:tcPr>
          <w:p w:rsidR="003B33FB" w:rsidRPr="006D6EFD" w:rsidRDefault="00AC4238">
            <w:pPr>
              <w:pStyle w:val="TableParagraph"/>
              <w:ind w:left="108" w:right="252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 1/2)</w:t>
            </w:r>
          </w:p>
        </w:tc>
        <w:tc>
          <w:tcPr>
            <w:tcW w:w="8296" w:type="dxa"/>
          </w:tcPr>
          <w:p w:rsidR="003B33FB" w:rsidRPr="006D6EFD" w:rsidRDefault="00AC4238">
            <w:pPr>
              <w:pStyle w:val="TableParagraph"/>
              <w:tabs>
                <w:tab w:val="left" w:pos="3112"/>
                <w:tab w:val="left" w:pos="3611"/>
                <w:tab w:val="left" w:pos="4873"/>
                <w:tab w:val="left" w:pos="7099"/>
              </w:tabs>
              <w:ind w:right="98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Аргументированность</w:t>
            </w:r>
            <w:r w:rsidRPr="006D6EFD">
              <w:rPr>
                <w:b/>
                <w:sz w:val="24"/>
                <w:szCs w:val="24"/>
              </w:rPr>
              <w:tab/>
              <w:t>и</w:t>
            </w:r>
            <w:r w:rsidRPr="006D6EFD">
              <w:rPr>
                <w:b/>
                <w:sz w:val="24"/>
                <w:szCs w:val="24"/>
              </w:rPr>
              <w:tab/>
              <w:t>степень</w:t>
            </w:r>
            <w:r w:rsidRPr="006D6EFD">
              <w:rPr>
                <w:b/>
                <w:sz w:val="24"/>
                <w:szCs w:val="24"/>
              </w:rPr>
              <w:tab/>
              <w:t>обоснованности</w:t>
            </w:r>
            <w:r w:rsidRPr="006D6EFD">
              <w:rPr>
                <w:b/>
                <w:sz w:val="24"/>
                <w:szCs w:val="24"/>
              </w:rPr>
              <w:tab/>
              <w:t>выводов, рекомендаций,</w:t>
            </w:r>
            <w:r w:rsidRPr="006D6E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6EFD">
              <w:rPr>
                <w:b/>
                <w:sz w:val="24"/>
                <w:szCs w:val="24"/>
              </w:rPr>
              <w:t>положений</w:t>
            </w:r>
          </w:p>
        </w:tc>
      </w:tr>
      <w:tr w:rsidR="003B33FB" w:rsidRPr="006D6EFD">
        <w:trPr>
          <w:trHeight w:val="1101"/>
        </w:trPr>
        <w:tc>
          <w:tcPr>
            <w:tcW w:w="1844" w:type="dxa"/>
          </w:tcPr>
          <w:p w:rsidR="003B33FB" w:rsidRPr="006D6EFD" w:rsidRDefault="00AC4238">
            <w:pPr>
              <w:pStyle w:val="TableParagraph"/>
              <w:ind w:left="108" w:right="252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 1/2)</w:t>
            </w:r>
          </w:p>
        </w:tc>
        <w:tc>
          <w:tcPr>
            <w:tcW w:w="8296" w:type="dxa"/>
          </w:tcPr>
          <w:p w:rsidR="003B33FB" w:rsidRPr="006D6EFD" w:rsidRDefault="00AC4238">
            <w:pPr>
              <w:pStyle w:val="TableParagraph"/>
              <w:spacing w:line="293" w:lineRule="exact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Степень самостоятельности исследования</w:t>
            </w:r>
          </w:p>
        </w:tc>
      </w:tr>
      <w:tr w:rsidR="003B33FB" w:rsidRPr="006D6EFD">
        <w:trPr>
          <w:trHeight w:val="1098"/>
        </w:trPr>
        <w:tc>
          <w:tcPr>
            <w:tcW w:w="1844" w:type="dxa"/>
          </w:tcPr>
          <w:p w:rsidR="003B33FB" w:rsidRPr="006D6EFD" w:rsidRDefault="00AC4238">
            <w:pPr>
              <w:pStyle w:val="TableParagraph"/>
              <w:ind w:left="108" w:right="252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 1/2)</w:t>
            </w:r>
          </w:p>
        </w:tc>
        <w:tc>
          <w:tcPr>
            <w:tcW w:w="8296" w:type="dxa"/>
          </w:tcPr>
          <w:p w:rsidR="003B33FB" w:rsidRPr="006D6EFD" w:rsidRDefault="00AC4238">
            <w:pPr>
              <w:pStyle w:val="TableParagraph"/>
              <w:spacing w:line="293" w:lineRule="exact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Степень достоверности полученных результатов и их апробация</w:t>
            </w:r>
          </w:p>
        </w:tc>
      </w:tr>
      <w:tr w:rsidR="003B33FB" w:rsidRPr="006D6EFD">
        <w:trPr>
          <w:trHeight w:val="1101"/>
        </w:trPr>
        <w:tc>
          <w:tcPr>
            <w:tcW w:w="1844" w:type="dxa"/>
          </w:tcPr>
          <w:p w:rsidR="003B33FB" w:rsidRPr="006D6EFD" w:rsidRDefault="00AC4238">
            <w:pPr>
              <w:pStyle w:val="TableParagraph"/>
              <w:ind w:left="108" w:right="252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 1/2)</w:t>
            </w:r>
          </w:p>
        </w:tc>
        <w:tc>
          <w:tcPr>
            <w:tcW w:w="8296" w:type="dxa"/>
          </w:tcPr>
          <w:p w:rsidR="003B33FB" w:rsidRPr="006D6EFD" w:rsidRDefault="00AC4238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Теоретическая и практическая значимость</w:t>
            </w:r>
          </w:p>
        </w:tc>
      </w:tr>
      <w:tr w:rsidR="003B33FB" w:rsidRPr="006D6EFD">
        <w:trPr>
          <w:trHeight w:val="1101"/>
        </w:trPr>
        <w:tc>
          <w:tcPr>
            <w:tcW w:w="1844" w:type="dxa"/>
          </w:tcPr>
          <w:p w:rsidR="003B33FB" w:rsidRPr="006D6EFD" w:rsidRDefault="00AC4238">
            <w:pPr>
              <w:pStyle w:val="TableParagraph"/>
              <w:ind w:left="108" w:right="252"/>
              <w:rPr>
                <w:sz w:val="24"/>
                <w:szCs w:val="24"/>
              </w:rPr>
            </w:pPr>
            <w:r w:rsidRPr="006D6EFD">
              <w:rPr>
                <w:w w:val="95"/>
                <w:sz w:val="24"/>
                <w:szCs w:val="24"/>
              </w:rPr>
              <w:t xml:space="preserve">Промежуточ </w:t>
            </w:r>
            <w:r w:rsidRPr="006D6EFD">
              <w:rPr>
                <w:sz w:val="24"/>
                <w:szCs w:val="24"/>
              </w:rPr>
              <w:t>ная оценка (0/ 1/2)</w:t>
            </w:r>
          </w:p>
        </w:tc>
        <w:tc>
          <w:tcPr>
            <w:tcW w:w="8296" w:type="dxa"/>
          </w:tcPr>
          <w:p w:rsidR="003B33FB" w:rsidRPr="006D6EFD" w:rsidRDefault="00AC4238">
            <w:pPr>
              <w:pStyle w:val="TableParagraph"/>
              <w:spacing w:line="291" w:lineRule="exact"/>
              <w:rPr>
                <w:b/>
                <w:sz w:val="24"/>
                <w:szCs w:val="24"/>
              </w:rPr>
            </w:pPr>
            <w:r w:rsidRPr="006D6EFD">
              <w:rPr>
                <w:b/>
                <w:sz w:val="24"/>
                <w:szCs w:val="24"/>
              </w:rPr>
              <w:t>Доклад и презентация</w:t>
            </w:r>
          </w:p>
          <w:p w:rsidR="003B33FB" w:rsidRPr="006D6EFD" w:rsidRDefault="00AC4238">
            <w:pPr>
              <w:pStyle w:val="TableParagraph"/>
              <w:ind w:right="1195"/>
              <w:rPr>
                <w:sz w:val="24"/>
                <w:szCs w:val="24"/>
              </w:rPr>
            </w:pPr>
            <w:r w:rsidRPr="006D6EFD">
              <w:rPr>
                <w:spacing w:val="-3"/>
                <w:sz w:val="24"/>
                <w:szCs w:val="24"/>
              </w:rPr>
              <w:t xml:space="preserve">Ясность, логичность, профессионализм </w:t>
            </w:r>
            <w:r w:rsidRPr="006D6EFD">
              <w:rPr>
                <w:sz w:val="24"/>
                <w:szCs w:val="24"/>
              </w:rPr>
              <w:t xml:space="preserve">в </w:t>
            </w:r>
            <w:r w:rsidRPr="006D6EFD">
              <w:rPr>
                <w:spacing w:val="-3"/>
                <w:sz w:val="24"/>
                <w:szCs w:val="24"/>
              </w:rPr>
              <w:t xml:space="preserve">изложении материала; наглядность </w:t>
            </w:r>
            <w:r w:rsidRPr="006D6EFD">
              <w:rPr>
                <w:sz w:val="24"/>
                <w:szCs w:val="24"/>
              </w:rPr>
              <w:t xml:space="preserve">и </w:t>
            </w:r>
            <w:r w:rsidRPr="006D6EFD">
              <w:rPr>
                <w:spacing w:val="-3"/>
                <w:sz w:val="24"/>
                <w:szCs w:val="24"/>
              </w:rPr>
              <w:t>структурированность материала презентации.</w:t>
            </w:r>
          </w:p>
        </w:tc>
      </w:tr>
    </w:tbl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spacing w:before="3"/>
        <w:rPr>
          <w:b/>
          <w:sz w:val="24"/>
          <w:szCs w:val="24"/>
        </w:rPr>
      </w:pPr>
    </w:p>
    <w:p w:rsidR="003B33FB" w:rsidRPr="006D6EFD" w:rsidRDefault="00AC4238">
      <w:pPr>
        <w:pStyle w:val="a3"/>
        <w:spacing w:before="89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Максимальное количество баллов, которое может получить аспирант за научный доклад – 20. Итоговый балл представляет собой сумму баллов, полученную за</w:t>
      </w:r>
    </w:p>
    <w:p w:rsidR="003B33FB" w:rsidRPr="006D6EFD" w:rsidRDefault="00AC4238">
      <w:pPr>
        <w:pStyle w:val="a3"/>
        <w:spacing w:line="321" w:lineRule="exact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каждый из 10 критериев.</w:t>
      </w: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AC4238">
      <w:pPr>
        <w:pStyle w:val="a3"/>
        <w:spacing w:line="242" w:lineRule="auto"/>
        <w:ind w:left="216" w:right="435"/>
        <w:rPr>
          <w:sz w:val="24"/>
          <w:szCs w:val="24"/>
        </w:rPr>
      </w:pPr>
      <w:r w:rsidRPr="006D6EFD">
        <w:rPr>
          <w:sz w:val="24"/>
          <w:szCs w:val="24"/>
        </w:rPr>
        <w:t>При оценивании научного доклада устанавливаются следующие критерии оценки:</w:t>
      </w:r>
    </w:p>
    <w:p w:rsidR="003B33FB" w:rsidRPr="006D6EFD" w:rsidRDefault="00AC4238">
      <w:pPr>
        <w:pStyle w:val="a3"/>
        <w:ind w:left="216" w:right="4473"/>
        <w:rPr>
          <w:sz w:val="24"/>
          <w:szCs w:val="24"/>
        </w:rPr>
      </w:pPr>
      <w:r w:rsidRPr="006D6EFD">
        <w:rPr>
          <w:sz w:val="24"/>
          <w:szCs w:val="24"/>
        </w:rPr>
        <w:t>20 - 16 набранных баллов - оценка «отлично», 15 - 10 набранных баллов - оценка «хорошо»,</w:t>
      </w:r>
    </w:p>
    <w:p w:rsidR="003B33FB" w:rsidRPr="006D6EFD" w:rsidRDefault="00AC4238">
      <w:pPr>
        <w:pStyle w:val="a3"/>
        <w:spacing w:line="321" w:lineRule="exact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9 - 5 набранных баллов - оценка « удовлетворительно»,</w:t>
      </w:r>
    </w:p>
    <w:p w:rsidR="003B33FB" w:rsidRPr="006D6EFD" w:rsidRDefault="00AC4238">
      <w:pPr>
        <w:pStyle w:val="a3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4 – 0 набранных баллов - оценка «неудовлетворительно».</w:t>
      </w:r>
    </w:p>
    <w:p w:rsidR="003B33FB" w:rsidRPr="006D6EFD" w:rsidRDefault="003B33FB">
      <w:pPr>
        <w:rPr>
          <w:sz w:val="24"/>
          <w:szCs w:val="24"/>
        </w:rPr>
        <w:sectPr w:rsidR="003B33FB" w:rsidRPr="006D6EFD">
          <w:pgSz w:w="11910" w:h="16840"/>
          <w:pgMar w:top="1120" w:right="380" w:bottom="920" w:left="1060" w:header="0" w:footer="732" w:gutter="0"/>
          <w:cols w:space="720"/>
        </w:sectPr>
      </w:pPr>
    </w:p>
    <w:p w:rsidR="003B33FB" w:rsidRPr="006D6EFD" w:rsidRDefault="00AC4238">
      <w:pPr>
        <w:pStyle w:val="a3"/>
        <w:spacing w:before="67" w:line="242" w:lineRule="auto"/>
        <w:ind w:left="216" w:right="1497"/>
        <w:rPr>
          <w:sz w:val="24"/>
          <w:szCs w:val="24"/>
        </w:rPr>
      </w:pPr>
      <w:r w:rsidRPr="006D6EFD">
        <w:rPr>
          <w:sz w:val="24"/>
          <w:szCs w:val="24"/>
        </w:rPr>
        <w:lastRenderedPageBreak/>
        <w:t>Оценки «отлично», «хорошо», «удовлетворительно» означают успешное прохождение государственного аттестационного испытания.</w:t>
      </w:r>
    </w:p>
    <w:p w:rsidR="003B33FB" w:rsidRPr="006D6EFD" w:rsidRDefault="003B33FB">
      <w:pPr>
        <w:spacing w:line="242" w:lineRule="auto"/>
        <w:rPr>
          <w:sz w:val="24"/>
          <w:szCs w:val="24"/>
        </w:rPr>
        <w:sectPr w:rsidR="003B33FB" w:rsidRPr="006D6EFD">
          <w:pgSz w:w="11910" w:h="16840"/>
          <w:pgMar w:top="1040" w:right="380" w:bottom="920" w:left="1060" w:header="0" w:footer="732" w:gutter="0"/>
          <w:cols w:space="720"/>
        </w:sectPr>
      </w:pPr>
    </w:p>
    <w:p w:rsidR="003B33FB" w:rsidRPr="006D6EFD" w:rsidRDefault="00AC4238">
      <w:pPr>
        <w:pStyle w:val="1"/>
        <w:spacing w:before="72"/>
        <w:ind w:left="0" w:right="320"/>
        <w:jc w:val="right"/>
        <w:rPr>
          <w:sz w:val="24"/>
          <w:szCs w:val="24"/>
        </w:rPr>
      </w:pPr>
      <w:r w:rsidRPr="006D6EFD">
        <w:rPr>
          <w:sz w:val="24"/>
          <w:szCs w:val="24"/>
        </w:rPr>
        <w:lastRenderedPageBreak/>
        <w:t>Приложение 1</w:t>
      </w:r>
    </w:p>
    <w:p w:rsidR="003B33FB" w:rsidRPr="006D6EFD" w:rsidRDefault="00AC4238">
      <w:pPr>
        <w:pStyle w:val="a3"/>
        <w:spacing w:before="11"/>
        <w:rPr>
          <w:b/>
          <w:sz w:val="24"/>
          <w:szCs w:val="24"/>
        </w:rPr>
      </w:pPr>
      <w:r w:rsidRPr="006D6EFD">
        <w:rPr>
          <w:noProof/>
          <w:sz w:val="24"/>
          <w:szCs w:val="24"/>
          <w:lang w:bidi="ar-SA"/>
        </w:rPr>
        <w:drawing>
          <wp:anchor distT="0" distB="0" distL="0" distR="0" simplePos="0" relativeHeight="251657216" behindDoc="0" locked="0" layoutInCell="1" allowOverlap="1" wp14:anchorId="707E1090" wp14:editId="2F4E51DC">
            <wp:simplePos x="0" y="0"/>
            <wp:positionH relativeFrom="page">
              <wp:posOffset>3678791</wp:posOffset>
            </wp:positionH>
            <wp:positionV relativeFrom="paragraph">
              <wp:posOffset>207027</wp:posOffset>
            </wp:positionV>
            <wp:extent cx="587804" cy="62341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04" cy="623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3FB" w:rsidRPr="006D6EFD" w:rsidRDefault="003B33FB">
      <w:pPr>
        <w:pStyle w:val="a3"/>
        <w:spacing w:before="10"/>
        <w:rPr>
          <w:b/>
          <w:sz w:val="24"/>
          <w:szCs w:val="24"/>
        </w:rPr>
      </w:pPr>
    </w:p>
    <w:p w:rsidR="003B33FB" w:rsidRPr="006D6EFD" w:rsidRDefault="00AC4238">
      <w:pPr>
        <w:ind w:left="896" w:right="1001"/>
        <w:jc w:val="center"/>
        <w:rPr>
          <w:b/>
          <w:sz w:val="24"/>
          <w:szCs w:val="24"/>
        </w:rPr>
      </w:pPr>
      <w:r w:rsidRPr="006D6EFD">
        <w:rPr>
          <w:b/>
          <w:sz w:val="24"/>
          <w:szCs w:val="24"/>
        </w:rPr>
        <w:t>НАЦИОНАЛЬНЫЙ ИССЛЕДОВАТЕЛЬСКИЙ УНИВЕРСИТЕТ</w:t>
      </w:r>
    </w:p>
    <w:p w:rsidR="003B33FB" w:rsidRPr="006D6EFD" w:rsidRDefault="00AC4238">
      <w:pPr>
        <w:spacing w:before="2"/>
        <w:ind w:left="896" w:right="1001"/>
        <w:jc w:val="center"/>
        <w:rPr>
          <w:b/>
          <w:sz w:val="24"/>
          <w:szCs w:val="24"/>
        </w:rPr>
      </w:pPr>
      <w:r w:rsidRPr="006D6EFD">
        <w:rPr>
          <w:b/>
          <w:sz w:val="24"/>
          <w:szCs w:val="24"/>
        </w:rPr>
        <w:t>«ВЫСШАЯ ШКОЛА ЭКОНОМИКИ»</w:t>
      </w: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AC4238">
      <w:pPr>
        <w:spacing w:before="251"/>
        <w:ind w:left="896" w:right="1004"/>
        <w:jc w:val="center"/>
        <w:rPr>
          <w:b/>
          <w:sz w:val="24"/>
          <w:szCs w:val="24"/>
        </w:rPr>
      </w:pPr>
      <w:r w:rsidRPr="006D6EFD">
        <w:rPr>
          <w:b/>
          <w:sz w:val="24"/>
          <w:szCs w:val="24"/>
        </w:rPr>
        <w:t>МАТЕРИАЛЫ К ГОСУДАРСТВЕННОМУ ЭКЗАМЕНУ</w:t>
      </w: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spacing w:before="5"/>
        <w:rPr>
          <w:b/>
          <w:sz w:val="24"/>
          <w:szCs w:val="24"/>
        </w:rPr>
      </w:pPr>
    </w:p>
    <w:p w:rsidR="003B33FB" w:rsidRPr="006D6EFD" w:rsidRDefault="00AC4238">
      <w:pPr>
        <w:spacing w:before="89" w:line="322" w:lineRule="exact"/>
        <w:ind w:right="106"/>
        <w:jc w:val="center"/>
        <w:rPr>
          <w:b/>
          <w:sz w:val="24"/>
          <w:szCs w:val="24"/>
        </w:rPr>
      </w:pPr>
      <w:r w:rsidRPr="006D6EFD">
        <w:rPr>
          <w:b/>
          <w:sz w:val="24"/>
          <w:szCs w:val="24"/>
        </w:rPr>
        <w:t>ПРОЕКТ СПЕЦКУРСА/</w:t>
      </w:r>
      <w:r w:rsidRPr="006D6EFD">
        <w:rPr>
          <w:b/>
          <w:sz w:val="24"/>
          <w:szCs w:val="24"/>
          <w:shd w:val="clear" w:color="auto" w:fill="D2D2D2"/>
        </w:rPr>
        <w:t xml:space="preserve"> СЕРИИ МАСТЕР-КЛАССОВ / МАСТЕР-КЛАССА</w:t>
      </w:r>
    </w:p>
    <w:p w:rsidR="003B33FB" w:rsidRPr="006D6EFD" w:rsidRDefault="00AC4238">
      <w:pPr>
        <w:spacing w:line="320" w:lineRule="exact"/>
        <w:ind w:right="104"/>
        <w:jc w:val="center"/>
        <w:rPr>
          <w:b/>
          <w:sz w:val="24"/>
          <w:szCs w:val="24"/>
        </w:rPr>
      </w:pPr>
      <w:r w:rsidRPr="006D6EFD">
        <w:rPr>
          <w:spacing w:val="-71"/>
          <w:sz w:val="24"/>
          <w:szCs w:val="24"/>
          <w:shd w:val="clear" w:color="auto" w:fill="D2D2D2"/>
        </w:rPr>
        <w:t xml:space="preserve"> </w:t>
      </w:r>
      <w:r w:rsidRPr="006D6EFD">
        <w:rPr>
          <w:b/>
          <w:sz w:val="24"/>
          <w:szCs w:val="24"/>
          <w:shd w:val="clear" w:color="auto" w:fill="D2D2D2"/>
        </w:rPr>
        <w:t>/ СЕРИИ ЛЕКЦИЙ / ЛЕКЦИИ</w:t>
      </w:r>
    </w:p>
    <w:p w:rsidR="003B33FB" w:rsidRPr="006D6EFD" w:rsidRDefault="00AC4238">
      <w:pPr>
        <w:spacing w:line="182" w:lineRule="exact"/>
        <w:ind w:left="896" w:right="1003"/>
        <w:jc w:val="center"/>
        <w:rPr>
          <w:sz w:val="24"/>
          <w:szCs w:val="24"/>
        </w:rPr>
      </w:pPr>
      <w:r w:rsidRPr="006D6EFD">
        <w:rPr>
          <w:sz w:val="24"/>
          <w:szCs w:val="24"/>
        </w:rPr>
        <w:t>(указывается  одна избранная форма проекта)</w:t>
      </w: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AC4238">
      <w:pPr>
        <w:pStyle w:val="a3"/>
        <w:rPr>
          <w:sz w:val="24"/>
          <w:szCs w:val="24"/>
        </w:rPr>
      </w:pPr>
      <w:r w:rsidRPr="006D6EFD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A72DFA" wp14:editId="2A9BAD7B">
                <wp:simplePos x="0" y="0"/>
                <wp:positionH relativeFrom="page">
                  <wp:posOffset>739140</wp:posOffset>
                </wp:positionH>
                <wp:positionV relativeFrom="paragraph">
                  <wp:posOffset>181610</wp:posOffset>
                </wp:positionV>
                <wp:extent cx="6446520" cy="1873250"/>
                <wp:effectExtent l="5715" t="10160" r="5715" b="1206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1873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3FB" w:rsidRDefault="003B33FB">
                            <w:pPr>
                              <w:pStyle w:val="a3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:rsidR="003B33FB" w:rsidRDefault="00AC4238">
                            <w:pPr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ФИО</w:t>
                            </w:r>
                            <w:r>
                              <w:rPr>
                                <w:b/>
                                <w:sz w:val="28"/>
                                <w:shd w:val="clear" w:color="auto" w:fill="D2D2D2"/>
                              </w:rPr>
                              <w:t xml:space="preserve"> …</w:t>
                            </w:r>
                          </w:p>
                          <w:p w:rsidR="003B33FB" w:rsidRDefault="003B33FB">
                            <w:pPr>
                              <w:pStyle w:val="a3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:rsidR="003B33FB" w:rsidRDefault="00AC4238">
                            <w:pPr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Направление подготовки</w:t>
                            </w:r>
                            <w:r>
                              <w:rPr>
                                <w:b/>
                                <w:sz w:val="28"/>
                                <w:shd w:val="clear" w:color="auto" w:fill="D2D2D2"/>
                              </w:rPr>
                              <w:t xml:space="preserve"> …</w:t>
                            </w:r>
                          </w:p>
                          <w:p w:rsidR="003B33FB" w:rsidRDefault="003B33FB">
                            <w:pPr>
                              <w:pStyle w:val="a3"/>
                              <w:spacing w:before="2"/>
                            </w:pPr>
                          </w:p>
                          <w:p w:rsidR="003B33FB" w:rsidRDefault="00AC4238">
                            <w:pPr>
                              <w:spacing w:line="480" w:lineRule="auto"/>
                              <w:ind w:left="108" w:right="46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Профиль (направленность) программы</w:t>
                            </w:r>
                            <w:r>
                              <w:rPr>
                                <w:b/>
                                <w:sz w:val="28"/>
                                <w:shd w:val="clear" w:color="auto" w:fill="D2D2D2"/>
                              </w:rPr>
                              <w:t xml:space="preserve"> …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Аспирантская школа</w:t>
                            </w:r>
                            <w:r>
                              <w:rPr>
                                <w:b/>
                                <w:sz w:val="28"/>
                                <w:shd w:val="clear" w:color="auto" w:fill="D2D2D2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72D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2pt;margin-top:14.3pt;width:507.6pt;height:147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dFhQIAABkFAAAOAAAAZHJzL2Uyb0RvYy54bWysVG1v2yAQ/j5p/wHxPbWdOm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" filled="f" strokeweight=".48pt">
                <v:textbox inset="0,0,0,0">
                  <w:txbxContent>
                    <w:p w:rsidR="003B33FB" w:rsidRDefault="003B33FB">
                      <w:pPr>
                        <w:pStyle w:val="a3"/>
                        <w:spacing w:before="7"/>
                        <w:rPr>
                          <w:sz w:val="29"/>
                        </w:rPr>
                      </w:pPr>
                    </w:p>
                    <w:p w:rsidR="003B33FB" w:rsidRDefault="00AC4238">
                      <w:pPr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ФИО</w:t>
                      </w:r>
                      <w:r>
                        <w:rPr>
                          <w:b/>
                          <w:sz w:val="28"/>
                          <w:shd w:val="clear" w:color="auto" w:fill="D2D2D2"/>
                        </w:rPr>
                        <w:t xml:space="preserve"> …</w:t>
                      </w:r>
                    </w:p>
                    <w:p w:rsidR="003B33FB" w:rsidRDefault="003B33FB">
                      <w:pPr>
                        <w:pStyle w:val="a3"/>
                        <w:spacing w:before="11"/>
                        <w:rPr>
                          <w:sz w:val="27"/>
                        </w:rPr>
                      </w:pPr>
                    </w:p>
                    <w:p w:rsidR="003B33FB" w:rsidRDefault="00AC4238">
                      <w:pPr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Направление подготовки</w:t>
                      </w:r>
                      <w:r>
                        <w:rPr>
                          <w:b/>
                          <w:sz w:val="28"/>
                          <w:shd w:val="clear" w:color="auto" w:fill="D2D2D2"/>
                        </w:rPr>
                        <w:t xml:space="preserve"> …</w:t>
                      </w:r>
                    </w:p>
                    <w:p w:rsidR="003B33FB" w:rsidRDefault="003B33FB">
                      <w:pPr>
                        <w:pStyle w:val="a3"/>
                        <w:spacing w:before="2"/>
                      </w:pPr>
                    </w:p>
                    <w:p w:rsidR="003B33FB" w:rsidRDefault="00AC4238">
                      <w:pPr>
                        <w:spacing w:line="480" w:lineRule="auto"/>
                        <w:ind w:left="108" w:right="46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Профиль (направленность) программы</w:t>
                      </w:r>
                      <w:r>
                        <w:rPr>
                          <w:b/>
                          <w:sz w:val="28"/>
                          <w:shd w:val="clear" w:color="auto" w:fill="D2D2D2"/>
                        </w:rPr>
                        <w:t xml:space="preserve"> …</w:t>
                      </w:r>
                      <w:r>
                        <w:rPr>
                          <w:b/>
                          <w:sz w:val="28"/>
                        </w:rPr>
                        <w:t xml:space="preserve"> Аспирантская школа</w:t>
                      </w:r>
                      <w:r>
                        <w:rPr>
                          <w:b/>
                          <w:sz w:val="28"/>
                          <w:shd w:val="clear" w:color="auto" w:fill="D2D2D2"/>
                        </w:rPr>
                        <w:t xml:space="preserve"> 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3B33FB">
      <w:pPr>
        <w:pStyle w:val="a3"/>
        <w:rPr>
          <w:sz w:val="24"/>
          <w:szCs w:val="24"/>
        </w:rPr>
      </w:pPr>
    </w:p>
    <w:p w:rsidR="003B33FB" w:rsidRPr="006D6EFD" w:rsidRDefault="00AC4238">
      <w:pPr>
        <w:pStyle w:val="a3"/>
        <w:tabs>
          <w:tab w:val="left" w:pos="4948"/>
        </w:tabs>
        <w:spacing w:before="238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Аспирант</w:t>
      </w:r>
      <w:r w:rsidRPr="006D6EFD">
        <w:rPr>
          <w:sz w:val="24"/>
          <w:szCs w:val="24"/>
          <w:u w:val="single"/>
        </w:rPr>
        <w:t xml:space="preserve"> </w:t>
      </w:r>
      <w:r w:rsidRPr="006D6EFD">
        <w:rPr>
          <w:sz w:val="24"/>
          <w:szCs w:val="24"/>
          <w:u w:val="single"/>
        </w:rPr>
        <w:tab/>
      </w:r>
      <w:r w:rsidRPr="006D6EFD">
        <w:rPr>
          <w:sz w:val="24"/>
          <w:szCs w:val="24"/>
        </w:rPr>
        <w:t>/ФИО</w:t>
      </w:r>
      <w:r w:rsidRPr="006D6EFD">
        <w:rPr>
          <w:spacing w:val="-2"/>
          <w:sz w:val="24"/>
          <w:szCs w:val="24"/>
        </w:rPr>
        <w:t xml:space="preserve"> </w:t>
      </w:r>
      <w:r w:rsidRPr="006D6EFD">
        <w:rPr>
          <w:sz w:val="24"/>
          <w:szCs w:val="24"/>
        </w:rPr>
        <w:t>/</w:t>
      </w:r>
    </w:p>
    <w:p w:rsidR="003B33FB" w:rsidRPr="006D6EFD" w:rsidRDefault="00AC4238">
      <w:pPr>
        <w:spacing w:before="2"/>
        <w:ind w:left="2898"/>
        <w:rPr>
          <w:i/>
          <w:sz w:val="24"/>
          <w:szCs w:val="24"/>
        </w:rPr>
      </w:pPr>
      <w:r w:rsidRPr="006D6EFD">
        <w:rPr>
          <w:i/>
          <w:sz w:val="24"/>
          <w:szCs w:val="24"/>
        </w:rPr>
        <w:t>подпись</w:t>
      </w:r>
    </w:p>
    <w:p w:rsidR="003B33FB" w:rsidRPr="006D6EFD" w:rsidRDefault="003B33FB">
      <w:pPr>
        <w:pStyle w:val="a3"/>
        <w:rPr>
          <w:i/>
          <w:sz w:val="24"/>
          <w:szCs w:val="24"/>
        </w:rPr>
      </w:pPr>
    </w:p>
    <w:p w:rsidR="003B33FB" w:rsidRPr="006D6EFD" w:rsidRDefault="00AC4238">
      <w:pPr>
        <w:pStyle w:val="a3"/>
        <w:tabs>
          <w:tab w:val="left" w:pos="7460"/>
        </w:tabs>
        <w:spacing w:before="113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Директор</w:t>
      </w:r>
      <w:r w:rsidRPr="006D6EFD">
        <w:rPr>
          <w:spacing w:val="-2"/>
          <w:sz w:val="24"/>
          <w:szCs w:val="24"/>
        </w:rPr>
        <w:t xml:space="preserve"> </w:t>
      </w:r>
      <w:r w:rsidRPr="006D6EFD">
        <w:rPr>
          <w:sz w:val="24"/>
          <w:szCs w:val="24"/>
        </w:rPr>
        <w:t>Аспирантской</w:t>
      </w:r>
      <w:r w:rsidRPr="006D6EFD">
        <w:rPr>
          <w:spacing w:val="-3"/>
          <w:sz w:val="24"/>
          <w:szCs w:val="24"/>
        </w:rPr>
        <w:t xml:space="preserve"> </w:t>
      </w:r>
      <w:r w:rsidRPr="006D6EFD">
        <w:rPr>
          <w:sz w:val="24"/>
          <w:szCs w:val="24"/>
        </w:rPr>
        <w:t>школы</w:t>
      </w:r>
      <w:r w:rsidRPr="006D6EFD">
        <w:rPr>
          <w:sz w:val="24"/>
          <w:szCs w:val="24"/>
          <w:u w:val="single"/>
        </w:rPr>
        <w:t xml:space="preserve"> </w:t>
      </w:r>
      <w:r w:rsidRPr="006D6EFD">
        <w:rPr>
          <w:sz w:val="24"/>
          <w:szCs w:val="24"/>
          <w:u w:val="single"/>
        </w:rPr>
        <w:tab/>
      </w:r>
      <w:r w:rsidRPr="006D6EFD">
        <w:rPr>
          <w:sz w:val="24"/>
          <w:szCs w:val="24"/>
        </w:rPr>
        <w:t>/ФИО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/</w:t>
      </w:r>
    </w:p>
    <w:p w:rsidR="003B33FB" w:rsidRPr="006D6EFD" w:rsidRDefault="00AC4238">
      <w:pPr>
        <w:spacing w:before="2"/>
        <w:ind w:left="896" w:right="297"/>
        <w:jc w:val="center"/>
        <w:rPr>
          <w:i/>
          <w:sz w:val="24"/>
          <w:szCs w:val="24"/>
        </w:rPr>
      </w:pPr>
      <w:r w:rsidRPr="006D6EFD">
        <w:rPr>
          <w:i/>
          <w:sz w:val="24"/>
          <w:szCs w:val="24"/>
        </w:rPr>
        <w:t>подпись</w:t>
      </w:r>
    </w:p>
    <w:p w:rsidR="003B33FB" w:rsidRPr="006D6EFD" w:rsidRDefault="003B33FB">
      <w:pPr>
        <w:pStyle w:val="a3"/>
        <w:rPr>
          <w:i/>
          <w:sz w:val="24"/>
          <w:szCs w:val="24"/>
        </w:rPr>
      </w:pPr>
    </w:p>
    <w:p w:rsidR="003B33FB" w:rsidRPr="006D6EFD" w:rsidRDefault="003B33FB">
      <w:pPr>
        <w:pStyle w:val="a3"/>
        <w:rPr>
          <w:i/>
          <w:sz w:val="24"/>
          <w:szCs w:val="24"/>
        </w:rPr>
      </w:pPr>
    </w:p>
    <w:p w:rsidR="003B33FB" w:rsidRPr="006D6EFD" w:rsidRDefault="003B33FB">
      <w:pPr>
        <w:pStyle w:val="a3"/>
        <w:rPr>
          <w:i/>
          <w:sz w:val="24"/>
          <w:szCs w:val="24"/>
        </w:rPr>
      </w:pPr>
    </w:p>
    <w:p w:rsidR="003B33FB" w:rsidRPr="006D6EFD" w:rsidRDefault="003B33FB">
      <w:pPr>
        <w:pStyle w:val="a3"/>
        <w:spacing w:before="5"/>
        <w:rPr>
          <w:i/>
          <w:sz w:val="24"/>
          <w:szCs w:val="24"/>
        </w:rPr>
      </w:pPr>
    </w:p>
    <w:p w:rsidR="003B33FB" w:rsidRPr="006D6EFD" w:rsidRDefault="00AC4238">
      <w:pPr>
        <w:pStyle w:val="1"/>
        <w:ind w:right="1003"/>
        <w:jc w:val="center"/>
        <w:rPr>
          <w:sz w:val="24"/>
          <w:szCs w:val="24"/>
        </w:rPr>
      </w:pPr>
      <w:r w:rsidRPr="006D6EFD">
        <w:rPr>
          <w:sz w:val="24"/>
          <w:szCs w:val="24"/>
        </w:rPr>
        <w:t>Москва, год</w:t>
      </w:r>
    </w:p>
    <w:p w:rsidR="003B33FB" w:rsidRPr="006D6EFD" w:rsidRDefault="003B33FB">
      <w:pPr>
        <w:jc w:val="center"/>
        <w:rPr>
          <w:sz w:val="24"/>
          <w:szCs w:val="24"/>
        </w:rPr>
        <w:sectPr w:rsidR="003B33FB" w:rsidRPr="006D6EFD">
          <w:pgSz w:w="11910" w:h="16840"/>
          <w:pgMar w:top="1040" w:right="380" w:bottom="920" w:left="1060" w:header="0" w:footer="732" w:gutter="0"/>
          <w:cols w:space="720"/>
        </w:sectPr>
      </w:pPr>
    </w:p>
    <w:p w:rsidR="003B33FB" w:rsidRPr="006D6EFD" w:rsidRDefault="00AC4238">
      <w:pPr>
        <w:spacing w:before="72"/>
        <w:ind w:right="322"/>
        <w:jc w:val="right"/>
        <w:rPr>
          <w:b/>
          <w:sz w:val="24"/>
          <w:szCs w:val="24"/>
        </w:rPr>
      </w:pPr>
      <w:r w:rsidRPr="006D6EFD">
        <w:rPr>
          <w:b/>
          <w:sz w:val="24"/>
          <w:szCs w:val="24"/>
        </w:rPr>
        <w:lastRenderedPageBreak/>
        <w:t>Приложение 2</w:t>
      </w: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AC4238">
      <w:pPr>
        <w:pStyle w:val="a3"/>
        <w:spacing w:before="89" w:line="322" w:lineRule="exact"/>
        <w:ind w:left="783"/>
        <w:rPr>
          <w:sz w:val="24"/>
          <w:szCs w:val="24"/>
        </w:rPr>
      </w:pPr>
      <w:r w:rsidRPr="006D6EFD">
        <w:rPr>
          <w:sz w:val="24"/>
          <w:szCs w:val="24"/>
        </w:rPr>
        <w:t>ОБОСНОВАНИЕ ВЫБОРА ФОРМЫ ПРОЕКТА</w:t>
      </w:r>
    </w:p>
    <w:p w:rsidR="003B33FB" w:rsidRPr="006D6EFD" w:rsidRDefault="00AC4238">
      <w:pPr>
        <w:ind w:left="783"/>
        <w:rPr>
          <w:i/>
          <w:sz w:val="24"/>
          <w:szCs w:val="24"/>
        </w:rPr>
      </w:pPr>
      <w:r w:rsidRPr="006D6EFD">
        <w:rPr>
          <w:spacing w:val="-71"/>
          <w:sz w:val="24"/>
          <w:szCs w:val="24"/>
          <w:shd w:val="clear" w:color="auto" w:fill="D2D2D2"/>
        </w:rPr>
        <w:t xml:space="preserve"> </w:t>
      </w:r>
      <w:r w:rsidRPr="006D6EFD">
        <w:rPr>
          <w:i/>
          <w:sz w:val="24"/>
          <w:szCs w:val="24"/>
          <w:shd w:val="clear" w:color="auto" w:fill="D2D2D2"/>
        </w:rPr>
        <w:t>(перечень примерных вопросов)</w:t>
      </w:r>
    </w:p>
    <w:p w:rsidR="003B33FB" w:rsidRPr="006D6EFD" w:rsidRDefault="003B33FB">
      <w:pPr>
        <w:pStyle w:val="a3"/>
        <w:spacing w:before="11"/>
        <w:rPr>
          <w:i/>
          <w:sz w:val="24"/>
          <w:szCs w:val="24"/>
        </w:rPr>
      </w:pPr>
    </w:p>
    <w:p w:rsidR="003B33FB" w:rsidRPr="006D6EFD" w:rsidRDefault="00AC4238">
      <w:pPr>
        <w:pStyle w:val="a4"/>
        <w:numPr>
          <w:ilvl w:val="0"/>
          <w:numId w:val="1"/>
        </w:numPr>
        <w:tabs>
          <w:tab w:val="left" w:pos="1144"/>
        </w:tabs>
        <w:ind w:right="322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Научная проблема диссертационного исследования и отражение ее в спецкурсе (серии мастер-классов / мастер-классе/ серии лекций / отдельной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лекций).</w:t>
      </w:r>
    </w:p>
    <w:p w:rsidR="003B33FB" w:rsidRPr="006D6EFD" w:rsidRDefault="00AC4238">
      <w:pPr>
        <w:pStyle w:val="a4"/>
        <w:numPr>
          <w:ilvl w:val="0"/>
          <w:numId w:val="1"/>
        </w:numPr>
        <w:tabs>
          <w:tab w:val="left" w:pos="1144"/>
        </w:tabs>
        <w:spacing w:before="1"/>
        <w:ind w:right="320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Место и назначение спецкурса (серии мастер-классов / мастер-класса; серии лекций / отдельной лекций) в структуре образовательной программы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подготовки</w:t>
      </w:r>
      <w:r w:rsidRPr="006D6EFD">
        <w:rPr>
          <w:spacing w:val="-2"/>
          <w:sz w:val="24"/>
          <w:szCs w:val="24"/>
        </w:rPr>
        <w:t xml:space="preserve"> </w:t>
      </w:r>
      <w:r w:rsidRPr="006D6EFD">
        <w:rPr>
          <w:sz w:val="24"/>
          <w:szCs w:val="24"/>
        </w:rPr>
        <w:t>бакалавров</w:t>
      </w:r>
      <w:r w:rsidRPr="006D6EFD">
        <w:rPr>
          <w:spacing w:val="-4"/>
          <w:sz w:val="24"/>
          <w:szCs w:val="24"/>
        </w:rPr>
        <w:t xml:space="preserve"> </w:t>
      </w:r>
      <w:r w:rsidRPr="006D6EFD">
        <w:rPr>
          <w:sz w:val="24"/>
          <w:szCs w:val="24"/>
        </w:rPr>
        <w:t>или</w:t>
      </w:r>
      <w:r w:rsidRPr="006D6EFD">
        <w:rPr>
          <w:spacing w:val="-4"/>
          <w:sz w:val="24"/>
          <w:szCs w:val="24"/>
        </w:rPr>
        <w:t xml:space="preserve"> </w:t>
      </w:r>
      <w:r w:rsidRPr="006D6EFD">
        <w:rPr>
          <w:sz w:val="24"/>
          <w:szCs w:val="24"/>
        </w:rPr>
        <w:t>магистров</w:t>
      </w:r>
      <w:r w:rsidRPr="006D6EFD">
        <w:rPr>
          <w:spacing w:val="-3"/>
          <w:sz w:val="24"/>
          <w:szCs w:val="24"/>
        </w:rPr>
        <w:t xml:space="preserve"> </w:t>
      </w:r>
      <w:r w:rsidRPr="006D6EFD">
        <w:rPr>
          <w:sz w:val="24"/>
          <w:szCs w:val="24"/>
        </w:rPr>
        <w:t>по направлению</w:t>
      </w:r>
      <w:r w:rsidRPr="006D6EFD">
        <w:rPr>
          <w:sz w:val="24"/>
          <w:szCs w:val="24"/>
          <w:shd w:val="clear" w:color="auto" w:fill="D2D2D2"/>
        </w:rPr>
        <w:t>…</w:t>
      </w:r>
    </w:p>
    <w:p w:rsidR="003B33FB" w:rsidRPr="006D6EFD" w:rsidRDefault="00AC4238">
      <w:pPr>
        <w:pStyle w:val="a4"/>
        <w:numPr>
          <w:ilvl w:val="0"/>
          <w:numId w:val="1"/>
        </w:numPr>
        <w:tabs>
          <w:tab w:val="left" w:pos="1144"/>
        </w:tabs>
        <w:ind w:right="328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Анализ отечественного и зарубежного опыта преподавания дисциплин по тематике диссертационного исследования.</w:t>
      </w:r>
    </w:p>
    <w:p w:rsidR="003B33FB" w:rsidRPr="006D6EFD" w:rsidRDefault="00AC4238">
      <w:pPr>
        <w:pStyle w:val="a4"/>
        <w:numPr>
          <w:ilvl w:val="0"/>
          <w:numId w:val="1"/>
        </w:numPr>
        <w:tabs>
          <w:tab w:val="left" w:pos="1144"/>
        </w:tabs>
        <w:spacing w:before="1"/>
        <w:rPr>
          <w:sz w:val="24"/>
          <w:szCs w:val="24"/>
        </w:rPr>
      </w:pPr>
      <w:r w:rsidRPr="006D6EFD">
        <w:rPr>
          <w:sz w:val="24"/>
          <w:szCs w:val="24"/>
        </w:rPr>
        <w:t>Структура спецкурса (серии мастер-классов / мастер-класса; серии</w:t>
      </w:r>
      <w:r w:rsidRPr="006D6EFD">
        <w:rPr>
          <w:spacing w:val="52"/>
          <w:sz w:val="24"/>
          <w:szCs w:val="24"/>
        </w:rPr>
        <w:t xml:space="preserve"> </w:t>
      </w:r>
      <w:r w:rsidRPr="006D6EFD">
        <w:rPr>
          <w:sz w:val="24"/>
          <w:szCs w:val="24"/>
        </w:rPr>
        <w:t>лекций</w:t>
      </w:r>
    </w:p>
    <w:p w:rsidR="003B33FB" w:rsidRPr="006D6EFD" w:rsidRDefault="00AC4238">
      <w:pPr>
        <w:pStyle w:val="a3"/>
        <w:spacing w:line="322" w:lineRule="exact"/>
        <w:ind w:left="1143"/>
        <w:rPr>
          <w:sz w:val="24"/>
          <w:szCs w:val="24"/>
        </w:rPr>
      </w:pPr>
      <w:r w:rsidRPr="006D6EFD">
        <w:rPr>
          <w:sz w:val="24"/>
          <w:szCs w:val="24"/>
        </w:rPr>
        <w:t>/ отдельной лекций).</w:t>
      </w:r>
    </w:p>
    <w:p w:rsidR="003B33FB" w:rsidRPr="006D6EFD" w:rsidRDefault="00AC4238">
      <w:pPr>
        <w:pStyle w:val="a4"/>
        <w:numPr>
          <w:ilvl w:val="0"/>
          <w:numId w:val="1"/>
        </w:numPr>
        <w:tabs>
          <w:tab w:val="left" w:pos="1144"/>
        </w:tabs>
        <w:ind w:right="331"/>
        <w:jc w:val="both"/>
        <w:rPr>
          <w:sz w:val="24"/>
          <w:szCs w:val="24"/>
        </w:rPr>
      </w:pPr>
      <w:r w:rsidRPr="006D6EFD">
        <w:rPr>
          <w:sz w:val="24"/>
          <w:szCs w:val="24"/>
        </w:rPr>
        <w:t>Методы и подходы к внедрению в образовательный процесс основных положений диссертационного исследования.</w:t>
      </w:r>
    </w:p>
    <w:p w:rsidR="003B33FB" w:rsidRPr="006D6EFD" w:rsidRDefault="003B33FB">
      <w:pPr>
        <w:jc w:val="both"/>
        <w:rPr>
          <w:sz w:val="24"/>
          <w:szCs w:val="24"/>
        </w:rPr>
        <w:sectPr w:rsidR="003B33FB" w:rsidRPr="006D6EFD">
          <w:pgSz w:w="11910" w:h="16840"/>
          <w:pgMar w:top="1040" w:right="380" w:bottom="920" w:left="1060" w:header="0" w:footer="732" w:gutter="0"/>
          <w:cols w:space="720"/>
        </w:sectPr>
      </w:pPr>
    </w:p>
    <w:p w:rsidR="003B33FB" w:rsidRPr="006D6EFD" w:rsidRDefault="00AC4238">
      <w:pPr>
        <w:pStyle w:val="a3"/>
        <w:spacing w:before="67"/>
        <w:ind w:right="321"/>
        <w:jc w:val="right"/>
        <w:rPr>
          <w:sz w:val="24"/>
          <w:szCs w:val="24"/>
        </w:rPr>
      </w:pPr>
      <w:r w:rsidRPr="006D6EFD">
        <w:rPr>
          <w:sz w:val="24"/>
          <w:szCs w:val="24"/>
        </w:rPr>
        <w:lastRenderedPageBreak/>
        <w:t>Приложение 3</w:t>
      </w:r>
    </w:p>
    <w:p w:rsidR="003B33FB" w:rsidRPr="006D6EFD" w:rsidRDefault="00AC4238">
      <w:pPr>
        <w:pStyle w:val="a3"/>
        <w:spacing w:before="4"/>
        <w:rPr>
          <w:sz w:val="24"/>
          <w:szCs w:val="24"/>
        </w:rPr>
      </w:pPr>
      <w:r w:rsidRPr="006D6EFD">
        <w:rPr>
          <w:noProof/>
          <w:sz w:val="24"/>
          <w:szCs w:val="24"/>
          <w:lang w:bidi="ar-SA"/>
        </w:rPr>
        <w:drawing>
          <wp:anchor distT="0" distB="0" distL="0" distR="0" simplePos="0" relativeHeight="251656192" behindDoc="0" locked="0" layoutInCell="1" allowOverlap="1" wp14:anchorId="315B2379" wp14:editId="106C9FFE">
            <wp:simplePos x="0" y="0"/>
            <wp:positionH relativeFrom="page">
              <wp:posOffset>3678791</wp:posOffset>
            </wp:positionH>
            <wp:positionV relativeFrom="paragraph">
              <wp:posOffset>210202</wp:posOffset>
            </wp:positionV>
            <wp:extent cx="587804" cy="623411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04" cy="623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3FB" w:rsidRPr="006D6EFD" w:rsidRDefault="003B33FB">
      <w:pPr>
        <w:pStyle w:val="a3"/>
        <w:spacing w:before="10"/>
        <w:rPr>
          <w:sz w:val="24"/>
          <w:szCs w:val="24"/>
        </w:rPr>
      </w:pPr>
    </w:p>
    <w:p w:rsidR="003B33FB" w:rsidRPr="006D6EFD" w:rsidRDefault="00AC4238">
      <w:pPr>
        <w:pStyle w:val="1"/>
        <w:ind w:right="1001"/>
        <w:jc w:val="center"/>
        <w:rPr>
          <w:sz w:val="24"/>
          <w:szCs w:val="24"/>
        </w:rPr>
      </w:pPr>
      <w:r w:rsidRPr="006D6EFD">
        <w:rPr>
          <w:sz w:val="24"/>
          <w:szCs w:val="24"/>
        </w:rPr>
        <w:t>НАЦИОНАЛЬНЫЙ ИССЛЕДОВАТЕЛЬСКИЙ УНИВЕРСИТЕТ</w:t>
      </w:r>
    </w:p>
    <w:p w:rsidR="003B33FB" w:rsidRPr="006D6EFD" w:rsidRDefault="00AC4238">
      <w:pPr>
        <w:spacing w:before="2"/>
        <w:ind w:left="896" w:right="1001"/>
        <w:jc w:val="center"/>
        <w:rPr>
          <w:b/>
          <w:sz w:val="24"/>
          <w:szCs w:val="24"/>
        </w:rPr>
      </w:pPr>
      <w:r w:rsidRPr="006D6EFD">
        <w:rPr>
          <w:b/>
          <w:sz w:val="24"/>
          <w:szCs w:val="24"/>
        </w:rPr>
        <w:t>«ВЫСШАЯ ШКОЛА ЭКОНОМИКИ»</w:t>
      </w: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AC4238">
      <w:pPr>
        <w:spacing w:before="251"/>
        <w:ind w:left="896" w:right="1001"/>
        <w:jc w:val="center"/>
        <w:rPr>
          <w:b/>
          <w:sz w:val="24"/>
          <w:szCs w:val="24"/>
        </w:rPr>
      </w:pPr>
      <w:r w:rsidRPr="006D6EFD">
        <w:rPr>
          <w:b/>
          <w:sz w:val="24"/>
          <w:szCs w:val="24"/>
        </w:rPr>
        <w:t>НАУЧНЫЙ ДОКЛАД</w:t>
      </w:r>
    </w:p>
    <w:p w:rsidR="003B33FB" w:rsidRPr="006D6EFD" w:rsidRDefault="003B33FB">
      <w:pPr>
        <w:pStyle w:val="a3"/>
        <w:spacing w:before="2"/>
        <w:rPr>
          <w:b/>
          <w:sz w:val="24"/>
          <w:szCs w:val="24"/>
        </w:rPr>
      </w:pPr>
    </w:p>
    <w:p w:rsidR="003B33FB" w:rsidRPr="006D6EFD" w:rsidRDefault="00AC4238">
      <w:pPr>
        <w:spacing w:line="322" w:lineRule="exact"/>
        <w:ind w:left="896" w:right="1001"/>
        <w:jc w:val="center"/>
        <w:rPr>
          <w:b/>
          <w:sz w:val="24"/>
          <w:szCs w:val="24"/>
        </w:rPr>
      </w:pPr>
      <w:r w:rsidRPr="006D6EFD">
        <w:rPr>
          <w:b/>
          <w:sz w:val="24"/>
          <w:szCs w:val="24"/>
        </w:rPr>
        <w:t>по результатам подготовленной</w:t>
      </w:r>
    </w:p>
    <w:p w:rsidR="003B33FB" w:rsidRPr="006D6EFD" w:rsidRDefault="00AC4238">
      <w:pPr>
        <w:ind w:left="896" w:right="1004"/>
        <w:jc w:val="center"/>
        <w:rPr>
          <w:b/>
          <w:sz w:val="24"/>
          <w:szCs w:val="24"/>
        </w:rPr>
      </w:pPr>
      <w:r w:rsidRPr="006D6EFD">
        <w:rPr>
          <w:b/>
          <w:sz w:val="24"/>
          <w:szCs w:val="24"/>
        </w:rPr>
        <w:t>научно-квалификационной работы (диссертации)</w:t>
      </w: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AC4238">
      <w:pPr>
        <w:pStyle w:val="a3"/>
        <w:spacing w:before="8"/>
        <w:rPr>
          <w:b/>
          <w:sz w:val="24"/>
          <w:szCs w:val="24"/>
        </w:rPr>
      </w:pPr>
      <w:r w:rsidRPr="006D6EFD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428E3E" wp14:editId="3E57B87D">
                <wp:simplePos x="0" y="0"/>
                <wp:positionH relativeFrom="page">
                  <wp:posOffset>739140</wp:posOffset>
                </wp:positionH>
                <wp:positionV relativeFrom="paragraph">
                  <wp:posOffset>120650</wp:posOffset>
                </wp:positionV>
                <wp:extent cx="6446520" cy="1873250"/>
                <wp:effectExtent l="5715" t="6350" r="5715" b="63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1873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33FB" w:rsidRDefault="003B33FB">
                            <w:pPr>
                              <w:pStyle w:val="a3"/>
                              <w:spacing w:before="7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3B33FB" w:rsidRDefault="00AC4238">
                            <w:pPr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ФИО</w:t>
                            </w:r>
                            <w:r>
                              <w:rPr>
                                <w:b/>
                                <w:sz w:val="28"/>
                                <w:shd w:val="clear" w:color="auto" w:fill="D2D2D2"/>
                              </w:rPr>
                              <w:t xml:space="preserve"> …</w:t>
                            </w:r>
                          </w:p>
                          <w:p w:rsidR="003B33FB" w:rsidRDefault="003B33FB">
                            <w:pPr>
                              <w:pStyle w:val="a3"/>
                              <w:spacing w:before="11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3B33FB" w:rsidRDefault="00AC4238">
                            <w:pPr>
                              <w:ind w:left="10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Направление подготовки</w:t>
                            </w:r>
                            <w:r>
                              <w:rPr>
                                <w:b/>
                                <w:sz w:val="28"/>
                                <w:shd w:val="clear" w:color="auto" w:fill="D2D2D2"/>
                              </w:rPr>
                              <w:t xml:space="preserve"> …</w:t>
                            </w:r>
                          </w:p>
                          <w:p w:rsidR="003B33FB" w:rsidRDefault="003B33FB">
                            <w:pPr>
                              <w:pStyle w:val="a3"/>
                              <w:spacing w:before="1"/>
                              <w:rPr>
                                <w:b/>
                              </w:rPr>
                            </w:pPr>
                          </w:p>
                          <w:p w:rsidR="003B33FB" w:rsidRDefault="00AC4238">
                            <w:pPr>
                              <w:spacing w:before="1" w:line="480" w:lineRule="auto"/>
                              <w:ind w:left="108" w:right="46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Профиль (направленность) программы</w:t>
                            </w:r>
                            <w:r>
                              <w:rPr>
                                <w:b/>
                                <w:sz w:val="28"/>
                                <w:shd w:val="clear" w:color="auto" w:fill="D2D2D2"/>
                              </w:rPr>
                              <w:t xml:space="preserve"> …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Аспирантская школа</w:t>
                            </w:r>
                            <w:r>
                              <w:rPr>
                                <w:b/>
                                <w:sz w:val="28"/>
                                <w:shd w:val="clear" w:color="auto" w:fill="D2D2D2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28E3E" id="Text Box 2" o:spid="_x0000_s1027" type="#_x0000_t202" style="position:absolute;margin-left:58.2pt;margin-top:9.5pt;width:507.6pt;height:147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" filled="f" strokeweight=".48pt">
                <v:textbox inset="0,0,0,0">
                  <w:txbxContent>
                    <w:p w:rsidR="003B33FB" w:rsidRDefault="003B33FB">
                      <w:pPr>
                        <w:pStyle w:val="a3"/>
                        <w:spacing w:before="7"/>
                        <w:rPr>
                          <w:b/>
                          <w:sz w:val="29"/>
                        </w:rPr>
                      </w:pPr>
                    </w:p>
                    <w:p w:rsidR="003B33FB" w:rsidRDefault="00AC4238">
                      <w:pPr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ФИО</w:t>
                      </w:r>
                      <w:r>
                        <w:rPr>
                          <w:b/>
                          <w:sz w:val="28"/>
                          <w:shd w:val="clear" w:color="auto" w:fill="D2D2D2"/>
                        </w:rPr>
                        <w:t xml:space="preserve"> …</w:t>
                      </w:r>
                    </w:p>
                    <w:p w:rsidR="003B33FB" w:rsidRDefault="003B33FB">
                      <w:pPr>
                        <w:pStyle w:val="a3"/>
                        <w:spacing w:before="11"/>
                        <w:rPr>
                          <w:b/>
                          <w:sz w:val="27"/>
                        </w:rPr>
                      </w:pPr>
                    </w:p>
                    <w:p w:rsidR="003B33FB" w:rsidRDefault="00AC4238">
                      <w:pPr>
                        <w:ind w:left="10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Направление подготовки</w:t>
                      </w:r>
                      <w:r>
                        <w:rPr>
                          <w:b/>
                          <w:sz w:val="28"/>
                          <w:shd w:val="clear" w:color="auto" w:fill="D2D2D2"/>
                        </w:rPr>
                        <w:t xml:space="preserve"> …</w:t>
                      </w:r>
                    </w:p>
                    <w:p w:rsidR="003B33FB" w:rsidRDefault="003B33FB">
                      <w:pPr>
                        <w:pStyle w:val="a3"/>
                        <w:spacing w:before="1"/>
                        <w:rPr>
                          <w:b/>
                        </w:rPr>
                      </w:pPr>
                    </w:p>
                    <w:p w:rsidR="003B33FB" w:rsidRDefault="00AC4238">
                      <w:pPr>
                        <w:spacing w:before="1" w:line="480" w:lineRule="auto"/>
                        <w:ind w:left="108" w:right="46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Профиль (направленность) программы</w:t>
                      </w:r>
                      <w:r>
                        <w:rPr>
                          <w:b/>
                          <w:sz w:val="28"/>
                          <w:shd w:val="clear" w:color="auto" w:fill="D2D2D2"/>
                        </w:rPr>
                        <w:t xml:space="preserve"> …</w:t>
                      </w:r>
                      <w:r>
                        <w:rPr>
                          <w:b/>
                          <w:sz w:val="28"/>
                        </w:rPr>
                        <w:t xml:space="preserve"> Аспирантская школа</w:t>
                      </w:r>
                      <w:r>
                        <w:rPr>
                          <w:b/>
                          <w:sz w:val="28"/>
                          <w:shd w:val="clear" w:color="auto" w:fill="D2D2D2"/>
                        </w:rPr>
                        <w:t xml:space="preserve"> 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3B33FB">
      <w:pPr>
        <w:pStyle w:val="a3"/>
        <w:rPr>
          <w:b/>
          <w:sz w:val="24"/>
          <w:szCs w:val="24"/>
        </w:rPr>
      </w:pPr>
    </w:p>
    <w:p w:rsidR="003B33FB" w:rsidRPr="006D6EFD" w:rsidRDefault="00AC4238">
      <w:pPr>
        <w:pStyle w:val="a3"/>
        <w:tabs>
          <w:tab w:val="left" w:pos="4947"/>
        </w:tabs>
        <w:spacing w:before="238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Аспирант</w:t>
      </w:r>
      <w:r w:rsidRPr="006D6EFD">
        <w:rPr>
          <w:sz w:val="24"/>
          <w:szCs w:val="24"/>
          <w:u w:val="single"/>
        </w:rPr>
        <w:t xml:space="preserve"> </w:t>
      </w:r>
      <w:r w:rsidRPr="006D6EFD">
        <w:rPr>
          <w:sz w:val="24"/>
          <w:szCs w:val="24"/>
          <w:u w:val="single"/>
        </w:rPr>
        <w:tab/>
      </w:r>
      <w:r w:rsidRPr="006D6EFD">
        <w:rPr>
          <w:sz w:val="24"/>
          <w:szCs w:val="24"/>
        </w:rPr>
        <w:t>/ФИО</w:t>
      </w:r>
      <w:r w:rsidRPr="006D6EFD">
        <w:rPr>
          <w:spacing w:val="-2"/>
          <w:sz w:val="24"/>
          <w:szCs w:val="24"/>
        </w:rPr>
        <w:t xml:space="preserve"> </w:t>
      </w:r>
      <w:r w:rsidRPr="006D6EFD">
        <w:rPr>
          <w:sz w:val="24"/>
          <w:szCs w:val="24"/>
        </w:rPr>
        <w:t>/</w:t>
      </w:r>
    </w:p>
    <w:p w:rsidR="003B33FB" w:rsidRPr="006D6EFD" w:rsidRDefault="00AC4238">
      <w:pPr>
        <w:spacing w:before="2"/>
        <w:ind w:left="2898"/>
        <w:rPr>
          <w:i/>
          <w:sz w:val="24"/>
          <w:szCs w:val="24"/>
        </w:rPr>
      </w:pPr>
      <w:r w:rsidRPr="006D6EFD">
        <w:rPr>
          <w:i/>
          <w:sz w:val="24"/>
          <w:szCs w:val="24"/>
        </w:rPr>
        <w:t>подпись</w:t>
      </w:r>
    </w:p>
    <w:p w:rsidR="003B33FB" w:rsidRPr="006D6EFD" w:rsidRDefault="003B33FB">
      <w:pPr>
        <w:pStyle w:val="a3"/>
        <w:rPr>
          <w:i/>
          <w:sz w:val="24"/>
          <w:szCs w:val="24"/>
        </w:rPr>
      </w:pPr>
    </w:p>
    <w:p w:rsidR="003B33FB" w:rsidRPr="006D6EFD" w:rsidRDefault="00AC4238">
      <w:pPr>
        <w:pStyle w:val="a3"/>
        <w:tabs>
          <w:tab w:val="left" w:pos="6583"/>
        </w:tabs>
        <w:spacing w:before="113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Научный</w:t>
      </w:r>
      <w:r w:rsidRPr="006D6EFD">
        <w:rPr>
          <w:spacing w:val="-3"/>
          <w:sz w:val="24"/>
          <w:szCs w:val="24"/>
        </w:rPr>
        <w:t xml:space="preserve"> </w:t>
      </w:r>
      <w:r w:rsidRPr="006D6EFD">
        <w:rPr>
          <w:sz w:val="24"/>
          <w:szCs w:val="24"/>
        </w:rPr>
        <w:t>руководитель</w:t>
      </w:r>
      <w:r w:rsidRPr="006D6EFD">
        <w:rPr>
          <w:sz w:val="24"/>
          <w:szCs w:val="24"/>
          <w:u w:val="single"/>
        </w:rPr>
        <w:t xml:space="preserve"> </w:t>
      </w:r>
      <w:r w:rsidRPr="006D6EFD">
        <w:rPr>
          <w:sz w:val="24"/>
          <w:szCs w:val="24"/>
          <w:u w:val="single"/>
        </w:rPr>
        <w:tab/>
      </w:r>
      <w:r w:rsidRPr="006D6EFD">
        <w:rPr>
          <w:sz w:val="24"/>
          <w:szCs w:val="24"/>
        </w:rPr>
        <w:t>/ФИО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/</w:t>
      </w:r>
    </w:p>
    <w:p w:rsidR="003B33FB" w:rsidRPr="006D6EFD" w:rsidRDefault="00AC4238">
      <w:pPr>
        <w:spacing w:before="2"/>
        <w:ind w:left="896" w:right="2214"/>
        <w:jc w:val="center"/>
        <w:rPr>
          <w:i/>
          <w:sz w:val="24"/>
          <w:szCs w:val="24"/>
        </w:rPr>
      </w:pPr>
      <w:r w:rsidRPr="006D6EFD">
        <w:rPr>
          <w:i/>
          <w:sz w:val="24"/>
          <w:szCs w:val="24"/>
        </w:rPr>
        <w:t>подпись</w:t>
      </w:r>
    </w:p>
    <w:p w:rsidR="003B33FB" w:rsidRPr="006D6EFD" w:rsidRDefault="003B33FB">
      <w:pPr>
        <w:pStyle w:val="a3"/>
        <w:rPr>
          <w:i/>
          <w:sz w:val="24"/>
          <w:szCs w:val="24"/>
        </w:rPr>
      </w:pPr>
    </w:p>
    <w:p w:rsidR="003B33FB" w:rsidRPr="006D6EFD" w:rsidRDefault="00AC4238">
      <w:pPr>
        <w:pStyle w:val="a3"/>
        <w:tabs>
          <w:tab w:val="left" w:pos="7460"/>
        </w:tabs>
        <w:spacing w:before="113"/>
        <w:ind w:left="216"/>
        <w:rPr>
          <w:sz w:val="24"/>
          <w:szCs w:val="24"/>
        </w:rPr>
      </w:pPr>
      <w:r w:rsidRPr="006D6EFD">
        <w:rPr>
          <w:sz w:val="24"/>
          <w:szCs w:val="24"/>
        </w:rPr>
        <w:t>Директор</w:t>
      </w:r>
      <w:r w:rsidRPr="006D6EFD">
        <w:rPr>
          <w:spacing w:val="-2"/>
          <w:sz w:val="24"/>
          <w:szCs w:val="24"/>
        </w:rPr>
        <w:t xml:space="preserve"> </w:t>
      </w:r>
      <w:r w:rsidRPr="006D6EFD">
        <w:rPr>
          <w:sz w:val="24"/>
          <w:szCs w:val="24"/>
        </w:rPr>
        <w:t>Аспирантской</w:t>
      </w:r>
      <w:r w:rsidRPr="006D6EFD">
        <w:rPr>
          <w:spacing w:val="-3"/>
          <w:sz w:val="24"/>
          <w:szCs w:val="24"/>
        </w:rPr>
        <w:t xml:space="preserve"> </w:t>
      </w:r>
      <w:r w:rsidRPr="006D6EFD">
        <w:rPr>
          <w:sz w:val="24"/>
          <w:szCs w:val="24"/>
        </w:rPr>
        <w:t>школы</w:t>
      </w:r>
      <w:r w:rsidRPr="006D6EFD">
        <w:rPr>
          <w:sz w:val="24"/>
          <w:szCs w:val="24"/>
          <w:u w:val="single"/>
        </w:rPr>
        <w:t xml:space="preserve"> </w:t>
      </w:r>
      <w:r w:rsidRPr="006D6EFD">
        <w:rPr>
          <w:sz w:val="24"/>
          <w:szCs w:val="24"/>
          <w:u w:val="single"/>
        </w:rPr>
        <w:tab/>
      </w:r>
      <w:r w:rsidRPr="006D6EFD">
        <w:rPr>
          <w:sz w:val="24"/>
          <w:szCs w:val="24"/>
        </w:rPr>
        <w:t>/ФИО</w:t>
      </w:r>
      <w:r w:rsidRPr="006D6EFD">
        <w:rPr>
          <w:spacing w:val="-1"/>
          <w:sz w:val="24"/>
          <w:szCs w:val="24"/>
        </w:rPr>
        <w:t xml:space="preserve"> </w:t>
      </w:r>
      <w:r w:rsidRPr="006D6EFD">
        <w:rPr>
          <w:sz w:val="24"/>
          <w:szCs w:val="24"/>
        </w:rPr>
        <w:t>/</w:t>
      </w:r>
    </w:p>
    <w:p w:rsidR="003B33FB" w:rsidRPr="006D6EFD" w:rsidRDefault="00AC4238">
      <w:pPr>
        <w:spacing w:before="2"/>
        <w:ind w:left="896" w:right="297"/>
        <w:jc w:val="center"/>
        <w:rPr>
          <w:i/>
          <w:sz w:val="24"/>
          <w:szCs w:val="24"/>
        </w:rPr>
      </w:pPr>
      <w:r w:rsidRPr="006D6EFD">
        <w:rPr>
          <w:i/>
          <w:sz w:val="24"/>
          <w:szCs w:val="24"/>
        </w:rPr>
        <w:t>подпись</w:t>
      </w:r>
    </w:p>
    <w:p w:rsidR="003B33FB" w:rsidRPr="006D6EFD" w:rsidRDefault="003B33FB">
      <w:pPr>
        <w:pStyle w:val="a3"/>
        <w:rPr>
          <w:i/>
          <w:sz w:val="24"/>
          <w:szCs w:val="24"/>
        </w:rPr>
      </w:pPr>
    </w:p>
    <w:p w:rsidR="003B33FB" w:rsidRPr="006D6EFD" w:rsidRDefault="003B33FB">
      <w:pPr>
        <w:pStyle w:val="a3"/>
        <w:rPr>
          <w:i/>
          <w:sz w:val="24"/>
          <w:szCs w:val="24"/>
        </w:rPr>
      </w:pPr>
    </w:p>
    <w:p w:rsidR="003B33FB" w:rsidRPr="006D6EFD" w:rsidRDefault="003B33FB">
      <w:pPr>
        <w:pStyle w:val="a3"/>
        <w:rPr>
          <w:i/>
          <w:sz w:val="24"/>
          <w:szCs w:val="24"/>
        </w:rPr>
      </w:pPr>
    </w:p>
    <w:p w:rsidR="003B33FB" w:rsidRPr="006D6EFD" w:rsidRDefault="003B33FB">
      <w:pPr>
        <w:pStyle w:val="a3"/>
        <w:rPr>
          <w:i/>
          <w:sz w:val="24"/>
          <w:szCs w:val="24"/>
        </w:rPr>
      </w:pPr>
    </w:p>
    <w:p w:rsidR="003B33FB" w:rsidRPr="006D6EFD" w:rsidRDefault="003B33FB">
      <w:pPr>
        <w:pStyle w:val="a3"/>
        <w:rPr>
          <w:i/>
          <w:sz w:val="24"/>
          <w:szCs w:val="24"/>
        </w:rPr>
      </w:pPr>
    </w:p>
    <w:p w:rsidR="003B33FB" w:rsidRPr="006D6EFD" w:rsidRDefault="003B33FB">
      <w:pPr>
        <w:pStyle w:val="a3"/>
        <w:rPr>
          <w:i/>
          <w:sz w:val="24"/>
          <w:szCs w:val="24"/>
        </w:rPr>
      </w:pPr>
    </w:p>
    <w:p w:rsidR="003B33FB" w:rsidRPr="006D6EFD" w:rsidRDefault="003B33FB">
      <w:pPr>
        <w:pStyle w:val="a3"/>
        <w:rPr>
          <w:i/>
          <w:sz w:val="24"/>
          <w:szCs w:val="24"/>
        </w:rPr>
      </w:pPr>
    </w:p>
    <w:p w:rsidR="003B33FB" w:rsidRPr="006D6EFD" w:rsidRDefault="003B33FB">
      <w:pPr>
        <w:pStyle w:val="a3"/>
        <w:spacing w:before="4"/>
        <w:rPr>
          <w:i/>
          <w:sz w:val="24"/>
          <w:szCs w:val="24"/>
        </w:rPr>
      </w:pPr>
    </w:p>
    <w:p w:rsidR="003B33FB" w:rsidRPr="006D6EFD" w:rsidRDefault="00AC4238">
      <w:pPr>
        <w:pStyle w:val="1"/>
        <w:ind w:right="1003"/>
        <w:jc w:val="center"/>
        <w:rPr>
          <w:sz w:val="24"/>
          <w:szCs w:val="24"/>
        </w:rPr>
      </w:pPr>
      <w:r w:rsidRPr="006D6EFD">
        <w:rPr>
          <w:sz w:val="24"/>
          <w:szCs w:val="24"/>
        </w:rPr>
        <w:t>Москва, год</w:t>
      </w:r>
    </w:p>
    <w:sectPr w:rsidR="003B33FB" w:rsidRPr="006D6EFD">
      <w:pgSz w:w="11910" w:h="16840"/>
      <w:pgMar w:top="1040" w:right="380" w:bottom="920" w:left="106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52" w:rsidRDefault="00C04552">
      <w:r>
        <w:separator/>
      </w:r>
    </w:p>
  </w:endnote>
  <w:endnote w:type="continuationSeparator" w:id="0">
    <w:p w:rsidR="00C04552" w:rsidRDefault="00C0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FB" w:rsidRDefault="00AC4238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A94071" wp14:editId="731A0777">
              <wp:simplePos x="0" y="0"/>
              <wp:positionH relativeFrom="page">
                <wp:posOffset>6960235</wp:posOffset>
              </wp:positionH>
              <wp:positionV relativeFrom="page">
                <wp:posOffset>10088245</wp:posOffset>
              </wp:positionV>
              <wp:extent cx="179070" cy="165735"/>
              <wp:effectExtent l="0" t="1270" r="444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3FB" w:rsidRDefault="00AC4238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5C6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940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8.05pt;margin-top:794.35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2f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tykQQL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" filled="f" stroked="f">
              <v:textbox inset="0,0,0,0">
                <w:txbxContent>
                  <w:p w:rsidR="003B33FB" w:rsidRDefault="00AC4238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25C6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52" w:rsidRDefault="00C04552">
      <w:r>
        <w:separator/>
      </w:r>
    </w:p>
  </w:footnote>
  <w:footnote w:type="continuationSeparator" w:id="0">
    <w:p w:rsidR="00C04552" w:rsidRDefault="00C0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0F7"/>
    <w:multiLevelType w:val="hybridMultilevel"/>
    <w:tmpl w:val="FC00355C"/>
    <w:lvl w:ilvl="0" w:tplc="8A56940E">
      <w:start w:val="1"/>
      <w:numFmt w:val="decimal"/>
      <w:lvlText w:val="%1."/>
      <w:lvlJc w:val="left"/>
      <w:pPr>
        <w:ind w:left="21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944E0F8">
      <w:numFmt w:val="bullet"/>
      <w:lvlText w:val="•"/>
      <w:lvlJc w:val="left"/>
      <w:pPr>
        <w:ind w:left="1244" w:hanging="425"/>
      </w:pPr>
      <w:rPr>
        <w:rFonts w:hint="default"/>
        <w:lang w:val="ru-RU" w:eastAsia="ru-RU" w:bidi="ru-RU"/>
      </w:rPr>
    </w:lvl>
    <w:lvl w:ilvl="2" w:tplc="4E06AADC">
      <w:numFmt w:val="bullet"/>
      <w:lvlText w:val="•"/>
      <w:lvlJc w:val="left"/>
      <w:pPr>
        <w:ind w:left="2269" w:hanging="425"/>
      </w:pPr>
      <w:rPr>
        <w:rFonts w:hint="default"/>
        <w:lang w:val="ru-RU" w:eastAsia="ru-RU" w:bidi="ru-RU"/>
      </w:rPr>
    </w:lvl>
    <w:lvl w:ilvl="3" w:tplc="6C683A42">
      <w:numFmt w:val="bullet"/>
      <w:lvlText w:val="•"/>
      <w:lvlJc w:val="left"/>
      <w:pPr>
        <w:ind w:left="3293" w:hanging="425"/>
      </w:pPr>
      <w:rPr>
        <w:rFonts w:hint="default"/>
        <w:lang w:val="ru-RU" w:eastAsia="ru-RU" w:bidi="ru-RU"/>
      </w:rPr>
    </w:lvl>
    <w:lvl w:ilvl="4" w:tplc="7B560A7A">
      <w:numFmt w:val="bullet"/>
      <w:lvlText w:val="•"/>
      <w:lvlJc w:val="left"/>
      <w:pPr>
        <w:ind w:left="4318" w:hanging="425"/>
      </w:pPr>
      <w:rPr>
        <w:rFonts w:hint="default"/>
        <w:lang w:val="ru-RU" w:eastAsia="ru-RU" w:bidi="ru-RU"/>
      </w:rPr>
    </w:lvl>
    <w:lvl w:ilvl="5" w:tplc="5C14D8A2">
      <w:numFmt w:val="bullet"/>
      <w:lvlText w:val="•"/>
      <w:lvlJc w:val="left"/>
      <w:pPr>
        <w:ind w:left="5343" w:hanging="425"/>
      </w:pPr>
      <w:rPr>
        <w:rFonts w:hint="default"/>
        <w:lang w:val="ru-RU" w:eastAsia="ru-RU" w:bidi="ru-RU"/>
      </w:rPr>
    </w:lvl>
    <w:lvl w:ilvl="6" w:tplc="5840E6F6">
      <w:numFmt w:val="bullet"/>
      <w:lvlText w:val="•"/>
      <w:lvlJc w:val="left"/>
      <w:pPr>
        <w:ind w:left="6367" w:hanging="425"/>
      </w:pPr>
      <w:rPr>
        <w:rFonts w:hint="default"/>
        <w:lang w:val="ru-RU" w:eastAsia="ru-RU" w:bidi="ru-RU"/>
      </w:rPr>
    </w:lvl>
    <w:lvl w:ilvl="7" w:tplc="2DF45708">
      <w:numFmt w:val="bullet"/>
      <w:lvlText w:val="•"/>
      <w:lvlJc w:val="left"/>
      <w:pPr>
        <w:ind w:left="7392" w:hanging="425"/>
      </w:pPr>
      <w:rPr>
        <w:rFonts w:hint="default"/>
        <w:lang w:val="ru-RU" w:eastAsia="ru-RU" w:bidi="ru-RU"/>
      </w:rPr>
    </w:lvl>
    <w:lvl w:ilvl="8" w:tplc="35A2EE18">
      <w:numFmt w:val="bullet"/>
      <w:lvlText w:val="•"/>
      <w:lvlJc w:val="left"/>
      <w:pPr>
        <w:ind w:left="8417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13A27333"/>
    <w:multiLevelType w:val="hybridMultilevel"/>
    <w:tmpl w:val="558E9114"/>
    <w:lvl w:ilvl="0" w:tplc="335A6974">
      <w:start w:val="1"/>
      <w:numFmt w:val="upperRoman"/>
      <w:lvlText w:val="%1."/>
      <w:lvlJc w:val="left"/>
      <w:pPr>
        <w:ind w:left="1633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9D46BBC">
      <w:numFmt w:val="bullet"/>
      <w:lvlText w:val="•"/>
      <w:lvlJc w:val="left"/>
      <w:pPr>
        <w:ind w:left="2522" w:hanging="850"/>
      </w:pPr>
      <w:rPr>
        <w:rFonts w:hint="default"/>
        <w:lang w:val="ru-RU" w:eastAsia="ru-RU" w:bidi="ru-RU"/>
      </w:rPr>
    </w:lvl>
    <w:lvl w:ilvl="2" w:tplc="6D78354C">
      <w:numFmt w:val="bullet"/>
      <w:lvlText w:val="•"/>
      <w:lvlJc w:val="left"/>
      <w:pPr>
        <w:ind w:left="3405" w:hanging="850"/>
      </w:pPr>
      <w:rPr>
        <w:rFonts w:hint="default"/>
        <w:lang w:val="ru-RU" w:eastAsia="ru-RU" w:bidi="ru-RU"/>
      </w:rPr>
    </w:lvl>
    <w:lvl w:ilvl="3" w:tplc="0116F59A">
      <w:numFmt w:val="bullet"/>
      <w:lvlText w:val="•"/>
      <w:lvlJc w:val="left"/>
      <w:pPr>
        <w:ind w:left="4287" w:hanging="850"/>
      </w:pPr>
      <w:rPr>
        <w:rFonts w:hint="default"/>
        <w:lang w:val="ru-RU" w:eastAsia="ru-RU" w:bidi="ru-RU"/>
      </w:rPr>
    </w:lvl>
    <w:lvl w:ilvl="4" w:tplc="B5DE9176">
      <w:numFmt w:val="bullet"/>
      <w:lvlText w:val="•"/>
      <w:lvlJc w:val="left"/>
      <w:pPr>
        <w:ind w:left="5170" w:hanging="850"/>
      </w:pPr>
      <w:rPr>
        <w:rFonts w:hint="default"/>
        <w:lang w:val="ru-RU" w:eastAsia="ru-RU" w:bidi="ru-RU"/>
      </w:rPr>
    </w:lvl>
    <w:lvl w:ilvl="5" w:tplc="F74A765E">
      <w:numFmt w:val="bullet"/>
      <w:lvlText w:val="•"/>
      <w:lvlJc w:val="left"/>
      <w:pPr>
        <w:ind w:left="6053" w:hanging="850"/>
      </w:pPr>
      <w:rPr>
        <w:rFonts w:hint="default"/>
        <w:lang w:val="ru-RU" w:eastAsia="ru-RU" w:bidi="ru-RU"/>
      </w:rPr>
    </w:lvl>
    <w:lvl w:ilvl="6" w:tplc="8F9E4930">
      <w:numFmt w:val="bullet"/>
      <w:lvlText w:val="•"/>
      <w:lvlJc w:val="left"/>
      <w:pPr>
        <w:ind w:left="6935" w:hanging="850"/>
      </w:pPr>
      <w:rPr>
        <w:rFonts w:hint="default"/>
        <w:lang w:val="ru-RU" w:eastAsia="ru-RU" w:bidi="ru-RU"/>
      </w:rPr>
    </w:lvl>
    <w:lvl w:ilvl="7" w:tplc="1268A47E">
      <w:numFmt w:val="bullet"/>
      <w:lvlText w:val="•"/>
      <w:lvlJc w:val="left"/>
      <w:pPr>
        <w:ind w:left="7818" w:hanging="850"/>
      </w:pPr>
      <w:rPr>
        <w:rFonts w:hint="default"/>
        <w:lang w:val="ru-RU" w:eastAsia="ru-RU" w:bidi="ru-RU"/>
      </w:rPr>
    </w:lvl>
    <w:lvl w:ilvl="8" w:tplc="F460BAF0">
      <w:numFmt w:val="bullet"/>
      <w:lvlText w:val="•"/>
      <w:lvlJc w:val="left"/>
      <w:pPr>
        <w:ind w:left="8701" w:hanging="850"/>
      </w:pPr>
      <w:rPr>
        <w:rFonts w:hint="default"/>
        <w:lang w:val="ru-RU" w:eastAsia="ru-RU" w:bidi="ru-RU"/>
      </w:rPr>
    </w:lvl>
  </w:abstractNum>
  <w:abstractNum w:abstractNumId="2" w15:restartNumberingAfterBreak="0">
    <w:nsid w:val="22FE1875"/>
    <w:multiLevelType w:val="multilevel"/>
    <w:tmpl w:val="CEA66710"/>
    <w:lvl w:ilvl="0">
      <w:start w:val="3"/>
      <w:numFmt w:val="decimal"/>
      <w:lvlText w:val="%1"/>
      <w:lvlJc w:val="left"/>
      <w:pPr>
        <w:ind w:left="1210" w:hanging="7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10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94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74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2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9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1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248122BD"/>
    <w:multiLevelType w:val="multilevel"/>
    <w:tmpl w:val="315CEBB4"/>
    <w:lvl w:ilvl="0">
      <w:start w:val="1"/>
      <w:numFmt w:val="decimal"/>
      <w:lvlText w:val="%1"/>
      <w:lvlJc w:val="left"/>
      <w:pPr>
        <w:ind w:left="216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6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69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3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8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7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7" w:hanging="850"/>
      </w:pPr>
      <w:rPr>
        <w:rFonts w:hint="default"/>
        <w:lang w:val="ru-RU" w:eastAsia="ru-RU" w:bidi="ru-RU"/>
      </w:rPr>
    </w:lvl>
  </w:abstractNum>
  <w:abstractNum w:abstractNumId="4" w15:restartNumberingAfterBreak="0">
    <w:nsid w:val="2D7069CB"/>
    <w:multiLevelType w:val="hybridMultilevel"/>
    <w:tmpl w:val="E3060426"/>
    <w:lvl w:ilvl="0" w:tplc="A7804F80">
      <w:numFmt w:val="bullet"/>
      <w:lvlText w:val=""/>
      <w:lvlJc w:val="left"/>
      <w:pPr>
        <w:ind w:left="216" w:hanging="56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0122AF8">
      <w:numFmt w:val="bullet"/>
      <w:lvlText w:val="•"/>
      <w:lvlJc w:val="left"/>
      <w:pPr>
        <w:ind w:left="1244" w:hanging="567"/>
      </w:pPr>
      <w:rPr>
        <w:rFonts w:hint="default"/>
        <w:lang w:val="ru-RU" w:eastAsia="ru-RU" w:bidi="ru-RU"/>
      </w:rPr>
    </w:lvl>
    <w:lvl w:ilvl="2" w:tplc="EA8EFB0A">
      <w:numFmt w:val="bullet"/>
      <w:lvlText w:val="•"/>
      <w:lvlJc w:val="left"/>
      <w:pPr>
        <w:ind w:left="2269" w:hanging="567"/>
      </w:pPr>
      <w:rPr>
        <w:rFonts w:hint="default"/>
        <w:lang w:val="ru-RU" w:eastAsia="ru-RU" w:bidi="ru-RU"/>
      </w:rPr>
    </w:lvl>
    <w:lvl w:ilvl="3" w:tplc="4808AEE0">
      <w:numFmt w:val="bullet"/>
      <w:lvlText w:val="•"/>
      <w:lvlJc w:val="left"/>
      <w:pPr>
        <w:ind w:left="3293" w:hanging="567"/>
      </w:pPr>
      <w:rPr>
        <w:rFonts w:hint="default"/>
        <w:lang w:val="ru-RU" w:eastAsia="ru-RU" w:bidi="ru-RU"/>
      </w:rPr>
    </w:lvl>
    <w:lvl w:ilvl="4" w:tplc="3A24D4EA">
      <w:numFmt w:val="bullet"/>
      <w:lvlText w:val="•"/>
      <w:lvlJc w:val="left"/>
      <w:pPr>
        <w:ind w:left="4318" w:hanging="567"/>
      </w:pPr>
      <w:rPr>
        <w:rFonts w:hint="default"/>
        <w:lang w:val="ru-RU" w:eastAsia="ru-RU" w:bidi="ru-RU"/>
      </w:rPr>
    </w:lvl>
    <w:lvl w:ilvl="5" w:tplc="D09CA8FE">
      <w:numFmt w:val="bullet"/>
      <w:lvlText w:val="•"/>
      <w:lvlJc w:val="left"/>
      <w:pPr>
        <w:ind w:left="5343" w:hanging="567"/>
      </w:pPr>
      <w:rPr>
        <w:rFonts w:hint="default"/>
        <w:lang w:val="ru-RU" w:eastAsia="ru-RU" w:bidi="ru-RU"/>
      </w:rPr>
    </w:lvl>
    <w:lvl w:ilvl="6" w:tplc="9B20B056">
      <w:numFmt w:val="bullet"/>
      <w:lvlText w:val="•"/>
      <w:lvlJc w:val="left"/>
      <w:pPr>
        <w:ind w:left="6367" w:hanging="567"/>
      </w:pPr>
      <w:rPr>
        <w:rFonts w:hint="default"/>
        <w:lang w:val="ru-RU" w:eastAsia="ru-RU" w:bidi="ru-RU"/>
      </w:rPr>
    </w:lvl>
    <w:lvl w:ilvl="7" w:tplc="6242F7BC">
      <w:numFmt w:val="bullet"/>
      <w:lvlText w:val="•"/>
      <w:lvlJc w:val="left"/>
      <w:pPr>
        <w:ind w:left="7392" w:hanging="567"/>
      </w:pPr>
      <w:rPr>
        <w:rFonts w:hint="default"/>
        <w:lang w:val="ru-RU" w:eastAsia="ru-RU" w:bidi="ru-RU"/>
      </w:rPr>
    </w:lvl>
    <w:lvl w:ilvl="8" w:tplc="76A06D0E">
      <w:numFmt w:val="bullet"/>
      <w:lvlText w:val="•"/>
      <w:lvlJc w:val="left"/>
      <w:pPr>
        <w:ind w:left="8417" w:hanging="567"/>
      </w:pPr>
      <w:rPr>
        <w:rFonts w:hint="default"/>
        <w:lang w:val="ru-RU" w:eastAsia="ru-RU" w:bidi="ru-RU"/>
      </w:rPr>
    </w:lvl>
  </w:abstractNum>
  <w:abstractNum w:abstractNumId="5" w15:restartNumberingAfterBreak="0">
    <w:nsid w:val="308D4470"/>
    <w:multiLevelType w:val="hybridMultilevel"/>
    <w:tmpl w:val="9C96A1BC"/>
    <w:lvl w:ilvl="0" w:tplc="3A10FBC0">
      <w:start w:val="1"/>
      <w:numFmt w:val="decimal"/>
      <w:lvlText w:val="%1."/>
      <w:lvlJc w:val="left"/>
      <w:pPr>
        <w:ind w:left="114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CABAC0">
      <w:numFmt w:val="bullet"/>
      <w:lvlText w:val="•"/>
      <w:lvlJc w:val="left"/>
      <w:pPr>
        <w:ind w:left="2072" w:hanging="360"/>
      </w:pPr>
      <w:rPr>
        <w:rFonts w:hint="default"/>
        <w:lang w:val="ru-RU" w:eastAsia="ru-RU" w:bidi="ru-RU"/>
      </w:rPr>
    </w:lvl>
    <w:lvl w:ilvl="2" w:tplc="04824492">
      <w:numFmt w:val="bullet"/>
      <w:lvlText w:val="•"/>
      <w:lvlJc w:val="left"/>
      <w:pPr>
        <w:ind w:left="3005" w:hanging="360"/>
      </w:pPr>
      <w:rPr>
        <w:rFonts w:hint="default"/>
        <w:lang w:val="ru-RU" w:eastAsia="ru-RU" w:bidi="ru-RU"/>
      </w:rPr>
    </w:lvl>
    <w:lvl w:ilvl="3" w:tplc="20EC417C">
      <w:numFmt w:val="bullet"/>
      <w:lvlText w:val="•"/>
      <w:lvlJc w:val="left"/>
      <w:pPr>
        <w:ind w:left="3937" w:hanging="360"/>
      </w:pPr>
      <w:rPr>
        <w:rFonts w:hint="default"/>
        <w:lang w:val="ru-RU" w:eastAsia="ru-RU" w:bidi="ru-RU"/>
      </w:rPr>
    </w:lvl>
    <w:lvl w:ilvl="4" w:tplc="8264AC62">
      <w:numFmt w:val="bullet"/>
      <w:lvlText w:val="•"/>
      <w:lvlJc w:val="left"/>
      <w:pPr>
        <w:ind w:left="4870" w:hanging="360"/>
      </w:pPr>
      <w:rPr>
        <w:rFonts w:hint="default"/>
        <w:lang w:val="ru-RU" w:eastAsia="ru-RU" w:bidi="ru-RU"/>
      </w:rPr>
    </w:lvl>
    <w:lvl w:ilvl="5" w:tplc="9F866220">
      <w:numFmt w:val="bullet"/>
      <w:lvlText w:val="•"/>
      <w:lvlJc w:val="left"/>
      <w:pPr>
        <w:ind w:left="5803" w:hanging="360"/>
      </w:pPr>
      <w:rPr>
        <w:rFonts w:hint="default"/>
        <w:lang w:val="ru-RU" w:eastAsia="ru-RU" w:bidi="ru-RU"/>
      </w:rPr>
    </w:lvl>
    <w:lvl w:ilvl="6" w:tplc="E1E00FAA">
      <w:numFmt w:val="bullet"/>
      <w:lvlText w:val="•"/>
      <w:lvlJc w:val="left"/>
      <w:pPr>
        <w:ind w:left="6735" w:hanging="360"/>
      </w:pPr>
      <w:rPr>
        <w:rFonts w:hint="default"/>
        <w:lang w:val="ru-RU" w:eastAsia="ru-RU" w:bidi="ru-RU"/>
      </w:rPr>
    </w:lvl>
    <w:lvl w:ilvl="7" w:tplc="4ABC7E90">
      <w:numFmt w:val="bullet"/>
      <w:lvlText w:val="•"/>
      <w:lvlJc w:val="left"/>
      <w:pPr>
        <w:ind w:left="7668" w:hanging="360"/>
      </w:pPr>
      <w:rPr>
        <w:rFonts w:hint="default"/>
        <w:lang w:val="ru-RU" w:eastAsia="ru-RU" w:bidi="ru-RU"/>
      </w:rPr>
    </w:lvl>
    <w:lvl w:ilvl="8" w:tplc="F60000D8">
      <w:numFmt w:val="bullet"/>
      <w:lvlText w:val="•"/>
      <w:lvlJc w:val="left"/>
      <w:pPr>
        <w:ind w:left="8601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1D75186"/>
    <w:multiLevelType w:val="hybridMultilevel"/>
    <w:tmpl w:val="6F6E4020"/>
    <w:lvl w:ilvl="0" w:tplc="A05A2F96">
      <w:numFmt w:val="bullet"/>
      <w:lvlText w:val="-"/>
      <w:lvlJc w:val="left"/>
      <w:pPr>
        <w:ind w:left="2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72667A">
      <w:numFmt w:val="bullet"/>
      <w:lvlText w:val="•"/>
      <w:lvlJc w:val="left"/>
      <w:pPr>
        <w:ind w:left="1244" w:hanging="164"/>
      </w:pPr>
      <w:rPr>
        <w:rFonts w:hint="default"/>
        <w:lang w:val="ru-RU" w:eastAsia="ru-RU" w:bidi="ru-RU"/>
      </w:rPr>
    </w:lvl>
    <w:lvl w:ilvl="2" w:tplc="C30408EC">
      <w:numFmt w:val="bullet"/>
      <w:lvlText w:val="•"/>
      <w:lvlJc w:val="left"/>
      <w:pPr>
        <w:ind w:left="2269" w:hanging="164"/>
      </w:pPr>
      <w:rPr>
        <w:rFonts w:hint="default"/>
        <w:lang w:val="ru-RU" w:eastAsia="ru-RU" w:bidi="ru-RU"/>
      </w:rPr>
    </w:lvl>
    <w:lvl w:ilvl="3" w:tplc="A3B4C33C">
      <w:numFmt w:val="bullet"/>
      <w:lvlText w:val="•"/>
      <w:lvlJc w:val="left"/>
      <w:pPr>
        <w:ind w:left="3293" w:hanging="164"/>
      </w:pPr>
      <w:rPr>
        <w:rFonts w:hint="default"/>
        <w:lang w:val="ru-RU" w:eastAsia="ru-RU" w:bidi="ru-RU"/>
      </w:rPr>
    </w:lvl>
    <w:lvl w:ilvl="4" w:tplc="4FBEB0A8">
      <w:numFmt w:val="bullet"/>
      <w:lvlText w:val="•"/>
      <w:lvlJc w:val="left"/>
      <w:pPr>
        <w:ind w:left="4318" w:hanging="164"/>
      </w:pPr>
      <w:rPr>
        <w:rFonts w:hint="default"/>
        <w:lang w:val="ru-RU" w:eastAsia="ru-RU" w:bidi="ru-RU"/>
      </w:rPr>
    </w:lvl>
    <w:lvl w:ilvl="5" w:tplc="B310DC70">
      <w:numFmt w:val="bullet"/>
      <w:lvlText w:val="•"/>
      <w:lvlJc w:val="left"/>
      <w:pPr>
        <w:ind w:left="5343" w:hanging="164"/>
      </w:pPr>
      <w:rPr>
        <w:rFonts w:hint="default"/>
        <w:lang w:val="ru-RU" w:eastAsia="ru-RU" w:bidi="ru-RU"/>
      </w:rPr>
    </w:lvl>
    <w:lvl w:ilvl="6" w:tplc="59D21F22">
      <w:numFmt w:val="bullet"/>
      <w:lvlText w:val="•"/>
      <w:lvlJc w:val="left"/>
      <w:pPr>
        <w:ind w:left="6367" w:hanging="164"/>
      </w:pPr>
      <w:rPr>
        <w:rFonts w:hint="default"/>
        <w:lang w:val="ru-RU" w:eastAsia="ru-RU" w:bidi="ru-RU"/>
      </w:rPr>
    </w:lvl>
    <w:lvl w:ilvl="7" w:tplc="B936DF78">
      <w:numFmt w:val="bullet"/>
      <w:lvlText w:val="•"/>
      <w:lvlJc w:val="left"/>
      <w:pPr>
        <w:ind w:left="7392" w:hanging="164"/>
      </w:pPr>
      <w:rPr>
        <w:rFonts w:hint="default"/>
        <w:lang w:val="ru-RU" w:eastAsia="ru-RU" w:bidi="ru-RU"/>
      </w:rPr>
    </w:lvl>
    <w:lvl w:ilvl="8" w:tplc="861A176C">
      <w:numFmt w:val="bullet"/>
      <w:lvlText w:val="•"/>
      <w:lvlJc w:val="left"/>
      <w:pPr>
        <w:ind w:left="8417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355C5B37"/>
    <w:multiLevelType w:val="hybridMultilevel"/>
    <w:tmpl w:val="0890D6B8"/>
    <w:lvl w:ilvl="0" w:tplc="CBD42C46">
      <w:numFmt w:val="bullet"/>
      <w:lvlText w:val="-"/>
      <w:lvlJc w:val="left"/>
      <w:pPr>
        <w:ind w:left="216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728DA4">
      <w:numFmt w:val="bullet"/>
      <w:lvlText w:val="•"/>
      <w:lvlJc w:val="left"/>
      <w:pPr>
        <w:ind w:left="1244" w:hanging="239"/>
      </w:pPr>
      <w:rPr>
        <w:rFonts w:hint="default"/>
        <w:lang w:val="ru-RU" w:eastAsia="ru-RU" w:bidi="ru-RU"/>
      </w:rPr>
    </w:lvl>
    <w:lvl w:ilvl="2" w:tplc="392A667A">
      <w:numFmt w:val="bullet"/>
      <w:lvlText w:val="•"/>
      <w:lvlJc w:val="left"/>
      <w:pPr>
        <w:ind w:left="2269" w:hanging="239"/>
      </w:pPr>
      <w:rPr>
        <w:rFonts w:hint="default"/>
        <w:lang w:val="ru-RU" w:eastAsia="ru-RU" w:bidi="ru-RU"/>
      </w:rPr>
    </w:lvl>
    <w:lvl w:ilvl="3" w:tplc="B7B082E8">
      <w:numFmt w:val="bullet"/>
      <w:lvlText w:val="•"/>
      <w:lvlJc w:val="left"/>
      <w:pPr>
        <w:ind w:left="3293" w:hanging="239"/>
      </w:pPr>
      <w:rPr>
        <w:rFonts w:hint="default"/>
        <w:lang w:val="ru-RU" w:eastAsia="ru-RU" w:bidi="ru-RU"/>
      </w:rPr>
    </w:lvl>
    <w:lvl w:ilvl="4" w:tplc="9D0A0200">
      <w:numFmt w:val="bullet"/>
      <w:lvlText w:val="•"/>
      <w:lvlJc w:val="left"/>
      <w:pPr>
        <w:ind w:left="4318" w:hanging="239"/>
      </w:pPr>
      <w:rPr>
        <w:rFonts w:hint="default"/>
        <w:lang w:val="ru-RU" w:eastAsia="ru-RU" w:bidi="ru-RU"/>
      </w:rPr>
    </w:lvl>
    <w:lvl w:ilvl="5" w:tplc="0676160E">
      <w:numFmt w:val="bullet"/>
      <w:lvlText w:val="•"/>
      <w:lvlJc w:val="left"/>
      <w:pPr>
        <w:ind w:left="5343" w:hanging="239"/>
      </w:pPr>
      <w:rPr>
        <w:rFonts w:hint="default"/>
        <w:lang w:val="ru-RU" w:eastAsia="ru-RU" w:bidi="ru-RU"/>
      </w:rPr>
    </w:lvl>
    <w:lvl w:ilvl="6" w:tplc="566031B8">
      <w:numFmt w:val="bullet"/>
      <w:lvlText w:val="•"/>
      <w:lvlJc w:val="left"/>
      <w:pPr>
        <w:ind w:left="6367" w:hanging="239"/>
      </w:pPr>
      <w:rPr>
        <w:rFonts w:hint="default"/>
        <w:lang w:val="ru-RU" w:eastAsia="ru-RU" w:bidi="ru-RU"/>
      </w:rPr>
    </w:lvl>
    <w:lvl w:ilvl="7" w:tplc="EE10712E">
      <w:numFmt w:val="bullet"/>
      <w:lvlText w:val="•"/>
      <w:lvlJc w:val="left"/>
      <w:pPr>
        <w:ind w:left="7392" w:hanging="239"/>
      </w:pPr>
      <w:rPr>
        <w:rFonts w:hint="default"/>
        <w:lang w:val="ru-RU" w:eastAsia="ru-RU" w:bidi="ru-RU"/>
      </w:rPr>
    </w:lvl>
    <w:lvl w:ilvl="8" w:tplc="555ABE20">
      <w:numFmt w:val="bullet"/>
      <w:lvlText w:val="•"/>
      <w:lvlJc w:val="left"/>
      <w:pPr>
        <w:ind w:left="8417" w:hanging="239"/>
      </w:pPr>
      <w:rPr>
        <w:rFonts w:hint="default"/>
        <w:lang w:val="ru-RU" w:eastAsia="ru-RU" w:bidi="ru-RU"/>
      </w:rPr>
    </w:lvl>
  </w:abstractNum>
  <w:abstractNum w:abstractNumId="8" w15:restartNumberingAfterBreak="0">
    <w:nsid w:val="40A36C6D"/>
    <w:multiLevelType w:val="multilevel"/>
    <w:tmpl w:val="079E738A"/>
    <w:lvl w:ilvl="0">
      <w:start w:val="2"/>
      <w:numFmt w:val="decimal"/>
      <w:lvlText w:val="%1"/>
      <w:lvlJc w:val="left"/>
      <w:pPr>
        <w:ind w:left="1220" w:hanging="72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2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74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9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1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55C64848"/>
    <w:multiLevelType w:val="hybridMultilevel"/>
    <w:tmpl w:val="67B063EC"/>
    <w:lvl w:ilvl="0" w:tplc="E668C3C2">
      <w:numFmt w:val="bullet"/>
      <w:lvlText w:val="-"/>
      <w:lvlJc w:val="left"/>
      <w:pPr>
        <w:ind w:left="2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CC8A0A0">
      <w:numFmt w:val="bullet"/>
      <w:lvlText w:val="•"/>
      <w:lvlJc w:val="left"/>
      <w:pPr>
        <w:ind w:left="1244" w:hanging="164"/>
      </w:pPr>
      <w:rPr>
        <w:rFonts w:hint="default"/>
        <w:lang w:val="ru-RU" w:eastAsia="ru-RU" w:bidi="ru-RU"/>
      </w:rPr>
    </w:lvl>
    <w:lvl w:ilvl="2" w:tplc="AC105E6A">
      <w:numFmt w:val="bullet"/>
      <w:lvlText w:val="•"/>
      <w:lvlJc w:val="left"/>
      <w:pPr>
        <w:ind w:left="2269" w:hanging="164"/>
      </w:pPr>
      <w:rPr>
        <w:rFonts w:hint="default"/>
        <w:lang w:val="ru-RU" w:eastAsia="ru-RU" w:bidi="ru-RU"/>
      </w:rPr>
    </w:lvl>
    <w:lvl w:ilvl="3" w:tplc="7474273E">
      <w:numFmt w:val="bullet"/>
      <w:lvlText w:val="•"/>
      <w:lvlJc w:val="left"/>
      <w:pPr>
        <w:ind w:left="3293" w:hanging="164"/>
      </w:pPr>
      <w:rPr>
        <w:rFonts w:hint="default"/>
        <w:lang w:val="ru-RU" w:eastAsia="ru-RU" w:bidi="ru-RU"/>
      </w:rPr>
    </w:lvl>
    <w:lvl w:ilvl="4" w:tplc="038C707A">
      <w:numFmt w:val="bullet"/>
      <w:lvlText w:val="•"/>
      <w:lvlJc w:val="left"/>
      <w:pPr>
        <w:ind w:left="4318" w:hanging="164"/>
      </w:pPr>
      <w:rPr>
        <w:rFonts w:hint="default"/>
        <w:lang w:val="ru-RU" w:eastAsia="ru-RU" w:bidi="ru-RU"/>
      </w:rPr>
    </w:lvl>
    <w:lvl w:ilvl="5" w:tplc="5C7672C2">
      <w:numFmt w:val="bullet"/>
      <w:lvlText w:val="•"/>
      <w:lvlJc w:val="left"/>
      <w:pPr>
        <w:ind w:left="5343" w:hanging="164"/>
      </w:pPr>
      <w:rPr>
        <w:rFonts w:hint="default"/>
        <w:lang w:val="ru-RU" w:eastAsia="ru-RU" w:bidi="ru-RU"/>
      </w:rPr>
    </w:lvl>
    <w:lvl w:ilvl="6" w:tplc="E49AA8BA">
      <w:numFmt w:val="bullet"/>
      <w:lvlText w:val="•"/>
      <w:lvlJc w:val="left"/>
      <w:pPr>
        <w:ind w:left="6367" w:hanging="164"/>
      </w:pPr>
      <w:rPr>
        <w:rFonts w:hint="default"/>
        <w:lang w:val="ru-RU" w:eastAsia="ru-RU" w:bidi="ru-RU"/>
      </w:rPr>
    </w:lvl>
    <w:lvl w:ilvl="7" w:tplc="5C966D86">
      <w:numFmt w:val="bullet"/>
      <w:lvlText w:val="•"/>
      <w:lvlJc w:val="left"/>
      <w:pPr>
        <w:ind w:left="7392" w:hanging="164"/>
      </w:pPr>
      <w:rPr>
        <w:rFonts w:hint="default"/>
        <w:lang w:val="ru-RU" w:eastAsia="ru-RU" w:bidi="ru-RU"/>
      </w:rPr>
    </w:lvl>
    <w:lvl w:ilvl="8" w:tplc="25244080">
      <w:numFmt w:val="bullet"/>
      <w:lvlText w:val="•"/>
      <w:lvlJc w:val="left"/>
      <w:pPr>
        <w:ind w:left="8417" w:hanging="164"/>
      </w:pPr>
      <w:rPr>
        <w:rFonts w:hint="default"/>
        <w:lang w:val="ru-RU" w:eastAsia="ru-RU" w:bidi="ru-RU"/>
      </w:rPr>
    </w:lvl>
  </w:abstractNum>
  <w:abstractNum w:abstractNumId="10" w15:restartNumberingAfterBreak="0">
    <w:nsid w:val="61082FDE"/>
    <w:multiLevelType w:val="multilevel"/>
    <w:tmpl w:val="180CC5D0"/>
    <w:lvl w:ilvl="0">
      <w:start w:val="2"/>
      <w:numFmt w:val="decimal"/>
      <w:lvlText w:val="%1"/>
      <w:lvlJc w:val="left"/>
      <w:pPr>
        <w:ind w:left="1220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08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74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2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9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6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1" w:hanging="164"/>
      </w:pPr>
      <w:rPr>
        <w:rFonts w:hint="default"/>
        <w:lang w:val="ru-RU" w:eastAsia="ru-RU" w:bidi="ru-RU"/>
      </w:rPr>
    </w:lvl>
  </w:abstractNum>
  <w:abstractNum w:abstractNumId="11" w15:restartNumberingAfterBreak="0">
    <w:nsid w:val="79005368"/>
    <w:multiLevelType w:val="hybridMultilevel"/>
    <w:tmpl w:val="07A49B6A"/>
    <w:lvl w:ilvl="0" w:tplc="BB184018">
      <w:numFmt w:val="bullet"/>
      <w:lvlText w:val="-"/>
      <w:lvlJc w:val="left"/>
      <w:pPr>
        <w:ind w:left="11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6AF756">
      <w:numFmt w:val="bullet"/>
      <w:lvlText w:val="•"/>
      <w:lvlJc w:val="left"/>
      <w:pPr>
        <w:ind w:left="2090" w:hanging="164"/>
      </w:pPr>
      <w:rPr>
        <w:rFonts w:hint="default"/>
        <w:lang w:val="ru-RU" w:eastAsia="ru-RU" w:bidi="ru-RU"/>
      </w:rPr>
    </w:lvl>
    <w:lvl w:ilvl="2" w:tplc="2BDCFC40">
      <w:numFmt w:val="bullet"/>
      <w:lvlText w:val="•"/>
      <w:lvlJc w:val="left"/>
      <w:pPr>
        <w:ind w:left="3021" w:hanging="164"/>
      </w:pPr>
      <w:rPr>
        <w:rFonts w:hint="default"/>
        <w:lang w:val="ru-RU" w:eastAsia="ru-RU" w:bidi="ru-RU"/>
      </w:rPr>
    </w:lvl>
    <w:lvl w:ilvl="3" w:tplc="DBDAD2E8">
      <w:numFmt w:val="bullet"/>
      <w:lvlText w:val="•"/>
      <w:lvlJc w:val="left"/>
      <w:pPr>
        <w:ind w:left="3951" w:hanging="164"/>
      </w:pPr>
      <w:rPr>
        <w:rFonts w:hint="default"/>
        <w:lang w:val="ru-RU" w:eastAsia="ru-RU" w:bidi="ru-RU"/>
      </w:rPr>
    </w:lvl>
    <w:lvl w:ilvl="4" w:tplc="A3CC4862">
      <w:numFmt w:val="bullet"/>
      <w:lvlText w:val="•"/>
      <w:lvlJc w:val="left"/>
      <w:pPr>
        <w:ind w:left="4882" w:hanging="164"/>
      </w:pPr>
      <w:rPr>
        <w:rFonts w:hint="default"/>
        <w:lang w:val="ru-RU" w:eastAsia="ru-RU" w:bidi="ru-RU"/>
      </w:rPr>
    </w:lvl>
    <w:lvl w:ilvl="5" w:tplc="51AC92C2">
      <w:numFmt w:val="bullet"/>
      <w:lvlText w:val="•"/>
      <w:lvlJc w:val="left"/>
      <w:pPr>
        <w:ind w:left="5813" w:hanging="164"/>
      </w:pPr>
      <w:rPr>
        <w:rFonts w:hint="default"/>
        <w:lang w:val="ru-RU" w:eastAsia="ru-RU" w:bidi="ru-RU"/>
      </w:rPr>
    </w:lvl>
    <w:lvl w:ilvl="6" w:tplc="8E363C04">
      <w:numFmt w:val="bullet"/>
      <w:lvlText w:val="•"/>
      <w:lvlJc w:val="left"/>
      <w:pPr>
        <w:ind w:left="6743" w:hanging="164"/>
      </w:pPr>
      <w:rPr>
        <w:rFonts w:hint="default"/>
        <w:lang w:val="ru-RU" w:eastAsia="ru-RU" w:bidi="ru-RU"/>
      </w:rPr>
    </w:lvl>
    <w:lvl w:ilvl="7" w:tplc="F044EDBA">
      <w:numFmt w:val="bullet"/>
      <w:lvlText w:val="•"/>
      <w:lvlJc w:val="left"/>
      <w:pPr>
        <w:ind w:left="7674" w:hanging="164"/>
      </w:pPr>
      <w:rPr>
        <w:rFonts w:hint="default"/>
        <w:lang w:val="ru-RU" w:eastAsia="ru-RU" w:bidi="ru-RU"/>
      </w:rPr>
    </w:lvl>
    <w:lvl w:ilvl="8" w:tplc="9D28905E">
      <w:numFmt w:val="bullet"/>
      <w:lvlText w:val="•"/>
      <w:lvlJc w:val="left"/>
      <w:pPr>
        <w:ind w:left="8605" w:hanging="164"/>
      </w:pPr>
      <w:rPr>
        <w:rFonts w:hint="default"/>
        <w:lang w:val="ru-RU" w:eastAsia="ru-RU" w:bidi="ru-RU"/>
      </w:rPr>
    </w:lvl>
  </w:abstractNum>
  <w:abstractNum w:abstractNumId="12" w15:restartNumberingAfterBreak="0">
    <w:nsid w:val="7D2830DB"/>
    <w:multiLevelType w:val="hybridMultilevel"/>
    <w:tmpl w:val="13282AEE"/>
    <w:lvl w:ilvl="0" w:tplc="64962B3E">
      <w:start w:val="1"/>
      <w:numFmt w:val="decimal"/>
      <w:lvlText w:val="%1)"/>
      <w:lvlJc w:val="left"/>
      <w:pPr>
        <w:ind w:left="216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0247FA">
      <w:numFmt w:val="bullet"/>
      <w:lvlText w:val="•"/>
      <w:lvlJc w:val="left"/>
      <w:pPr>
        <w:ind w:left="1244" w:hanging="641"/>
      </w:pPr>
      <w:rPr>
        <w:rFonts w:hint="default"/>
        <w:lang w:val="ru-RU" w:eastAsia="ru-RU" w:bidi="ru-RU"/>
      </w:rPr>
    </w:lvl>
    <w:lvl w:ilvl="2" w:tplc="B628A238">
      <w:numFmt w:val="bullet"/>
      <w:lvlText w:val="•"/>
      <w:lvlJc w:val="left"/>
      <w:pPr>
        <w:ind w:left="2269" w:hanging="641"/>
      </w:pPr>
      <w:rPr>
        <w:rFonts w:hint="default"/>
        <w:lang w:val="ru-RU" w:eastAsia="ru-RU" w:bidi="ru-RU"/>
      </w:rPr>
    </w:lvl>
    <w:lvl w:ilvl="3" w:tplc="C4848FD2">
      <w:numFmt w:val="bullet"/>
      <w:lvlText w:val="•"/>
      <w:lvlJc w:val="left"/>
      <w:pPr>
        <w:ind w:left="3293" w:hanging="641"/>
      </w:pPr>
      <w:rPr>
        <w:rFonts w:hint="default"/>
        <w:lang w:val="ru-RU" w:eastAsia="ru-RU" w:bidi="ru-RU"/>
      </w:rPr>
    </w:lvl>
    <w:lvl w:ilvl="4" w:tplc="F036E2E4">
      <w:numFmt w:val="bullet"/>
      <w:lvlText w:val="•"/>
      <w:lvlJc w:val="left"/>
      <w:pPr>
        <w:ind w:left="4318" w:hanging="641"/>
      </w:pPr>
      <w:rPr>
        <w:rFonts w:hint="default"/>
        <w:lang w:val="ru-RU" w:eastAsia="ru-RU" w:bidi="ru-RU"/>
      </w:rPr>
    </w:lvl>
    <w:lvl w:ilvl="5" w:tplc="02BAF96A">
      <w:numFmt w:val="bullet"/>
      <w:lvlText w:val="•"/>
      <w:lvlJc w:val="left"/>
      <w:pPr>
        <w:ind w:left="5343" w:hanging="641"/>
      </w:pPr>
      <w:rPr>
        <w:rFonts w:hint="default"/>
        <w:lang w:val="ru-RU" w:eastAsia="ru-RU" w:bidi="ru-RU"/>
      </w:rPr>
    </w:lvl>
    <w:lvl w:ilvl="6" w:tplc="212CE220">
      <w:numFmt w:val="bullet"/>
      <w:lvlText w:val="•"/>
      <w:lvlJc w:val="left"/>
      <w:pPr>
        <w:ind w:left="6367" w:hanging="641"/>
      </w:pPr>
      <w:rPr>
        <w:rFonts w:hint="default"/>
        <w:lang w:val="ru-RU" w:eastAsia="ru-RU" w:bidi="ru-RU"/>
      </w:rPr>
    </w:lvl>
    <w:lvl w:ilvl="7" w:tplc="751AF428">
      <w:numFmt w:val="bullet"/>
      <w:lvlText w:val="•"/>
      <w:lvlJc w:val="left"/>
      <w:pPr>
        <w:ind w:left="7392" w:hanging="641"/>
      </w:pPr>
      <w:rPr>
        <w:rFonts w:hint="default"/>
        <w:lang w:val="ru-RU" w:eastAsia="ru-RU" w:bidi="ru-RU"/>
      </w:rPr>
    </w:lvl>
    <w:lvl w:ilvl="8" w:tplc="4296F100">
      <w:numFmt w:val="bullet"/>
      <w:lvlText w:val="•"/>
      <w:lvlJc w:val="left"/>
      <w:pPr>
        <w:ind w:left="8417" w:hanging="64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2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FB"/>
    <w:rsid w:val="003B25C6"/>
    <w:rsid w:val="003B33FB"/>
    <w:rsid w:val="005A555E"/>
    <w:rsid w:val="006D6EFD"/>
    <w:rsid w:val="008A31CD"/>
    <w:rsid w:val="00AC39A7"/>
    <w:rsid w:val="00AC4238"/>
    <w:rsid w:val="00C04552"/>
    <w:rsid w:val="00D643DB"/>
    <w:rsid w:val="00E670FE"/>
    <w:rsid w:val="00F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49D01"/>
  <w15:docId w15:val="{DBA1EDC6-5E39-4B58-9EDC-2BD02991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hanging="16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6D6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ibliotek_Buks/Pedagog/mysl/index.ph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hum.hse.ru/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Завгородняя Ольга Ивановна</cp:lastModifiedBy>
  <cp:revision>3</cp:revision>
  <dcterms:created xsi:type="dcterms:W3CDTF">2019-02-05T22:13:00Z</dcterms:created>
  <dcterms:modified xsi:type="dcterms:W3CDTF">2020-02-03T09:45:00Z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2019-02-01T00:00:00Z</vt:filetime>
  </property>
</Properties>
</file>