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45" w:rsidRPr="003E349D" w:rsidRDefault="003E349D">
      <w:pPr>
        <w:pStyle w:val="1"/>
        <w:rPr>
          <w:rFonts w:eastAsia="Times New Roman"/>
          <w:sz w:val="28"/>
          <w:szCs w:val="28"/>
        </w:rPr>
      </w:pPr>
      <w:r w:rsidRPr="003E349D">
        <w:rPr>
          <w:rFonts w:eastAsia="Times New Roman"/>
          <w:sz w:val="28"/>
          <w:szCs w:val="28"/>
        </w:rPr>
        <w:t xml:space="preserve">Согласование </w:t>
      </w:r>
      <w:r w:rsidR="00FA7D98" w:rsidRPr="003E349D">
        <w:rPr>
          <w:rFonts w:eastAsia="Times New Roman"/>
          <w:sz w:val="28"/>
          <w:szCs w:val="28"/>
        </w:rPr>
        <w:t>аттестационного листа</w:t>
      </w:r>
      <w:r w:rsidRPr="003E349D">
        <w:rPr>
          <w:rFonts w:eastAsia="Times New Roman"/>
          <w:sz w:val="28"/>
          <w:szCs w:val="28"/>
        </w:rPr>
        <w:t xml:space="preserve"> аспиранта</w:t>
      </w:r>
      <w:r w:rsidR="00B66F36">
        <w:rPr>
          <w:rFonts w:eastAsia="Times New Roman"/>
          <w:sz w:val="28"/>
          <w:szCs w:val="28"/>
        </w:rPr>
        <w:t xml:space="preserve"> научным руководителем</w:t>
      </w:r>
      <w:bookmarkStart w:id="0" w:name="_GoBack"/>
      <w:bookmarkEnd w:id="0"/>
    </w:p>
    <w:p w:rsidR="003E349D" w:rsidRPr="003E349D" w:rsidRDefault="003E349D" w:rsidP="003E349D">
      <w:pPr>
        <w:pStyle w:val="a3"/>
        <w:spacing w:after="240" w:afterAutospacing="0"/>
      </w:pPr>
      <w:r>
        <w:t xml:space="preserve">В ЕЛК работника НИУ ВШЭ добавлен раздел </w:t>
      </w:r>
      <w:r w:rsidRPr="003E349D">
        <w:t>«Задачи для научного руководителя»</w:t>
      </w:r>
      <w:r>
        <w:t>.</w:t>
      </w:r>
    </w:p>
    <w:p w:rsidR="003E349D" w:rsidRDefault="003E349D">
      <w:pPr>
        <w:pStyle w:val="a3"/>
        <w:spacing w:after="240" w:afterAutospacing="0"/>
      </w:pPr>
      <w:r>
        <w:t>В нем отражаются текущие задачи в рамках осуществления научного руководства аспирантом.</w:t>
      </w:r>
    </w:p>
    <w:p w:rsidR="003E349D" w:rsidRDefault="003E349D">
      <w:pPr>
        <w:pStyle w:val="a3"/>
        <w:spacing w:after="24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777600</wp:posOffset>
                </wp:positionH>
                <wp:positionV relativeFrom="paragraph">
                  <wp:posOffset>680335</wp:posOffset>
                </wp:positionV>
                <wp:extent cx="5097600" cy="244710"/>
                <wp:effectExtent l="0" t="0" r="27305" b="222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7600" cy="244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5392C" id="Прямоугольник 8" o:spid="_x0000_s1026" style="position:absolute;margin-left:61.25pt;margin-top:53.55pt;width:401.4pt;height: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" filled="f" strokecolor="#c45911 [2405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0F70DB2" wp14:editId="10D5243B">
            <wp:extent cx="5943600" cy="1218565"/>
            <wp:effectExtent l="0" t="0" r="0" b="635"/>
            <wp:docPr id="3" name="Рисунок 3" descr="C:\9a9b906751778f2c0cdb54e42371ce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9a9b906751778f2c0cdb54e42371ce9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9D" w:rsidRDefault="00FA7D98">
      <w:pPr>
        <w:pStyle w:val="a3"/>
        <w:spacing w:after="240" w:afterAutospacing="0"/>
      </w:pPr>
      <w:r>
        <w:t>В</w:t>
      </w:r>
      <w:r w:rsidR="003E349D">
        <w:t xml:space="preserve"> </w:t>
      </w:r>
      <w:r w:rsidR="00CA375A">
        <w:t xml:space="preserve">период </w:t>
      </w:r>
      <w:r w:rsidR="003E349D">
        <w:t>промежуточной аттестации научному руководителю необходимо:</w:t>
      </w:r>
    </w:p>
    <w:p w:rsidR="003E349D" w:rsidRDefault="003E349D" w:rsidP="008E3415">
      <w:pPr>
        <w:pStyle w:val="a3"/>
        <w:spacing w:before="0" w:beforeAutospacing="0" w:after="0" w:afterAutospacing="0"/>
      </w:pPr>
      <w:r>
        <w:t>- ознакомиться с Аттестационным листом аспирантам</w:t>
      </w:r>
    </w:p>
    <w:p w:rsidR="003E349D" w:rsidRDefault="003E349D" w:rsidP="008E3415">
      <w:pPr>
        <w:pStyle w:val="a3"/>
        <w:spacing w:before="0" w:beforeAutospacing="0" w:after="0" w:afterAutospacing="0"/>
      </w:pPr>
      <w:r>
        <w:t xml:space="preserve">- составить </w:t>
      </w:r>
      <w:r w:rsidR="00CA375A">
        <w:t>х</w:t>
      </w:r>
      <w:r>
        <w:t>арактеристику работы аспиранта</w:t>
      </w:r>
    </w:p>
    <w:p w:rsidR="003E349D" w:rsidRDefault="003E349D" w:rsidP="008E3415">
      <w:pPr>
        <w:pStyle w:val="a3"/>
        <w:spacing w:before="0" w:beforeAutospacing="0" w:after="0" w:afterAutospacing="0"/>
      </w:pPr>
      <w:r>
        <w:t>- «Одобрить» Аттестационный лист</w:t>
      </w:r>
    </w:p>
    <w:p w:rsidR="003E349D" w:rsidRDefault="00FA7D98" w:rsidP="003E349D">
      <w:pPr>
        <w:pStyle w:val="a3"/>
        <w:spacing w:after="240" w:afterAutospacing="0"/>
      </w:pPr>
      <w:r>
        <w:rPr>
          <w:noProof/>
        </w:rPr>
        <w:drawing>
          <wp:inline distT="0" distB="0" distL="0" distR="0">
            <wp:extent cx="5126400" cy="4118646"/>
            <wp:effectExtent l="19050" t="19050" r="17145" b="15240"/>
            <wp:docPr id="4" name="Рисунок 4" descr="C:\253ccdf5107ed57fe571d23a350a4f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53ccdf5107ed57fe571d23a350a4f6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26" cy="41328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:rsidR="00FA7D98" w:rsidRDefault="00FA7D98" w:rsidP="003E349D">
      <w:pPr>
        <w:pStyle w:val="a3"/>
        <w:spacing w:after="240" w:afterAutospacing="0"/>
      </w:pPr>
      <w:r>
        <w:t xml:space="preserve">Если </w:t>
      </w:r>
      <w:r w:rsidR="008E3415">
        <w:t>требуется отправить</w:t>
      </w:r>
      <w:r>
        <w:t xml:space="preserve"> </w:t>
      </w:r>
      <w:r w:rsidR="008E3415">
        <w:t xml:space="preserve">Аттестационный лист </w:t>
      </w:r>
      <w:r>
        <w:t>на доработку, то н</w:t>
      </w:r>
      <w:r w:rsidR="003E349D">
        <w:t xml:space="preserve">еобходимо </w:t>
      </w:r>
      <w:r>
        <w:t>заполнить поле «Ком</w:t>
      </w:r>
      <w:r w:rsidR="003E349D">
        <w:t>ментарий» и нажать «Отклонить».</w:t>
      </w:r>
    </w:p>
    <w:sectPr w:rsidR="00FA7D98" w:rsidSect="008E3415">
      <w:pgSz w:w="12240" w:h="15840"/>
      <w:pgMar w:top="851" w:right="1440" w:bottom="56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9D"/>
    <w:rsid w:val="00223B45"/>
    <w:rsid w:val="003E349D"/>
    <w:rsid w:val="008E3415"/>
    <w:rsid w:val="00B66F36"/>
    <w:rsid w:val="00CA375A"/>
    <w:rsid w:val="00F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201B0"/>
  <w15:chartTrackingRefBased/>
  <w15:docId w15:val="{D6E742A4-6DB7-47BC-AFDF-B7F4E267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onfluence-anchor-link">
    <w:name w:val="confluence-anchor-link"/>
    <w:basedOn w:val="a0"/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C454-A114-40C4-B4C2-DE533019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Процесс утверждения аттестационного листа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Процесс утверждения аттестационного листа</dc:title>
  <dc:subject/>
  <dc:creator>Завгородняя Ольга Ивановна</dc:creator>
  <cp:keywords/>
  <dc:description/>
  <cp:lastModifiedBy>Завгородняя Ольга Ивановна</cp:lastModifiedBy>
  <cp:revision>6</cp:revision>
  <dcterms:created xsi:type="dcterms:W3CDTF">2022-05-16T10:30:00Z</dcterms:created>
  <dcterms:modified xsi:type="dcterms:W3CDTF">2022-05-16T10:42:00Z</dcterms:modified>
</cp:coreProperties>
</file>